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eastAsia="pt-BR"/>
        </w:rPr>
        <w:t>DECLARAÇÃO DE COMPROMISSOS PARA PESQUISAS COM SERES HUMANOS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Cs/>
          <w:i/>
          <w:color w:val="auto"/>
          <w:sz w:val="18"/>
          <w:szCs w:val="18"/>
          <w:lang w:eastAsia="pt-BR"/>
        </w:rPr>
      </w:pPr>
      <w:r>
        <w:rPr>
          <w:rFonts w:hint="default" w:ascii="Times New Roman" w:hAnsi="Times New Roman" w:eastAsia="Times New Roman" w:cs="Times New Roman"/>
          <w:bCs/>
          <w:i/>
          <w:color w:val="auto"/>
          <w:sz w:val="18"/>
          <w:szCs w:val="18"/>
          <w:lang w:eastAsia="pt-BR"/>
        </w:rPr>
        <w:t>(Aprovado em reunião plenária do Comitê de Ética em Pesquisa da UESB em 14/02/2020)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eastAsia="pt-BR"/>
        </w:rPr>
      </w:pPr>
    </w:p>
    <w:tbl>
      <w:tblPr>
        <w:tblStyle w:val="8"/>
        <w:tblW w:w="84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5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TÍTULO DA PESQUISA:</w:t>
            </w:r>
          </w:p>
        </w:tc>
        <w:tc>
          <w:tcPr>
            <w:tcW w:w="5074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hint="default" w:ascii="Times New Roman" w:hAnsi="Times New Roman" w:cs="Times New Roman"/>
                  <w:i/>
                  <w:iCs/>
                  <w:color w:val="000000"/>
                  <w:sz w:val="20"/>
                  <w:szCs w:val="20"/>
                  <w:shd w:val="clear" w:color="auto" w:fill="BEBEBE" w:themeFill="background1" w:themeFillShade="BF"/>
                </w:rPr>
                <w:id w:val="0"/>
                <w:placeholder>
                  <w:docPart w:val="{3188a1b8-c9ae-4563-bbb7-01384f974608}"/>
                </w:placeholder>
                <w:showingPlcHdr/>
              </w:sdtPr>
              <w:sdtEndPr>
                <w:rPr>
                  <w:rFonts w:hint="default" w:ascii="Times New Roman" w:hAnsi="Times New Roman" w:cs="Times New Roman"/>
                  <w:i/>
                  <w:iCs/>
                  <w:color w:val="000000"/>
                  <w:sz w:val="20"/>
                  <w:szCs w:val="20"/>
                  <w:shd w:val="clear" w:color="auto" w:fill="BEBEBE" w:themeFill="background1" w:themeFillShade="BF"/>
                </w:rPr>
              </w:sdtEndPr>
              <w:sdtContent>
                <w:r>
                  <w:rPr>
                    <w:rStyle w:val="13"/>
                    <w:rFonts w:hint="default" w:ascii="Times New Roman" w:hAnsi="Times New Roman" w:cs="Times New Roman"/>
                    <w:i/>
                    <w:iCs/>
                    <w:color w:val="auto"/>
                    <w:sz w:val="20"/>
                    <w:szCs w:val="20"/>
                    <w:shd w:val="clear" w:color="auto" w:fill="D8D8D8" w:themeFill="background1" w:themeFillShade="D9"/>
                  </w:rPr>
                  <w:t>Clique aqui para digitar texto.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PESQUISADOR RESPONSÁVEL:</w:t>
            </w:r>
          </w:p>
        </w:tc>
        <w:tc>
          <w:tcPr>
            <w:tcW w:w="5074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hint="default" w:ascii="Times New Roman" w:hAnsi="Times New Roman" w:cs="Times New Roman"/>
                  <w:i/>
                  <w:iCs/>
                  <w:color w:val="000000"/>
                  <w:sz w:val="20"/>
                  <w:szCs w:val="20"/>
                  <w:shd w:val="clear" w:color="auto" w:fill="BEBEBE" w:themeFill="background1" w:themeFillShade="BF"/>
                </w:rPr>
                <w:id w:val="1800724522"/>
                <w:placeholder>
                  <w:docPart w:val="{d92a9634-adb2-498d-a077-8910c5703c75}"/>
                </w:placeholder>
                <w:showingPlcHdr/>
              </w:sdtPr>
              <w:sdtEndPr>
                <w:rPr>
                  <w:rFonts w:hint="default" w:ascii="Times New Roman" w:hAnsi="Times New Roman" w:cs="Times New Roman"/>
                  <w:i/>
                  <w:iCs/>
                  <w:color w:val="000000"/>
                  <w:sz w:val="20"/>
                  <w:szCs w:val="20"/>
                  <w:shd w:val="clear" w:color="auto" w:fill="BEBEBE" w:themeFill="background1" w:themeFillShade="BF"/>
                </w:rPr>
              </w:sdtEndPr>
              <w:sdtContent>
                <w:r>
                  <w:rPr>
                    <w:rStyle w:val="13"/>
                    <w:rFonts w:hint="default" w:ascii="Times New Roman" w:hAnsi="Times New Roman" w:cs="Times New Roman"/>
                    <w:i/>
                    <w:iCs/>
                    <w:color w:val="auto"/>
                    <w:sz w:val="20"/>
                    <w:szCs w:val="20"/>
                    <w:shd w:val="clear" w:color="auto" w:fill="D8D8D8" w:themeFill="background1" w:themeFillShade="D9"/>
                  </w:rPr>
                  <w:t>Clique aqui para digitar texto.</w:t>
                </w:r>
              </w:sdtContent>
            </w:sdt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eastAsia="pt-BR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val="pt-PT" w:eastAsia="pt-BR"/>
        </w:rPr>
        <w:t xml:space="preserve">O pesquisador responsável pela estudo supracitado, seu(sua)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val="pt" w:eastAsia="pt-BR"/>
        </w:rPr>
        <w:t xml:space="preserve">orientador(a)/orientando(a),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eastAsia="pt-BR"/>
        </w:rPr>
        <w:t xml:space="preserve">bem como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val="pt" w:eastAsia="pt-BR"/>
        </w:rPr>
        <w:t xml:space="preserve">os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eastAsia="pt-BR"/>
        </w:rPr>
        <w:t xml:space="preserve">eventuais outros membros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val="pt-PT" w:eastAsia="pt-BR"/>
        </w:rPr>
        <w:t>e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eastAsia="pt-BR"/>
        </w:rPr>
        <w:t xml:space="preserve"> assistentes da pesquisa, DECLARAM ESTAR CIENTES DE QUE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val="pt-PT" w:eastAsia="pt-BR"/>
        </w:rPr>
        <w:t xml:space="preserve">LHES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eastAsia="pt-BR"/>
        </w:rPr>
        <w:t>SÃO INAFASTÁVEIS A OBSERVÂNCIA E O CUMPRIMENTO de todas as responsabilidades previstas nos princípios e normas estabelecidos pelo Conselho Nacional de Saúde, nas Resoluções nº 466/2012 e nº. 510/2016, na Norma Operacional nº 001/2013, bem como nas demais legislações atinentes à ética em pesquisa com seres humanos, cujos principais termos estão abaixo explicitados: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lang w:eastAsia="pt-BR"/>
        </w:rPr>
      </w:pP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  <w:t>TÍTULO 1</w:t>
      </w: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  <w:t>Compromisso Geral</w:t>
      </w: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</w:p>
    <w:p>
      <w:pPr>
        <w:numPr>
          <w:ilvl w:val="0"/>
          <w:numId w:val="1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Cumprir os requisitos da Resolução CNS Nº 466/2012 e da Resolução 510/2016 (nas pesquisas de ciências humanas e sociais) e suas complementares;</w:t>
      </w:r>
    </w:p>
    <w:p>
      <w:pPr>
        <w:numPr>
          <w:ilvl w:val="0"/>
          <w:numId w:val="1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Utilizar os materiais e dados coletados exclusivamente para os fins previstos no protocolo;</w:t>
      </w:r>
    </w:p>
    <w:p>
      <w:pPr>
        <w:numPr>
          <w:ilvl w:val="0"/>
          <w:numId w:val="1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Publicar os resultados da pesquisa, quando de sua conclusão, independentemente de serem eles favoráveis ou não;</w:t>
      </w:r>
    </w:p>
    <w:p>
      <w:pPr>
        <w:numPr>
          <w:ilvl w:val="0"/>
          <w:numId w:val="1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Conduzir o estudo de acordo com o protocolo, observando e salvaguardando os princípios éticos cabíveis, as Boas Práticas Clínicas e as Boas Práticas de Laboratório;</w:t>
      </w:r>
    </w:p>
    <w:p>
      <w:pPr>
        <w:numPr>
          <w:ilvl w:val="0"/>
          <w:numId w:val="1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 xml:space="preserve">Conduzir e supervisionar pessoalmente as pesquisas clínicas; </w:t>
      </w:r>
    </w:p>
    <w:p>
      <w:pPr>
        <w:numPr>
          <w:ilvl w:val="0"/>
          <w:numId w:val="1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 xml:space="preserve">Informar ao patrocinador do estudo, ao Comitê de Ética em Pesquisa e à Agência Nacional de Vigilância Sanitária sobre os eventos adversos graves que venham a ocorrer durante o desenvolvimento da pesquisa. </w:t>
      </w:r>
    </w:p>
    <w:p>
      <w:pPr>
        <w:numPr>
          <w:ilvl w:val="0"/>
          <w:numId w:val="1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Iniciar a coleta de dados somente após obter as aprovações necessárias por parte do CEP/UESB e da Comissão Nacional de Ética em Pesquisa (CONEP), quando for o caso;</w:t>
      </w:r>
    </w:p>
    <w:p>
      <w:pPr>
        <w:numPr>
          <w:ilvl w:val="0"/>
          <w:numId w:val="1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No caso de submissão de projeto da modalidade “Relato de Caso”, mesmo com a coleta de dados já tendo sido iniciada, divulgar estes dados somente após a aprovação do CEP/UESB;</w:t>
      </w:r>
    </w:p>
    <w:p>
      <w:pPr>
        <w:numPr>
          <w:ilvl w:val="0"/>
          <w:numId w:val="1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Estar devidamente cadastrado na Plataforma Brasil.</w:t>
      </w:r>
    </w:p>
    <w:p>
      <w:pPr>
        <w:spacing w:after="20" w:line="240" w:lineRule="auto"/>
        <w:ind w:left="720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</w:p>
    <w:p>
      <w:pPr>
        <w:spacing w:after="20" w:line="240" w:lineRule="auto"/>
        <w:ind w:left="720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  <w:t>TÍTULO 2</w:t>
      </w: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  <w:t>Compromissos Financeiro e Orçamentário</w:t>
      </w: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</w:p>
    <w:p>
      <w:pPr>
        <w:numPr>
          <w:ilvl w:val="0"/>
          <w:numId w:val="2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Não haverá pagamentos ao participante da pesquisa por conta da sua participação;</w:t>
      </w:r>
    </w:p>
    <w:p>
      <w:pPr>
        <w:pStyle w:val="12"/>
        <w:numPr>
          <w:ilvl w:val="2"/>
          <w:numId w:val="2"/>
        </w:numPr>
        <w:spacing w:after="20" w:line="240" w:lineRule="auto"/>
        <w:ind w:left="1276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Admite-se, entretanto, o ressarcimento de despesas relacionadas à sua participação no estudo, se necessário, tais como despesas com transporte e alimentação;</w:t>
      </w:r>
    </w:p>
    <w:p>
      <w:pPr>
        <w:numPr>
          <w:ilvl w:val="0"/>
          <w:numId w:val="2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 xml:space="preserve">Nenhum exame ou procedimento realizado em função da pesquisa pode ser cobrado do participante, do seu responsável ou do agente pagador de sua assistência (no caso de pesquisas clínicas), devendo o pesquisador ou o patrocinador do estudo cobrir tais expensas; </w:t>
      </w:r>
    </w:p>
    <w:p>
      <w:pPr>
        <w:numPr>
          <w:ilvl w:val="0"/>
          <w:numId w:val="2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 xml:space="preserve">O duplo pagamento pelos procedimentos não pode ocorrer, especialmente envolvendo gasto público não autorizado (pelo SUS);  </w:t>
      </w:r>
    </w:p>
    <w:p>
      <w:pPr>
        <w:numPr>
          <w:ilvl w:val="0"/>
          <w:numId w:val="2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 xml:space="preserve">A Instituição proponente, as participantes, as coparticipantes e aquelas que figurarem como campo de coleta de dados devem ter conhecimento da pesquisa e de suas repercussões orçamentárias; </w:t>
      </w:r>
    </w:p>
    <w:p>
      <w:pPr>
        <w:numPr>
          <w:ilvl w:val="0"/>
          <w:numId w:val="2"/>
        </w:numPr>
        <w:tabs>
          <w:tab w:val="left" w:pos="426"/>
          <w:tab w:val="clear" w:pos="720"/>
        </w:tabs>
        <w:spacing w:after="20" w:line="240" w:lineRule="auto"/>
        <w:ind w:left="426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O A remuneração do pesquisador deve constar como item específico de despesa no orçamento da pesquisa;</w:t>
      </w:r>
    </w:p>
    <w:p>
      <w:pPr>
        <w:pStyle w:val="12"/>
        <w:numPr>
          <w:ilvl w:val="2"/>
          <w:numId w:val="2"/>
        </w:numPr>
        <w:tabs>
          <w:tab w:val="left" w:pos="426"/>
        </w:tabs>
        <w:spacing w:after="20" w:line="240" w:lineRule="auto"/>
        <w:ind w:left="1276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Este pagamento nunca pode ser de tal monta que induza o pesquisador a provocar alteração da relação riscos/benefícios para os participantes.</w:t>
      </w:r>
    </w:p>
    <w:p>
      <w:pPr>
        <w:spacing w:after="20" w:line="240" w:lineRule="auto"/>
        <w:ind w:left="720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</w:p>
    <w:p>
      <w:pPr>
        <w:spacing w:after="20" w:line="240" w:lineRule="auto"/>
        <w:ind w:left="720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  <w:t>TÍTULO 3</w:t>
      </w: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  <w:t>Compromisso de Indenização</w:t>
      </w: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</w:p>
    <w:p>
      <w:pPr>
        <w:pStyle w:val="12"/>
        <w:numPr>
          <w:ilvl w:val="0"/>
          <w:numId w:val="3"/>
        </w:numPr>
        <w:spacing w:after="20" w:line="240" w:lineRule="auto"/>
        <w:ind w:left="426" w:hanging="28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 xml:space="preserve">É garantido aos participantes da pesquisa (e aos seus responsáveis ou acompanhantes, quando cabível) o direito à indenização (cobertura material), em reparação a dano imediato ou tardio, que comprometa o indivíduo ou a coletividade, seja na dimensão física, psíquica, moral, intelectual, social, cultural ou espiritual do ser humano; </w:t>
      </w:r>
    </w:p>
    <w:p>
      <w:pPr>
        <w:pStyle w:val="12"/>
        <w:numPr>
          <w:ilvl w:val="0"/>
          <w:numId w:val="3"/>
        </w:numPr>
        <w:spacing w:after="20" w:line="240" w:lineRule="auto"/>
        <w:ind w:left="426" w:hanging="28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Sob hipótese alguma será exigida dos participantes da pesquisa a renúncia ao direito à indenização.</w:t>
      </w:r>
    </w:p>
    <w:p>
      <w:pPr>
        <w:spacing w:after="20" w:line="240" w:lineRule="auto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</w:p>
    <w:p>
      <w:pPr>
        <w:spacing w:after="20" w:line="240" w:lineRule="auto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  <w:t>TÍTULO 4</w:t>
      </w: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  <w:t>Compromisso Metodológico</w:t>
      </w: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</w:p>
    <w:p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284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 xml:space="preserve">Toda a pesquisa envolvendo seres humanos produz riscos. Destarte, serão admissíveis apenas as pesquisas nas quais o risco seja justificado em relação ao benefício esperado. (Resolução CNS Nº 466/2012 – V. 1.a); </w:t>
      </w:r>
    </w:p>
    <w:p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284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 xml:space="preserve">É eticamente inútil, -e, portanto, inaceitável-, a pesquisa cujo projeto seja inadequado do ponto de vista metodológico; </w:t>
      </w:r>
    </w:p>
    <w:p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284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O arquivo contendo a íntegra do projeto de pesquisa deve, em especial, delinear, claramente, os critérios de inclusão e exclusão referentes ao estudo; descrever, detalhadamente, a metodologia a ser utilizada e informar, de forma adequada e atualizada, a lista de referências bibliográficas utilizada.</w:t>
      </w:r>
    </w:p>
    <w:p>
      <w:pPr>
        <w:spacing w:after="20" w:line="240" w:lineRule="auto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  <w:t>TÍTULO 5</w:t>
      </w: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  <w:t>Compromisso Documental</w:t>
      </w:r>
    </w:p>
    <w:p>
      <w:pPr>
        <w:spacing w:after="2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pt-BR"/>
        </w:rPr>
      </w:pPr>
    </w:p>
    <w:p>
      <w:pPr>
        <w:pStyle w:val="12"/>
        <w:numPr>
          <w:ilvl w:val="0"/>
          <w:numId w:val="5"/>
        </w:numPr>
        <w:spacing w:after="20" w:line="240" w:lineRule="auto"/>
        <w:ind w:left="284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É imprescindível entregar, ao CEP/UESB e, quando cabível, à CONEP, relatórios parciais (no mínimo semestrais) e finais da pesquisa, bem como notificações de eventos adversos sérios e imprevistos que venham a ocorrer durante o andamento do estudo.</w:t>
      </w:r>
    </w:p>
    <w:p>
      <w:pPr>
        <w:pStyle w:val="12"/>
        <w:numPr>
          <w:ilvl w:val="0"/>
          <w:numId w:val="5"/>
        </w:numPr>
        <w:spacing w:after="20" w:line="240" w:lineRule="auto"/>
        <w:ind w:left="284" w:hanging="153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pt-BR"/>
        </w:rPr>
        <w:t>Cabe ao pesquisador acompanhar todos os trâmites de seu projeto na Plataforma Brasil, independentemente de qualquer mensagem enviada pelo sistema.</w:t>
      </w:r>
    </w:p>
    <w:p>
      <w:pPr>
        <w:spacing w:after="0" w:line="240" w:lineRule="auto"/>
        <w:rPr>
          <w:rFonts w:hint="default" w:ascii="Times New Roman" w:hAnsi="Times New Roman" w:cs="Times New Roman"/>
          <w:color w:val="auto"/>
          <w:sz w:val="20"/>
          <w:szCs w:val="20"/>
        </w:rPr>
      </w:pPr>
    </w:p>
    <w:p>
      <w:pPr>
        <w:autoSpaceDE w:val="0"/>
        <w:autoSpaceDN w:val="0"/>
        <w:adjustRightInd w:val="0"/>
        <w:spacing w:after="0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autoSpaceDE w:val="0"/>
        <w:autoSpaceDN w:val="0"/>
        <w:adjustRightInd w:val="0"/>
        <w:spacing w:after="0"/>
        <w:jc w:val="right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  <w:bookmarkStart w:id="0" w:name="_GoBack"/>
      <w:sdt>
        <w:sdtPr>
          <w:rPr>
            <w:rFonts w:hint="default" w:ascii="Times New Roman" w:hAnsi="Times New Roman" w:cs="Times New Roman"/>
            <w:b w:val="0"/>
            <w:bCs w:val="0"/>
            <w:i/>
            <w:iCs/>
            <w:color w:val="auto"/>
            <w:sz w:val="20"/>
            <w:szCs w:val="20"/>
          </w:rPr>
          <w:id w:val="0"/>
          <w:placeholder>
            <w:docPart w:val="F91B83A34855426189518B39E24C317F"/>
          </w:placeholder>
        </w:sdtPr>
        <w:sdtEndPr>
          <w:rPr>
            <w:rFonts w:hint="default" w:ascii="Times New Roman" w:hAnsi="Times New Roman" w:cs="Times New Roman"/>
            <w:b w:val="0"/>
            <w:bCs w:val="0"/>
            <w:i/>
            <w:iCs/>
            <w:color w:val="auto"/>
            <w:sz w:val="20"/>
            <w:szCs w:val="20"/>
          </w:rPr>
        </w:sdtEndPr>
        <w:sdtContent>
          <w:r>
            <w:rPr>
              <w:rFonts w:hint="default" w:ascii="Times New Roman" w:hAnsi="Times New Roman" w:cs="Times New Roman"/>
              <w:b w:val="0"/>
              <w:bCs w:val="0"/>
              <w:i/>
              <w:iCs/>
              <w:color w:val="auto"/>
              <w:sz w:val="20"/>
              <w:szCs w:val="20"/>
              <w:shd w:val="clear" w:color="auto" w:fill="D8D8D8" w:themeFill="background1" w:themeFillShade="D9"/>
            </w:rPr>
            <w:t>LOCAL</w:t>
          </w:r>
        </w:sdtContent>
      </w:sdt>
      <w:bookmarkEnd w:id="0"/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 xml:space="preserve">, </w:t>
      </w:r>
      <w:sdt>
        <w:sdtPr>
          <w:rPr>
            <w:rFonts w:hint="default" w:ascii="Times New Roman" w:hAnsi="Times New Roman" w:cs="Times New Roman"/>
            <w:b/>
            <w:bCs/>
            <w:i/>
            <w:iCs/>
            <w:color w:val="auto"/>
            <w:sz w:val="20"/>
            <w:szCs w:val="20"/>
            <w:shd w:val="clear" w:color="auto" w:fill="D8D8D8" w:themeFill="background1" w:themeFillShade="D9"/>
          </w:rPr>
          <w:id w:val="0"/>
          <w:placeholder>
            <w:docPart w:val="924D60B05E2749FCA21FC86610F294B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Fonts w:hint="default" w:ascii="Times New Roman" w:hAnsi="Times New Roman" w:cs="Times New Roman"/>
            <w:b/>
            <w:bCs/>
            <w:i/>
            <w:iCs/>
            <w:color w:val="auto"/>
            <w:sz w:val="20"/>
            <w:szCs w:val="20"/>
            <w:shd w:val="clear" w:color="auto" w:fill="D8D8D8" w:themeFill="background1" w:themeFillShade="D9"/>
          </w:rPr>
        </w:sdtEndPr>
        <w:sdtContent>
          <w:r>
            <w:rPr>
              <w:rStyle w:val="13"/>
              <w:rFonts w:hint="default" w:ascii="Times New Roman" w:hAnsi="Times New Roman" w:cs="Times New Roman"/>
              <w:i/>
              <w:iCs/>
              <w:color w:val="auto"/>
              <w:sz w:val="20"/>
              <w:szCs w:val="20"/>
              <w:shd w:val="clear" w:color="auto" w:fill="D8D8D8" w:themeFill="background1" w:themeFillShade="D9"/>
            </w:rPr>
            <w:t>Clique aqui para inserir uma data.</w:t>
          </w:r>
        </w:sdtContent>
      </w:sdt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8"/>
        <w:tblW w:w="84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4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ASSINATURAS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969" w:type="dxa"/>
            <w:vAlign w:val="bottom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Pesquisador Responsável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  <w:t>:</w:t>
            </w:r>
          </w:p>
        </w:tc>
        <w:tc>
          <w:tcPr>
            <w:tcW w:w="452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969" w:type="dxa"/>
            <w:vAlign w:val="bottom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  <w:t>Orientado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  <w:t>r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  <w:t>(a)/Orientando(a):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</w:pPr>
            <w:sdt>
              <w:sdtPr>
                <w:rPr>
                  <w:rFonts w:hint="default" w:ascii="Times New Roman" w:hAnsi="Times New Roman" w:cs="Times New Roman"/>
                  <w:i/>
                  <w:iCs/>
                  <w:color w:val="auto"/>
                  <w:sz w:val="20"/>
                  <w:szCs w:val="20"/>
                  <w:shd w:val="clear" w:color="FFFFFF" w:fill="D9D9D9"/>
                </w:rPr>
                <w:id w:val="1800724522"/>
                <w:placeholder>
                  <w:docPart w:val="{a89c1740-e2cf-4b17-8c37-c16b65f44d07}"/>
                </w:placeholder>
              </w:sdtPr>
              <w:sdtEndPr>
                <w:rPr>
                  <w:rFonts w:hint="default" w:ascii="Times New Roman" w:hAnsi="Times New Roman" w:cs="Times New Roman"/>
                  <w:i/>
                  <w:iCs/>
                  <w:color w:val="auto"/>
                  <w:sz w:val="20"/>
                  <w:szCs w:val="20"/>
                  <w:shd w:val="clear" w:color="FFFFFF" w:fill="D9D9D9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i/>
                    <w:iCs/>
                    <w:color w:val="auto"/>
                    <w:sz w:val="20"/>
                    <w:szCs w:val="20"/>
                    <w:shd w:val="clear" w:color="FFFFFF" w:fill="D9D9D9"/>
                    <w:lang w:val="pt-PT"/>
                  </w:rPr>
                  <w:t xml:space="preserve">Se houver, digite aqui </w:t>
                </w:r>
                <w:r>
                  <w:rPr>
                    <w:rFonts w:hint="default" w:ascii="Times New Roman" w:hAnsi="Times New Roman" w:cs="Times New Roman"/>
                    <w:i/>
                    <w:iCs/>
                    <w:color w:val="auto"/>
                    <w:sz w:val="20"/>
                    <w:szCs w:val="20"/>
                    <w:shd w:val="clear" w:color="FFFFFF" w:fill="D9D9D9"/>
                    <w:lang w:val="pt"/>
                  </w:rPr>
                  <w:t>o nome</w:t>
                </w:r>
                <w:r>
                  <w:rPr>
                    <w:rFonts w:hint="default" w:ascii="Times New Roman" w:hAnsi="Times New Roman" w:cs="Times New Roman"/>
                    <w:i/>
                    <w:iCs/>
                    <w:color w:val="auto"/>
                    <w:sz w:val="20"/>
                    <w:szCs w:val="20"/>
                    <w:shd w:val="clear" w:color="FFFFFF" w:fill="D9D9D9"/>
                    <w:lang w:val="pt-PT"/>
                  </w:rPr>
                  <w:t xml:space="preserve"> completo e aponha a ass. à direita</w:t>
                </w:r>
              </w:sdtContent>
            </w:sdt>
          </w:p>
        </w:tc>
        <w:tc>
          <w:tcPr>
            <w:tcW w:w="452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18" w:right="170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rif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3270Medium Nerd Font">
    <w:panose1 w:val="02000609000000000000"/>
    <w:charset w:val="00"/>
    <w:family w:val="auto"/>
    <w:pitch w:val="default"/>
    <w:sig w:usb0="A00002AF" w:usb1="5200F9FB" w:usb2="0200403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erif">
    <w:altName w:val="Times New Roman"/>
    <w:panose1 w:val="02020603050405020304"/>
    <w:charset w:val="00"/>
    <w:family w:val="auto"/>
    <w:pitch w:val="default"/>
    <w:sig w:usb0="00000000" w:usb1="00000000" w:usb2="00000000" w:usb3="00000000" w:csb0="001D016D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137795</wp:posOffset>
              </wp:positionV>
              <wp:extent cx="1640205" cy="798195"/>
              <wp:effectExtent l="4445" t="4445" r="12700" b="1651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640205" cy="798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pt-PT"/>
                            </w:rPr>
                          </w:pPr>
                          <w:r>
                            <w:rPr>
                              <w:rFonts w:hint="default"/>
                              <w:lang w:val="pt-PT"/>
                            </w:rPr>
                            <w:t>Rubricas: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0.95pt;margin-top:10.85pt;height:62.85pt;width:129.15pt;z-index:251684864;mso-width-relative:page;mso-height-relative:page;" fillcolor="#FFFFFF [3201]" filled="t" stroked="t" coordsize="21600,21600" o:gfxdata="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Benkvi1wAAAAoBAAAPAAAA&#10;AAAAAAEAIAAAADgAAABkcnMvZG93bnJldi54bWxQSwECFAAUAAAACACHTuJA04baNzkCAACABAAA&#10;DgAAAAAAAAABACAAAAA8AQAAZHJzL2Uyb0RvYy54bWxQSwUGAAAAAAYABgBZAQAA5wUAAAAA&#10;">
              <v:fill on="t" focussize="0,0"/>
              <v:stroke weight="0.5pt" color="#000000 [3204]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/>
                        <w:lang w:val="pt-PT"/>
                      </w:rPr>
                    </w:pPr>
                    <w:r>
                      <w:rPr>
                        <w:rFonts w:hint="default"/>
                        <w:lang w:val="pt-PT"/>
                      </w:rPr>
                      <w:t>Rubricas: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color w:val="7F7F7F" w:themeColor="background1" w:themeShade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287655</wp:posOffset>
              </wp:positionH>
              <wp:positionV relativeFrom="margin">
                <wp:posOffset>7038340</wp:posOffset>
              </wp:positionV>
              <wp:extent cx="510540" cy="100584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51054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 w:eastAsiaTheme="majorEastAsia" w:cstheme="majorBidi"/>
                            </w:rPr>
                            <w:t>Página</w:t>
                          </w:r>
                          <w:r>
                            <w:rPr>
                              <w:rFonts w:hint="default" w:asciiTheme="majorHAnsi" w:hAnsiTheme="majorHAnsi" w:eastAsiaTheme="majorEastAsia" w:cstheme="majorBidi"/>
                              <w:lang w:val="pt"/>
                            </w:rPr>
                            <w:t xml:space="preserve"> </w:t>
                          </w:r>
                          <w:r>
                            <w:rPr>
                              <w:rFonts w:cs="Times New Roman" w:eastAsiaTheme="minorEastAsia"/>
                            </w:rPr>
                            <w:fldChar w:fldCharType="begin"/>
                          </w:r>
                          <w:r>
                            <w:instrText xml:space="preserve">PAGE    \* MERGEFORMAT</w:instrText>
                          </w:r>
                          <w:r>
                            <w:rPr>
                              <w:rFonts w:cs="Times New Roman" w:eastAsiaTheme="minorEastAsia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32.9pt;margin-top:625.1pt;height:79.2pt;width:40.2pt;mso-position-horizontal-relative:page;mso-position-vertical-relative:page;z-index:251663360;v-text-anchor:middle;mso-width-relative:page;mso-height-relative:page;" filled="f" stroked="f" coordsize="21600,21600" o:allowincell="f" o:gfxdata="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BvLe42AAAAAwBAAAPAAAAAAAAAAEAIAAAADgA&#10;AABkcnMvZG93bnJldi54bWxQSwECFAAUAAAACACHTuJAzqi0qvMBAADNAwAADgAAAAAAAAABACAA&#10;AAA9AQAAZHJzL2Uyb0RvYy54bWxQSwUGAAAAAAYABgBZAQAAogUAAAAA&#10;">
              <v:fill on="f" focussize="0,0"/>
              <v:stroke on="f"/>
              <v:imagedata o:title=""/>
              <o:lock v:ext="edit" aspectratio="f"/>
              <v:textbox style="layout-flow:vertical;mso-fit-shape-to-text:t;mso-layout-flow-alt:bottom-to-top;">
                <w:txbxContent>
                  <w:p>
                    <w:pPr>
                      <w:pStyle w:val="6"/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 w:eastAsiaTheme="majorEastAsia" w:cstheme="majorBidi"/>
                      </w:rPr>
                      <w:t>Página</w:t>
                    </w:r>
                    <w:r>
                      <w:rPr>
                        <w:rFonts w:hint="default" w:asciiTheme="majorHAnsi" w:hAnsiTheme="majorHAnsi" w:eastAsiaTheme="majorEastAsia" w:cstheme="majorBidi"/>
                        <w:lang w:val="pt"/>
                      </w:rPr>
                      <w:t xml:space="preserve"> </w:t>
                    </w:r>
                    <w:r>
                      <w:rPr>
                        <w:rFonts w:cs="Times New Roman" w:eastAsiaTheme="minorEastAsia"/>
                      </w:rPr>
                      <w:fldChar w:fldCharType="begin"/>
                    </w:r>
                    <w:r>
                      <w:instrText xml:space="preserve">PAGE    \* MERGEFORMAT</w:instrText>
                    </w:r>
                    <w:r>
                      <w:rPr>
                        <w:rFonts w:cs="Times New Roman" w:eastAsiaTheme="minorEastAsia"/>
                      </w:rPr>
                      <w:fldChar w:fldCharType="separate"/>
                    </w:r>
                    <w:r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</w:pPr>
  </w:p>
  <w:p>
    <w:pPr>
      <w:pStyle w:val="6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  <w:t>Comitê de Ética em Pesquisa (CEP) - UESB/</w:t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Jequié</w:t>
    </w:r>
  </w:p>
  <w:p>
    <w:pPr>
      <w:pStyle w:val="6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 (73) 3528-9727 | cepjq</w:t>
    </w:r>
    <w:r>
      <w:fldChar w:fldCharType="begin"/>
    </w:r>
    <w:r>
      <w:instrText xml:space="preserve"> HYPERLINK "mailto:ds2jq@uesb.edu.br" </w:instrText>
    </w:r>
    <w:r>
      <w:fldChar w:fldCharType="separate"/>
    </w:r>
    <w:r>
      <w:rPr>
        <w:rStyle w:val="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t>@uesb.edu.br</w:t>
    </w:r>
    <w:r>
      <w:rPr>
        <w:rStyle w:val="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fldChar w:fldCharType="end"/>
    </w:r>
  </w:p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4739640</wp:posOffset>
              </wp:positionH>
              <wp:positionV relativeFrom="paragraph">
                <wp:posOffset>-4632960</wp:posOffset>
              </wp:positionV>
              <wp:extent cx="2403475" cy="447675"/>
              <wp:effectExtent l="0" t="0" r="9525" b="15875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 rot="16200000">
                        <a:off x="0" y="0"/>
                        <a:ext cx="24034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pt-PT"/>
                            </w:rPr>
                          </w:pPr>
                          <w:r>
                            <w:rPr>
                              <w:rFonts w:hint="default"/>
                              <w:sz w:val="15"/>
                              <w:szCs w:val="15"/>
                              <w:lang w:val="pt-PT"/>
                            </w:rPr>
                            <w:t>Seja consciente: ao imprimir este documento, se necessário, use a frente e o verso do papel. :)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373.2pt;margin-top:-364.8pt;height:35.25pt;width:189.25pt;rotation:-5898240f;z-index:251693056;mso-width-relative:page;mso-height-relative:page;" fillcolor="#FFFFFF [3201]" filled="t" stroked="f" coordsize="21600,21600" o:gfxdata="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CmLfTj1wAAAA4BAAAPAAAAAAAA&#10;AAEAIAAAADgAAABkcnMvZG93bnJldi54bWxQSwECFAAUAAAACACHTuJAaGhrBzYCAABnBAAADgAA&#10;AAAAAAABACAAAAA8AQAAZHJzL2Uyb0RvYy54bWxQSwUGAAAAAAYABgBZAQAA5A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/>
                        <w:lang w:val="pt-PT"/>
                      </w:rPr>
                    </w:pPr>
                    <w:r>
                      <w:rPr>
                        <w:rFonts w:hint="default"/>
                        <w:sz w:val="15"/>
                        <w:szCs w:val="15"/>
                        <w:lang w:val="pt-PT"/>
                      </w:rPr>
                      <w:t>Seja consciente: ao imprimir este documento, se necessário, use a frente e o verso do papel. :)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sdt>
      <w:sdtPr>
        <w:rPr>
          <w:rFonts w:ascii="Times New Roman" w:hAnsi="Times New Roman" w:cs="Times New Roman"/>
          <w:b/>
          <w:color w:val="7F7F7F" w:themeColor="background1" w:themeShade="80"/>
          <w:sz w:val="18"/>
          <w:szCs w:val="18"/>
        </w:rPr>
        <w:id w:val="1449352894"/>
        <w:docPartObj>
          <w:docPartGallery w:val="autotext"/>
        </w:docPartObj>
      </w:sdtPr>
      <w:sdtEndPr>
        <w:rPr>
          <w:rFonts w:ascii="Times New Roman" w:hAnsi="Times New Roman" w:cs="Times New Roman"/>
          <w:b/>
          <w:color w:val="7F7F7F" w:themeColor="background1" w:themeShade="80"/>
          <w:sz w:val="18"/>
          <w:szCs w:val="18"/>
        </w:rPr>
      </w:sdtEndPr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pict>
        <v:shape id="WordPictureWatermark3575450" o:spid="_x0000_s4098" o:spt="75" type="#_x0000_t75" style="position:absolute;left:0pt;height:473.75pt;width:375.3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pict>
        <v:shape id="WordPictureWatermark3575449" o:spid="_x0000_s4097" o:spt="75" type="#_x0000_t75" style="position:absolute;left:0pt;height:473.75pt;width:375.3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765C5"/>
    <w:multiLevelType w:val="multilevel"/>
    <w:tmpl w:val="1DD765C5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585C"/>
    <w:multiLevelType w:val="multilevel"/>
    <w:tmpl w:val="2FC2585C"/>
    <w:lvl w:ilvl="0" w:tentative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FE552B8"/>
    <w:multiLevelType w:val="multilevel"/>
    <w:tmpl w:val="4FE552B8"/>
    <w:lvl w:ilvl="0" w:tentative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31E5C9F"/>
    <w:multiLevelType w:val="multilevel"/>
    <w:tmpl w:val="531E5C9F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3E43"/>
    <w:multiLevelType w:val="multilevel"/>
    <w:tmpl w:val="70483E43"/>
    <w:lvl w:ilvl="0" w:tentative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/2LGmcNPz18MwnIZ0Y7B4R+DT60=" w:salt="islEK8/QdLrJYg0qFLQLpg==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9"/>
    <w:rsid w:val="00021A02"/>
    <w:rsid w:val="00021AD6"/>
    <w:rsid w:val="0004545B"/>
    <w:rsid w:val="00082955"/>
    <w:rsid w:val="000C59DE"/>
    <w:rsid w:val="000D58F2"/>
    <w:rsid w:val="001057A3"/>
    <w:rsid w:val="00114A25"/>
    <w:rsid w:val="00161519"/>
    <w:rsid w:val="001629E4"/>
    <w:rsid w:val="002013F9"/>
    <w:rsid w:val="00212A71"/>
    <w:rsid w:val="002D5C42"/>
    <w:rsid w:val="00321A5F"/>
    <w:rsid w:val="0033628F"/>
    <w:rsid w:val="00342439"/>
    <w:rsid w:val="00373500"/>
    <w:rsid w:val="00377DD9"/>
    <w:rsid w:val="00383E06"/>
    <w:rsid w:val="00396A2C"/>
    <w:rsid w:val="003A7DFF"/>
    <w:rsid w:val="003B4CAE"/>
    <w:rsid w:val="00457162"/>
    <w:rsid w:val="00457BFA"/>
    <w:rsid w:val="00490B31"/>
    <w:rsid w:val="004B3A2D"/>
    <w:rsid w:val="004B5681"/>
    <w:rsid w:val="004C38E9"/>
    <w:rsid w:val="00503141"/>
    <w:rsid w:val="00532714"/>
    <w:rsid w:val="00537946"/>
    <w:rsid w:val="00542D4E"/>
    <w:rsid w:val="00581603"/>
    <w:rsid w:val="005834A2"/>
    <w:rsid w:val="005C1E07"/>
    <w:rsid w:val="005D56C3"/>
    <w:rsid w:val="0060468A"/>
    <w:rsid w:val="006462D1"/>
    <w:rsid w:val="00650937"/>
    <w:rsid w:val="006B3AF0"/>
    <w:rsid w:val="006F59AD"/>
    <w:rsid w:val="007058DA"/>
    <w:rsid w:val="007229C6"/>
    <w:rsid w:val="00723504"/>
    <w:rsid w:val="00773C54"/>
    <w:rsid w:val="007813CC"/>
    <w:rsid w:val="007B4FBA"/>
    <w:rsid w:val="007D390E"/>
    <w:rsid w:val="007D3C66"/>
    <w:rsid w:val="007E0B3B"/>
    <w:rsid w:val="007F0DD5"/>
    <w:rsid w:val="00811985"/>
    <w:rsid w:val="008604A7"/>
    <w:rsid w:val="00884C41"/>
    <w:rsid w:val="008D3350"/>
    <w:rsid w:val="00904B66"/>
    <w:rsid w:val="00964E8B"/>
    <w:rsid w:val="009723C6"/>
    <w:rsid w:val="009753E5"/>
    <w:rsid w:val="009A612C"/>
    <w:rsid w:val="009C406A"/>
    <w:rsid w:val="009D2AA1"/>
    <w:rsid w:val="009E0488"/>
    <w:rsid w:val="00AC22F1"/>
    <w:rsid w:val="00AD50EF"/>
    <w:rsid w:val="00AE1BE5"/>
    <w:rsid w:val="00B07E1D"/>
    <w:rsid w:val="00B114DD"/>
    <w:rsid w:val="00B11BB5"/>
    <w:rsid w:val="00B1379C"/>
    <w:rsid w:val="00B17A85"/>
    <w:rsid w:val="00B21A7F"/>
    <w:rsid w:val="00B232FE"/>
    <w:rsid w:val="00B32BD9"/>
    <w:rsid w:val="00B8461C"/>
    <w:rsid w:val="00B84D7B"/>
    <w:rsid w:val="00B84E47"/>
    <w:rsid w:val="00B96F02"/>
    <w:rsid w:val="00BD0ED0"/>
    <w:rsid w:val="00BF0C3D"/>
    <w:rsid w:val="00BF0CE1"/>
    <w:rsid w:val="00C0091E"/>
    <w:rsid w:val="00C0620B"/>
    <w:rsid w:val="00C20E41"/>
    <w:rsid w:val="00C267AB"/>
    <w:rsid w:val="00C42B3B"/>
    <w:rsid w:val="00C82A1E"/>
    <w:rsid w:val="00CC193D"/>
    <w:rsid w:val="00CD6E55"/>
    <w:rsid w:val="00CF0A68"/>
    <w:rsid w:val="00D063F6"/>
    <w:rsid w:val="00D56D55"/>
    <w:rsid w:val="00E00E1C"/>
    <w:rsid w:val="00E510C2"/>
    <w:rsid w:val="00EE027C"/>
    <w:rsid w:val="00F344DE"/>
    <w:rsid w:val="00F62A2F"/>
    <w:rsid w:val="00FA6E16"/>
    <w:rsid w:val="1C440693"/>
    <w:rsid w:val="5B0C5806"/>
    <w:rsid w:val="5DFF8DA4"/>
    <w:rsid w:val="6BF7E606"/>
    <w:rsid w:val="6FFF34D5"/>
    <w:rsid w:val="7CE58747"/>
    <w:rsid w:val="AEFBAECC"/>
    <w:rsid w:val="CFFE6CBC"/>
    <w:rsid w:val="DFAFD2B1"/>
    <w:rsid w:val="E4AD33F3"/>
    <w:rsid w:val="EDD889E6"/>
    <w:rsid w:val="F6F92969"/>
    <w:rsid w:val="F777A625"/>
    <w:rsid w:val="FFBDC5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3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qFormat/>
    <w:uiPriority w:val="99"/>
  </w:style>
  <w:style w:type="character" w:customStyle="1" w:styleId="11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character" w:styleId="13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91B83A34855426189518B39E24C317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68242B-902F-4551-80F7-A312A4B77FA0}"/>
      </w:docPartPr>
      <w:docPartBody>
        <w:p>
          <w:pPr>
            <w:pStyle w:val="5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924D60B05E2749FCA21FC86610F294B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B30803-46E7-47AE-8ED4-9697BDE2951C}"/>
      </w:docPartPr>
      <w:docPartBody>
        <w:p>
          <w:pPr>
            <w:pStyle w:val="6"/>
          </w:pPr>
          <w:r>
            <w:rPr>
              <w:rStyle w:val="4"/>
            </w:rPr>
            <w:t>Clique aqui para inserir uma data.</w:t>
          </w:r>
        </w:p>
      </w:docPartBody>
    </w:docPart>
    <w:docPart>
      <w:docPartPr>
        <w:name w:val="{3188a1b8-c9ae-4563-bbb7-01384f974608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88a1b8-c9ae-4563-bbb7-01384f974608}"/>
      </w:docPartPr>
      <w:docPartBody>
        <w:p>
          <w:pPr>
            <w:pStyle w:val="7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{d92a9634-adb2-498d-a077-8910c5703c75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2a9634-adb2-498d-a077-8910c5703c75}"/>
      </w:docPartPr>
      <w:docPartBody>
        <w:p>
          <w:pPr>
            <w:pStyle w:val="8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{a89c1740-e2cf-4b17-8c37-c16b65f44d07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9c1740-e2cf-4b17-8c37-c16b65f44d07}"/>
      </w:docPartPr>
      <w:docPartBody>
        <w:p>
          <w:pPr>
            <w:pStyle w:val="8"/>
          </w:pPr>
          <w:r>
            <w:rPr>
              <w:rStyle w:val="4"/>
            </w:rPr>
            <w:t>Clique aqui para digitar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rif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  <w:font w:name="Serif">
    <w:altName w:val="Times New Roman"/>
    <w:panose1 w:val="02020603050405020304"/>
    <w:charset w:val="00"/>
    <w:family w:val="auto"/>
    <w:pitch w:val="default"/>
    <w:sig w:usb0="00000000" w:usb1="00000000" w:usb2="00000000" w:usb3="00000000" w:csb0="001D016D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7"/>
    <w:rsid w:val="00272177"/>
    <w:rsid w:val="007504EA"/>
    <w:rsid w:val="00951F26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F91B83A34855426189518B39E24C317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924D60B05E2749FCA21FC86610F294B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5DFF1EB6FED843E6A4ABAC1A67AE4F7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17940549FB314D63869C442C9D6DE46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757</Words>
  <Characters>4090</Characters>
  <Lines>34</Lines>
  <Paragraphs>9</Paragraphs>
  <TotalTime>3</TotalTime>
  <ScaleCrop>false</ScaleCrop>
  <LinksUpToDate>false</LinksUpToDate>
  <CharactersWithSpaces>4838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2019-12-20T09:50:00Z</dcterms:created>
  <dc:creator>Éric</dc:creator>
  <cp:lastModifiedBy>evandro</cp:lastModifiedBy>
  <dcterms:modified xsi:type="dcterms:W3CDTF">2020-10-16T18:34:33Z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1046-11.1.0.9662</vt:lpwstr>
  </property>
</Properties>
</file>