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7B" w:rsidRPr="002C0C7B" w:rsidRDefault="002C0C7B" w:rsidP="002C0C7B">
      <w:pPr>
        <w:jc w:val="center"/>
        <w:rPr>
          <w:b/>
          <w:bCs/>
          <w:sz w:val="28"/>
          <w:szCs w:val="28"/>
        </w:rPr>
      </w:pPr>
      <w:r w:rsidRPr="002C0C7B">
        <w:rPr>
          <w:rFonts w:cstheme="minorHAnsi"/>
          <w:b/>
          <w:sz w:val="28"/>
          <w:szCs w:val="24"/>
        </w:rPr>
        <w:t xml:space="preserve">RECURSO CONTRA DECISÃO RELATIVA AO </w:t>
      </w:r>
      <w:r w:rsidRPr="002C0C7B">
        <w:rPr>
          <w:b/>
          <w:bCs/>
          <w:sz w:val="28"/>
          <w:szCs w:val="28"/>
        </w:rPr>
        <w:t>PROCESSO INTERNO DE SELEÇÃO DE BOLSAS DO PPG ECFP - NORMA INTERNA Nº 001/2021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 xml:space="preserve"> Eu, ............................................................................................, portador </w:t>
      </w:r>
      <w:r>
        <w:rPr>
          <w:rFonts w:cstheme="minorHAnsi"/>
          <w:sz w:val="28"/>
          <w:szCs w:val="24"/>
        </w:rPr>
        <w:t xml:space="preserve">(a) </w:t>
      </w:r>
      <w:r w:rsidRPr="00D157BA">
        <w:rPr>
          <w:rFonts w:cstheme="minorHAnsi"/>
          <w:sz w:val="28"/>
          <w:szCs w:val="24"/>
        </w:rPr>
        <w:t xml:space="preserve">do documento de identidade n°…….................., </w:t>
      </w:r>
      <w:r>
        <w:rPr>
          <w:rFonts w:cstheme="minorHAnsi"/>
          <w:sz w:val="28"/>
          <w:szCs w:val="24"/>
        </w:rPr>
        <w:t>inscrito(a) no</w:t>
      </w:r>
      <w:r w:rsidRPr="00D157BA">
        <w:rPr>
          <w:rFonts w:cstheme="minorHAnsi"/>
          <w:sz w:val="28"/>
          <w:szCs w:val="24"/>
        </w:rPr>
        <w:t xml:space="preserve"> processo </w:t>
      </w:r>
      <w:r>
        <w:rPr>
          <w:rFonts w:cstheme="minorHAnsi"/>
          <w:sz w:val="28"/>
          <w:szCs w:val="24"/>
        </w:rPr>
        <w:t xml:space="preserve"> </w:t>
      </w:r>
      <w:r w:rsidRPr="002C0C7B">
        <w:rPr>
          <w:b/>
          <w:bCs/>
          <w:sz w:val="28"/>
          <w:szCs w:val="28"/>
        </w:rPr>
        <w:t>interno de seleção de bolsas do PPG ECFP</w:t>
      </w:r>
      <w:r>
        <w:rPr>
          <w:rFonts w:cstheme="minorHAnsi"/>
          <w:sz w:val="28"/>
          <w:szCs w:val="24"/>
        </w:rPr>
        <w:t xml:space="preserve">, </w:t>
      </w:r>
      <w:r w:rsidRPr="00D157BA">
        <w:rPr>
          <w:rFonts w:cstheme="minorHAnsi"/>
          <w:sz w:val="28"/>
          <w:szCs w:val="24"/>
        </w:rPr>
        <w:t xml:space="preserve">apresento recurso perante a Comissão </w:t>
      </w:r>
      <w:r>
        <w:rPr>
          <w:rFonts w:cstheme="minorHAnsi"/>
          <w:sz w:val="28"/>
          <w:szCs w:val="24"/>
        </w:rPr>
        <w:t>do referido Processo Seletivo.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>O objeto deste recurso é: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>(</w:t>
      </w:r>
      <w:r>
        <w:rPr>
          <w:rFonts w:cstheme="minorHAnsi"/>
          <w:sz w:val="28"/>
          <w:szCs w:val="24"/>
        </w:rPr>
        <w:t xml:space="preserve">    </w:t>
      </w:r>
      <w:r w:rsidRPr="00D157BA">
        <w:rPr>
          <w:rFonts w:cstheme="minorHAnsi"/>
          <w:sz w:val="28"/>
          <w:szCs w:val="24"/>
        </w:rPr>
        <w:t xml:space="preserve"> )Recurso da não homologação da inscrição 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>(</w:t>
      </w:r>
      <w:r>
        <w:rPr>
          <w:rFonts w:cstheme="minorHAnsi"/>
          <w:sz w:val="28"/>
          <w:szCs w:val="24"/>
        </w:rPr>
        <w:t xml:space="preserve"> </w:t>
      </w:r>
      <w:r>
        <w:rPr>
          <w:rFonts w:cstheme="minorHAnsi"/>
          <w:sz w:val="28"/>
          <w:szCs w:val="24"/>
        </w:rPr>
        <w:t xml:space="preserve"> </w:t>
      </w:r>
      <w:bookmarkStart w:id="0" w:name="_GoBack"/>
      <w:bookmarkEnd w:id="0"/>
      <w:r>
        <w:rPr>
          <w:rFonts w:cstheme="minorHAnsi"/>
          <w:sz w:val="28"/>
          <w:szCs w:val="24"/>
        </w:rPr>
        <w:t xml:space="preserve">  </w:t>
      </w:r>
      <w:r w:rsidRPr="00D157BA">
        <w:rPr>
          <w:rFonts w:cstheme="minorHAnsi"/>
          <w:sz w:val="28"/>
          <w:szCs w:val="24"/>
        </w:rPr>
        <w:t xml:space="preserve"> )Recurso do resultado</w:t>
      </w:r>
      <w:r>
        <w:rPr>
          <w:rFonts w:cstheme="minorHAnsi"/>
          <w:sz w:val="28"/>
          <w:szCs w:val="24"/>
        </w:rPr>
        <w:t xml:space="preserve"> parcial/</w:t>
      </w:r>
      <w:r w:rsidRPr="00D157BA">
        <w:rPr>
          <w:rFonts w:cstheme="minorHAnsi"/>
          <w:sz w:val="28"/>
          <w:szCs w:val="24"/>
        </w:rPr>
        <w:t>preliminar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 xml:space="preserve"> Os argumentos com os quais contesto a referida decisão são: 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Se necessário</w:t>
      </w:r>
      <w:r>
        <w:rPr>
          <w:rFonts w:cstheme="minorHAnsi"/>
          <w:sz w:val="28"/>
          <w:szCs w:val="24"/>
        </w:rPr>
        <w:t>,</w:t>
      </w:r>
      <w:r w:rsidRPr="00D157BA">
        <w:rPr>
          <w:rFonts w:cstheme="minorHAnsi"/>
          <w:sz w:val="28"/>
          <w:szCs w:val="24"/>
        </w:rPr>
        <w:t xml:space="preserve"> anexe documentos,  listando-</w:t>
      </w:r>
      <w:r>
        <w:rPr>
          <w:rFonts w:cstheme="minorHAnsi"/>
          <w:sz w:val="28"/>
          <w:szCs w:val="24"/>
        </w:rPr>
        <w:t>o</w:t>
      </w:r>
      <w:r w:rsidRPr="00D157BA">
        <w:rPr>
          <w:rFonts w:cstheme="minorHAnsi"/>
          <w:sz w:val="28"/>
          <w:szCs w:val="24"/>
        </w:rPr>
        <w:t>s abaixo: ........................................................................................................................</w:t>
      </w:r>
      <w:r w:rsidRPr="002C0C7B">
        <w:rPr>
          <w:rFonts w:cstheme="minorHAnsi"/>
          <w:sz w:val="28"/>
          <w:szCs w:val="24"/>
        </w:rPr>
        <w:t xml:space="preserve"> </w:t>
      </w:r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  <w:r w:rsidRPr="002C0C7B">
        <w:rPr>
          <w:rFonts w:cstheme="minorHAnsi"/>
          <w:sz w:val="28"/>
          <w:szCs w:val="24"/>
        </w:rPr>
        <w:t xml:space="preserve"> </w:t>
      </w:r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  <w:r w:rsidRPr="002C0C7B">
        <w:rPr>
          <w:rFonts w:cstheme="minorHAnsi"/>
          <w:sz w:val="28"/>
          <w:szCs w:val="24"/>
        </w:rPr>
        <w:t xml:space="preserve"> </w:t>
      </w:r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</w:p>
    <w:p w:rsidR="002C0C7B" w:rsidRPr="009E1D31" w:rsidRDefault="002C0C7B" w:rsidP="002C0C7B">
      <w:pPr>
        <w:jc w:val="both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>Jequié, _______de____________________________ de  ________</w:t>
      </w:r>
    </w:p>
    <w:p w:rsidR="002C0C7B" w:rsidRPr="009E1D31" w:rsidRDefault="002C0C7B" w:rsidP="002C0C7B">
      <w:pPr>
        <w:spacing w:after="0" w:line="360" w:lineRule="auto"/>
        <w:ind w:left="360"/>
        <w:jc w:val="center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>_____________________________________________________</w:t>
      </w:r>
    </w:p>
    <w:p w:rsidR="002C0C7B" w:rsidRPr="009E1D31" w:rsidRDefault="002C0C7B" w:rsidP="002C0C7B">
      <w:pPr>
        <w:spacing w:after="0"/>
        <w:ind w:left="360"/>
        <w:jc w:val="center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>Assinatura</w:t>
      </w:r>
    </w:p>
    <w:p w:rsidR="00AB7741" w:rsidRPr="002C0C7B" w:rsidRDefault="002C0C7B" w:rsidP="002C0C7B"/>
    <w:sectPr w:rsidR="00AB7741" w:rsidRPr="002C0C7B" w:rsidSect="00A23348">
      <w:headerReference w:type="default" r:id="rId6"/>
      <w:footerReference w:type="default" r:id="rId7"/>
      <w:pgSz w:w="11906" w:h="16838"/>
      <w:pgMar w:top="1418" w:right="1701" w:bottom="709" w:left="1701" w:header="709" w:footer="709" w:gutter="0"/>
      <w:cols w:space="720"/>
      <w:docGrid w:linePitch="36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62" w:rsidRDefault="002C0C7B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Jequié                                              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 </w:t>
    </w:r>
    <w:r>
      <w:rPr>
        <w:rFonts w:ascii="Times New Roman" w:hAnsi="Times New Roman" w:cs="Times New Roman"/>
        <w:color w:val="808080"/>
        <w:sz w:val="18"/>
        <w:szCs w:val="18"/>
      </w:rPr>
      <w:tab/>
    </w:r>
    <w:r>
      <w:rPr>
        <w:rFonts w:ascii="Times New Roman" w:hAnsi="Times New Roman" w:cs="Times New Roman"/>
        <w:color w:val="808080"/>
        <w:sz w:val="18"/>
        <w:szCs w:val="18"/>
      </w:rPr>
      <w:t xml:space="preserve">         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(73) 3528 9647 | ecfp@uesb.edu.br</w:t>
    </w:r>
  </w:p>
  <w:p w:rsidR="00192E62" w:rsidRDefault="002C0C7B">
    <w:pPr>
      <w:pStyle w:val="Rodap"/>
    </w:pPr>
    <w:r>
      <w:rPr>
        <w:noProof/>
        <w:lang w:eastAsia="pt-BR"/>
      </w:rPr>
      <w:drawing>
        <wp:inline distT="0" distB="0" distL="0" distR="0" wp14:anchorId="6978432D" wp14:editId="45B612A1">
          <wp:extent cx="5397500" cy="48118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00"/>
                  <a:stretch/>
                </pic:blipFill>
                <pic:spPr bwMode="auto">
                  <a:xfrm>
                    <a:off x="0" y="0"/>
                    <a:ext cx="5398770" cy="4812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62" w:rsidRDefault="002C0C7B">
    <w:pPr>
      <w:pStyle w:val="Cabealho"/>
    </w:pP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35D7DE06" wp14:editId="356D53F6">
          <wp:simplePos x="0" y="0"/>
          <wp:positionH relativeFrom="column">
            <wp:posOffset>2722245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E9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3ADEA8" wp14:editId="737CA826">
              <wp:simplePos x="0" y="0"/>
              <wp:positionH relativeFrom="column">
                <wp:posOffset>748665</wp:posOffset>
              </wp:positionH>
              <wp:positionV relativeFrom="paragraph">
                <wp:posOffset>17475</wp:posOffset>
              </wp:positionV>
              <wp:extent cx="572648" cy="724535"/>
              <wp:effectExtent l="0" t="0" r="0" b="0"/>
              <wp:wrapNone/>
              <wp:docPr id="15" name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648" cy="724535"/>
                        <a:chOff x="0" y="0"/>
                        <a:chExt cx="1588095" cy="2064348"/>
                      </a:xfrm>
                    </wpg:grpSpPr>
                    <wps:wsp>
                      <wps:cNvPr id="16" name="Elipse 16"/>
                      <wps:cNvSpPr/>
                      <wps:spPr>
                        <a:xfrm>
                          <a:off x="0" y="0"/>
                          <a:ext cx="1588095" cy="2064348"/>
                        </a:xfrm>
                        <a:prstGeom prst="ellipse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2C0C7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Elipse 17"/>
                      <wps:cNvSpPr/>
                      <wps:spPr>
                        <a:xfrm>
                          <a:off x="324739" y="536595"/>
                          <a:ext cx="950557" cy="1461879"/>
                        </a:xfrm>
                        <a:prstGeom prst="ellipse">
                          <a:avLst/>
                        </a:prstGeom>
                        <a:solidFill>
                          <a:srgbClr val="0082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2C0C7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Elipse 18"/>
                      <wps:cNvSpPr/>
                      <wps:spPr>
                        <a:xfrm>
                          <a:off x="687950" y="751350"/>
                          <a:ext cx="553226" cy="8833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2C0C7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Elipse 19"/>
                      <wps:cNvSpPr/>
                      <wps:spPr>
                        <a:xfrm>
                          <a:off x="796106" y="766102"/>
                          <a:ext cx="400826" cy="51955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2C0C7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4" o:spid="_x0000_s1026" style="position:absolute;margin-left:58.95pt;margin-top:1.4pt;width:45.1pt;height:57.05pt;z-index:251663360;mso-width-relative:margin;mso-height-relative:margin" coordsize="15880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">
              <v:oval id="Elipse 16" o:spid="_x0000_s1027" style="position:absolute;width:15880;height:2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Fvb8A&#10;AADbAAAADwAAAGRycy9kb3ducmV2LnhtbERPTWsCMRC9F/wPYYTeatYWrKxGEa3gwUtX8Txuxt3g&#10;ZrJuosZ/b4RCb/N4nzOdR9uIG3XeOFYwHGQgiEunDVcK9rv1xxiED8gaG8ek4EEe5rPe2xRz7e78&#10;S7ciVCKFsM9RQR1Cm0vpy5os+oFriRN3cp3FkGBXSd3hPYXbRn5m2UhaNJwaamxpWVN5Lq5WwUVv&#10;j9Fk386uDkcsvuKP8ZuzUu/9uJiACBTDv/jPvdFp/ghev6Q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8W9vwAAANsAAAAPAAAAAAAAAAAAAAAAAJgCAABkcnMvZG93bnJl&#10;di54bWxQSwUGAAAAAAQABAD1AAAAhAMAAAAA&#10;" fillcolor="#2b4c73" stroked="f" strokeweight="2pt">
                <v:textbox>
                  <w:txbxContent>
                    <w:p w:rsidR="00192E62" w:rsidRDefault="002C0C7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7" o:spid="_x0000_s1028" style="position:absolute;left:3247;top:5365;width:9505;height:14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vxcIA&#10;AADbAAAADwAAAGRycy9kb3ducmV2LnhtbERPTWvCQBC9C/6HZQRvurE0tUZXkVBpK15qi+cxOyah&#10;2dkku43pv+8WBG/zeJ+z2vSmEh21rrSsYDaNQBBnVpecK/j63E2eQTiPrLGyTAp+ycFmPRysMNH2&#10;yh/UHX0uQgi7BBUU3teJlC4ryKCb2po4cBfbGvQBtrnULV5DuKnkQxQ9SYMlh4YCa0oLyr6PP0bB&#10;48IccnnavsYv6XsVN3aP9blRajzqt0sQnnp/F9/cbzrMn8P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a/FwgAAANsAAAAPAAAAAAAAAAAAAAAAAJgCAABkcnMvZG93&#10;bnJldi54bWxQSwUGAAAAAAQABAD1AAAAhwMAAAAA&#10;" fillcolor="#0082b0" stroked="f" strokeweight="2pt">
                <v:textbox>
                  <w:txbxContent>
                    <w:p w:rsidR="00192E62" w:rsidRDefault="002C0C7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8" o:spid="_x0000_s1029" style="position:absolute;left:6879;top:7513;width:5532;height:8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5MYA&#10;AADbAAAADwAAAGRycy9kb3ducmV2LnhtbESPQWvCQBCF70L/wzKFXqRuFAwSXaUUC1XooSrU45gd&#10;N8HsbMhuNf5751DobYb35r1vFqveN+pKXawDGxiPMlDEZbA1OwOH/cfrDFRMyBabwGTgThFWy6fB&#10;AgsbbvxN111ySkI4FmigSqkttI5lRR7jKLTEop1D5zHJ2jltO7xJuG/0JMty7bFmaaiwpfeKysvu&#10;1xuYbPN++pX/nNz2ONyfN6fLLHdrY16e+7c5qER9+jf/XX9awRdY+UU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Tf5MYAAADbAAAADwAAAAAAAAAAAAAAAACYAgAAZHJz&#10;L2Rvd25yZXYueG1sUEsFBgAAAAAEAAQA9QAAAIsDAAAAAA==&#10;" fillcolor="#b6dde8 [1304]" stroked="f" strokeweight="2pt">
                <v:textbox>
                  <w:txbxContent>
                    <w:p w:rsidR="00192E62" w:rsidRDefault="002C0C7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9" o:spid="_x0000_s1030" style="position:absolute;left:7961;top:7661;width:4008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Ue8QA&#10;AADbAAAADwAAAGRycy9kb3ducmV2LnhtbESPT2sCMRDF7wW/Q5hCbzVbEWu3RrEFqZ6Kf6A9Dsl0&#10;s3QzWZK4rt/eCIK3Gd6b93szW/SuER2FWHtW8DIsQBBrb2quFBz2q+cpiJiQDTaeScGZIizmg4cZ&#10;lsafeEvdLlUih3AsUYFNqS2ljNqSwzj0LXHW/nxwmPIaKmkCnnK4a+SoKCbSYc2ZYLGlT0v6f3d0&#10;GaLD1/b3uBmPXrXbf/y032d76JR6euyX7yAS9eluvl2vTa7/Btdf8g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FHvEAAAA2wAAAA8AAAAAAAAAAAAAAAAAmAIAAGRycy9k&#10;b3ducmV2LnhtbFBLBQYAAAAABAAEAPUAAACJAwAAAAA=&#10;" fillcolor="#daeef3 [664]" stroked="f" strokeweight="2pt">
                <v:textbox>
                  <w:txbxContent>
                    <w:p w:rsidR="00192E62" w:rsidRDefault="002C0C7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v:group>
          </w:pict>
        </mc:Fallback>
      </mc:AlternateContent>
    </w:r>
    <w:r>
      <w:rPr>
        <w:noProof/>
        <w:lang w:eastAsia="pt-BR"/>
      </w:rPr>
      <w:drawing>
        <wp:anchor distT="0" distB="0" distL="133350" distR="114935" simplePos="0" relativeHeight="251659264" behindDoc="0" locked="0" layoutInCell="1" allowOverlap="1" wp14:anchorId="104BA0D6" wp14:editId="4065DBED">
          <wp:simplePos x="0" y="0"/>
          <wp:positionH relativeFrom="column">
            <wp:posOffset>12700</wp:posOffset>
          </wp:positionH>
          <wp:positionV relativeFrom="paragraph">
            <wp:posOffset>-3175</wp:posOffset>
          </wp:positionV>
          <wp:extent cx="645795" cy="1043305"/>
          <wp:effectExtent l="0" t="0" r="1905" b="4445"/>
          <wp:wrapTight wrapText="bothSides">
            <wp:wrapPolygon edited="0">
              <wp:start x="19115" y="0"/>
              <wp:lineTo x="6372" y="1183"/>
              <wp:lineTo x="1274" y="2761"/>
              <wp:lineTo x="0" y="9860"/>
              <wp:lineTo x="0" y="19720"/>
              <wp:lineTo x="14018" y="21298"/>
              <wp:lineTo x="19115" y="21298"/>
              <wp:lineTo x="21027" y="21298"/>
              <wp:lineTo x="21027" y="0"/>
              <wp:lineTo x="19115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28"/>
                  <a:stretch/>
                </pic:blipFill>
                <pic:spPr bwMode="auto">
                  <a:xfrm>
                    <a:off x="0" y="0"/>
                    <a:ext cx="645795" cy="10433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61312" behindDoc="0" locked="0" layoutInCell="1" allowOverlap="1" wp14:anchorId="1EB2F70E" wp14:editId="52BC936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82167A" wp14:editId="30A508C8">
              <wp:simplePos x="0" y="0"/>
              <wp:positionH relativeFrom="column">
                <wp:posOffset>565785</wp:posOffset>
              </wp:positionH>
              <wp:positionV relativeFrom="paragraph">
                <wp:posOffset>108792</wp:posOffset>
              </wp:positionV>
              <wp:extent cx="1177137" cy="296236"/>
              <wp:effectExtent l="0" t="0" r="4445" b="889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137" cy="2962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2E62" w:rsidRPr="00A11BC8" w:rsidRDefault="002C0C7B">
                          <w:pPr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A11BC8"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  <w:t>PPG ECFP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margin-left:44.55pt;margin-top:8.55pt;width:92.7pt;height:2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" stroked="f">
              <v:textbox>
                <w:txbxContent>
                  <w:p w:rsidR="00192E62" w:rsidRPr="00A11BC8" w:rsidRDefault="002C0C7B">
                    <w:pPr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</w:pPr>
                    <w:r w:rsidRPr="00A11BC8"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  <w:t>PPG ECFP</w:t>
                    </w:r>
                  </w:p>
                </w:txbxContent>
              </v:textbox>
            </v:shape>
          </w:pict>
        </mc:Fallback>
      </mc:AlternateContent>
    </w: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192E62" w:rsidRPr="00816716" w:rsidRDefault="002C0C7B">
    <w:pPr>
      <w:pStyle w:val="Cabealho"/>
      <w:rPr>
        <w:rFonts w:ascii="Times New Roman" w:hAnsi="Times New Roman" w:cs="Times New Roman"/>
        <w:color w:val="808080"/>
        <w:sz w:val="16"/>
        <w:szCs w:val="18"/>
      </w:rPr>
    </w:pPr>
    <w:r w:rsidRPr="00816716">
      <w:rPr>
        <w:rFonts w:ascii="Times New Roman" w:hAnsi="Times New Roman" w:cs="Times New Roman"/>
        <w:color w:val="808080"/>
        <w:sz w:val="16"/>
        <w:szCs w:val="18"/>
      </w:rPr>
      <w:t>Recredenciada pelo Decreto Estadual N° 16.825, de 04.07.2016</w:t>
    </w:r>
  </w:p>
  <w:p w:rsidR="00192E62" w:rsidRPr="00816716" w:rsidRDefault="002C0C7B">
    <w:pPr>
      <w:pStyle w:val="Cabealho"/>
      <w:rPr>
        <w:rFonts w:ascii="Times New Roman" w:hAnsi="Times New Roman" w:cs="Times New Roman"/>
        <w:b/>
        <w:color w:val="215868" w:themeColor="accent5" w:themeShade="80"/>
        <w:sz w:val="18"/>
        <w:szCs w:val="18"/>
      </w:rPr>
    </w:pPr>
    <w:r w:rsidRPr="00816716">
      <w:rPr>
        <w:rFonts w:ascii="Times New Roman" w:hAnsi="Times New Roman" w:cs="Times New Roman"/>
        <w:b/>
        <w:color w:val="215868" w:themeColor="accent5" w:themeShade="80"/>
        <w:sz w:val="18"/>
        <w:szCs w:val="18"/>
      </w:rPr>
      <w:t xml:space="preserve">Programa de Pós-Graduação em Educação e </w:t>
    </w:r>
    <w:r w:rsidRPr="00816716">
      <w:rPr>
        <w:rFonts w:ascii="Times New Roman" w:hAnsi="Times New Roman" w:cs="Times New Roman"/>
        <w:b/>
        <w:color w:val="215868" w:themeColor="accent5" w:themeShade="80"/>
        <w:sz w:val="18"/>
        <w:szCs w:val="18"/>
      </w:rPr>
      <w:t>Formação de Professores</w:t>
    </w:r>
  </w:p>
  <w:p w:rsidR="00192E62" w:rsidRDefault="002C0C7B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  <w:p w:rsidR="00192E62" w:rsidRDefault="002C0C7B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E78"/>
    <w:multiLevelType w:val="hybridMultilevel"/>
    <w:tmpl w:val="6D5A73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7B"/>
    <w:rsid w:val="002373A6"/>
    <w:rsid w:val="002C0C7B"/>
    <w:rsid w:val="00C6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7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2C0C7B"/>
    <w:pPr>
      <w:ind w:left="720"/>
      <w:contextualSpacing/>
    </w:pPr>
  </w:style>
  <w:style w:type="paragraph" w:styleId="Cabealho">
    <w:name w:val="header"/>
    <w:basedOn w:val="Normal"/>
    <w:link w:val="CabealhoChar1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2C0C7B"/>
  </w:style>
  <w:style w:type="character" w:customStyle="1" w:styleId="CabealhoChar1">
    <w:name w:val="Cabeçalho Char1"/>
    <w:basedOn w:val="Fontepargpadro"/>
    <w:link w:val="Cabealho"/>
    <w:rsid w:val="002C0C7B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2C0C7B"/>
  </w:style>
  <w:style w:type="character" w:customStyle="1" w:styleId="RodapChar1">
    <w:name w:val="Rodapé Char1"/>
    <w:basedOn w:val="Fontepargpadro"/>
    <w:link w:val="Rodap"/>
    <w:rsid w:val="002C0C7B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7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2C0C7B"/>
    <w:pPr>
      <w:ind w:left="720"/>
      <w:contextualSpacing/>
    </w:pPr>
  </w:style>
  <w:style w:type="paragraph" w:styleId="Cabealho">
    <w:name w:val="header"/>
    <w:basedOn w:val="Normal"/>
    <w:link w:val="CabealhoChar1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2C0C7B"/>
  </w:style>
  <w:style w:type="character" w:customStyle="1" w:styleId="CabealhoChar1">
    <w:name w:val="Cabeçalho Char1"/>
    <w:basedOn w:val="Fontepargpadro"/>
    <w:link w:val="Cabealho"/>
    <w:rsid w:val="002C0C7B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2C0C7B"/>
  </w:style>
  <w:style w:type="character" w:customStyle="1" w:styleId="RodapChar1">
    <w:name w:val="Rodapé Char1"/>
    <w:basedOn w:val="Fontepargpadro"/>
    <w:link w:val="Rodap"/>
    <w:rsid w:val="002C0C7B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288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1</cp:revision>
  <dcterms:created xsi:type="dcterms:W3CDTF">2021-02-26T00:35:00Z</dcterms:created>
  <dcterms:modified xsi:type="dcterms:W3CDTF">2021-02-26T00:43:00Z</dcterms:modified>
</cp:coreProperties>
</file>