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ANEXO II DO EDITAL Nº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172/2022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  <w:tab w:val="center" w:pos="4535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Educação Física– PPGEF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BAREMA DE PONTUAÇÃO DO CURRÍCULO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" w:hanging="2"/>
        <w:jc w:val="center"/>
        <w:rPr>
          <w:rFonts w:ascii="Times New Roman" w:cs="Times New Roman" w:eastAsia="Times New Roman" w:hAnsi="Times New Roman"/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18"/>
          <w:szCs w:val="18"/>
          <w:rtl w:val="0"/>
        </w:rPr>
        <w:t xml:space="preserve">Esse documento deve ser preenchido pelo candidato  e encaminhado juntamente com os documentos comprobatórios</w:t>
      </w:r>
    </w:p>
    <w:p w:rsidR="00000000" w:rsidDel="00000000" w:rsidP="00000000" w:rsidRDefault="00000000" w:rsidRPr="00000000" w14:paraId="00000007">
      <w:pPr>
        <w:pageBreakBefore w:val="0"/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Candidato: 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Linha de pesquisa:  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line="240" w:lineRule="auto"/>
        <w:ind w:left="2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Epidemiologia da Atividade Física</w:t>
      </w:r>
    </w:p>
    <w:p w:rsidR="00000000" w:rsidDel="00000000" w:rsidP="00000000" w:rsidRDefault="00000000" w:rsidRPr="00000000" w14:paraId="0000000C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Respostas Biológicas e Mentais ao Exercício Físico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" w:hanging="2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Orientações para preenchimento:</w:t>
      </w:r>
    </w:p>
    <w:p w:rsidR="00000000" w:rsidDel="00000000" w:rsidP="00000000" w:rsidRDefault="00000000" w:rsidRPr="00000000" w14:paraId="0000000F">
      <w:pPr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4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as colunas correspondentes à quantidade de títulos e a respectiva pontuação, atentando-se para a pontuação máxima em cada item;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4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Barema deverá estar acompanhado dos documentos comprobatórios conforme ordem em que aparecem e o candidato deverá indicar, no canto superior direito dos comprovantes apresentados, a numeração correspondente ao item;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4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Barema e documentos comprobatórios deverão ser apresentados em um único arquivo;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4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Exceto Formação Acadêmica/Titulação, todos os demais critérios serão aplicados às atividades desenvolvidas nos últimos 05 (cinco) anos - 201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4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candidato acumulará os pontos em cada tópico, mediante os documentos comprobatórios, respeitando-se o limite máximo para cada item.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"/>
        <w:gridCol w:w="4817"/>
        <w:gridCol w:w="1133"/>
        <w:gridCol w:w="1133"/>
        <w:gridCol w:w="1022"/>
        <w:gridCol w:w="1132"/>
        <w:tblGridChange w:id="0">
          <w:tblGrid>
            <w:gridCol w:w="558"/>
            <w:gridCol w:w="4817"/>
            <w:gridCol w:w="1133"/>
            <w:gridCol w:w="1133"/>
            <w:gridCol w:w="1022"/>
            <w:gridCol w:w="1132"/>
          </w:tblGrid>
        </w:tblGridChange>
      </w:tblGrid>
      <w:tr>
        <w:trPr>
          <w:cantSplit w:val="0"/>
          <w:trHeight w:val="77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Acadêmica/Titulação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Máximo 10,0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– nível Doutorado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– nível Mestrado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Residência multiprofissional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– Especialização (máximo 2 títulos)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Total em Formação Acadêmica/Titulação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9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7"/>
        <w:gridCol w:w="4819"/>
        <w:gridCol w:w="1134"/>
        <w:gridCol w:w="1134"/>
        <w:gridCol w:w="1033"/>
        <w:gridCol w:w="1133"/>
        <w:tblGridChange w:id="0">
          <w:tblGrid>
            <w:gridCol w:w="557"/>
            <w:gridCol w:w="4819"/>
            <w:gridCol w:w="1134"/>
            <w:gridCol w:w="1134"/>
            <w:gridCol w:w="1033"/>
            <w:gridCol w:w="1133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Atuação Profissional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(últimos 5 anos - 201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- Máximo 20,0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Docência na Pós-graduação ou residência (por disciplina ou módulo)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Docência na Graduação (por semestre)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Coordenação de curso de pós-graduação e graduação (pontua-se apenas uma coordenação de cada)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Demais atividades profissionais na área de movimento humano e saúde (por ano)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Total em Atuação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  <w:tblGridChange w:id="0">
          <w:tblGrid>
            <w:gridCol w:w="710"/>
            <w:gridCol w:w="4665"/>
            <w:gridCol w:w="1133"/>
            <w:gridCol w:w="1133"/>
            <w:gridCol w:w="1022"/>
            <w:gridCol w:w="1132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Científica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(últimos 5 anos - 201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- Máximo 40,0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Artigo publicado ou aceito em periódico indexado (Qualis Educação Física)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3.1.1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Completo em periódico indexado Qualis A1 e A2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Completo em periódico indexado Qualis B1 e B2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3.1.3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Completo em periódico indexado Qualis B3 ou inferior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3.1.4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a"/>
                    <w:rtl w:val="0"/>
                  </w:rPr>
                  <w:t xml:space="preserve">Completo em periódico não ranqueados no Qualis Educação Física com fator de impacto ≥ 1,6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3.1.5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Completo (em periódico com corpo editorial/ comissão científica)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  <w:tblGridChange w:id="0">
          <w:tblGrid>
            <w:gridCol w:w="710"/>
            <w:gridCol w:w="4665"/>
            <w:gridCol w:w="1133"/>
            <w:gridCol w:w="1133"/>
            <w:gridCol w:w="1022"/>
            <w:gridCol w:w="11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Livro técnico-científico na área de movimento humano e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3.2.1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Livro publicado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3.2.2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Capítulo de livro publicado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Trabalho publicado em anais de eventos científicos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3.3.1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Resumo simples em evento nacional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3.3.2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Resumo simples em evento internacional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3.3.3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Resumo expandido e/ou trabalho completo em evento nacional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Resumo expandido e/ou trabalho completo em evento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  <w:tblGridChange w:id="0">
          <w:tblGrid>
            <w:gridCol w:w="710"/>
            <w:gridCol w:w="4665"/>
            <w:gridCol w:w="1133"/>
            <w:gridCol w:w="1133"/>
            <w:gridCol w:w="1022"/>
            <w:gridCol w:w="11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Outras publicações na área de movimento humano e saúde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Texto em jornal ou revista na área de Educação Física ou afins (máximo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3.4.2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Prefácio e/ou posfácio de livro na área de movimento humano e saúde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3.4.3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Tradução de livro na área de movimento humano e saúde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Total em Produção 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  <w:tblGridChange w:id="0">
          <w:tblGrid>
            <w:gridCol w:w="710"/>
            <w:gridCol w:w="4665"/>
            <w:gridCol w:w="1133"/>
            <w:gridCol w:w="1133"/>
            <w:gridCol w:w="1022"/>
            <w:gridCol w:w="1132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Complementar e Produção Técnico-Científica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(últimos 5 anos - 201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- Máximo 20,0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Formação Complementar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4.1.1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 em evento científico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Curso técnico-científico realizado na área de Educação Física ou afins até 20h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4.1.3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Curso técnico-científico realizado na área de Educação Física ou afins + 20h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Produção Técnico-Científica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4.2.1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Apresentação de trabalho científico - comunicação oral ou pôster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4.2.2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Ministrar palestra/seminário/conferência/ moderador em evento técnico-científico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4.2.3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Curso técnico-científico ministrado na área de Educação Física ou afins até 20h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4.2.4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Curso técnico-científico ministrado na área de Educação Física ou afins + 20h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4.2.5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Organização de eventos científicos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Total em Formação Complementar e Produção Técnico-Científica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94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"/>
        <w:gridCol w:w="4823"/>
        <w:gridCol w:w="1134"/>
        <w:gridCol w:w="1134"/>
        <w:gridCol w:w="1013"/>
        <w:gridCol w:w="1133"/>
        <w:tblGridChange w:id="0">
          <w:tblGrid>
            <w:gridCol w:w="558"/>
            <w:gridCol w:w="4823"/>
            <w:gridCol w:w="1134"/>
            <w:gridCol w:w="1134"/>
            <w:gridCol w:w="1013"/>
            <w:gridCol w:w="1133"/>
          </w:tblGrid>
        </w:tblGridChange>
      </w:tblGrid>
      <w:tr>
        <w:trPr>
          <w:cantSplit w:val="0"/>
          <w:trHeight w:val="167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Atividades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(últimos 5 anos - 201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- Máximo 10,0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DO 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QUANTIDADE DE TÍTULOS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PONTUAÇÃO OBTIDA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12"/>
                <w:szCs w:val="12"/>
                <w:rtl w:val="0"/>
              </w:rPr>
              <w:t xml:space="preserve">PÁGINA DO DOCUMENTO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Coordenador de projeto de pesquisa ou extensão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Colaborador em projeto de pesquisa ou extensão e/ou participação em laboratórios/núcleos de pesquisa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Bolsista ou voluntário de monitoria de disciplina, PIBIT, PET e projeto de extensão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Iniciação científica - programa institucional (por ano)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Estágio no exterior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Orientação de trabalho de conclusão de curso ou de iniciação científica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5.7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40" w:lineRule="auto"/>
              <w:ind w:left="2" w:hanging="2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Participação em banca de trabalho de conclusão de curso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Total em Outras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17"/>
        <w:gridCol w:w="1639"/>
        <w:gridCol w:w="1639"/>
        <w:tblGridChange w:id="0">
          <w:tblGrid>
            <w:gridCol w:w="6517"/>
            <w:gridCol w:w="1639"/>
            <w:gridCol w:w="1639"/>
          </w:tblGrid>
        </w:tblGridChange>
      </w:tblGrid>
      <w:tr>
        <w:trPr>
          <w:cantSplit w:val="0"/>
          <w:trHeight w:val="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TOTALIZAÇÃO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MÁXIMO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Acadêmica/Titulação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Atuação Profissional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Científica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40,0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 Complementar e Produção Técnico-Científica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Outras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SOMA DA PONTUAÇÃO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100,0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ind w:left="2" w:hanging="2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Nota do candidato = soma dos escores ponderados / 10</w:t>
      </w:r>
    </w:p>
    <w:p w:rsidR="00000000" w:rsidDel="00000000" w:rsidP="00000000" w:rsidRDefault="00000000" w:rsidRPr="00000000" w14:paraId="00000185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spacing w:line="240" w:lineRule="auto"/>
        <w:ind w:left="2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Nota do candidato = __________ / 10 = __________ pontos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ungsuh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Campus de Vitória da Conquista                                                                   (77) 3424-8640 | reitoria@uesb.edu.br</w:t>
    </w:r>
  </w:p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619125"/>
          <wp:effectExtent b="0" l="0" r="0" t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872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421"/>
      <w:gridCol w:w="4299"/>
      <w:tblGridChange w:id="0">
        <w:tblGrid>
          <w:gridCol w:w="4421"/>
          <w:gridCol w:w="4299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33350" distR="114300" hidden="0" layoutInCell="1" locked="0" relativeHeight="0" simplePos="0">
                <wp:simplePos x="0" y="0"/>
                <wp:positionH relativeFrom="column">
                  <wp:posOffset>280035</wp:posOffset>
                </wp:positionH>
                <wp:positionV relativeFrom="paragraph">
                  <wp:posOffset>-1902</wp:posOffset>
                </wp:positionV>
                <wp:extent cx="1235075" cy="800100"/>
                <wp:effectExtent b="0" l="0" r="0" t="0"/>
                <wp:wrapSquare wrapText="bothSides" distB="0" distT="0" distL="133350" distR="114300"/>
                <wp:docPr descr="Descrição: assinatura_Reitoria.png" id="10" name="image1.png"/>
                <a:graphic>
                  <a:graphicData uri="http://schemas.openxmlformats.org/drawingml/2006/picture">
                    <pic:pic>
                      <pic:nvPicPr>
                        <pic:cNvPr descr="Descrição: assinatura_Reitoria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04825" cy="676275"/>
                <wp:effectExtent b="0" l="0" r="0" t="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120" w:line="276" w:lineRule="auto"/>
            <w:ind w:left="0" w:right="0" w:hanging="2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UESC</w:t>
          </w:r>
        </w:p>
        <w:p w:rsidR="00000000" w:rsidDel="00000000" w:rsidP="00000000" w:rsidRDefault="00000000" w:rsidRPr="00000000" w14:paraId="000001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Universidade Estadual do Sudoeste da Bahia – UESB</w:t>
          </w:r>
        </w:p>
        <w:p w:rsidR="00000000" w:rsidDel="00000000" w:rsidP="00000000" w:rsidRDefault="00000000" w:rsidRPr="00000000" w14:paraId="0000018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80808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Recredenciada pelo Decreto Estadual N° 16.825, de 04.07.2016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2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8F">
          <w:pPr>
            <w:jc w:val="center"/>
            <w:rPr/>
          </w:pPr>
          <w:r w:rsidDel="00000000" w:rsidR="00000000" w:rsidRPr="00000000">
            <w:rPr>
              <w:sz w:val="14"/>
              <w:szCs w:val="14"/>
              <w:rtl w:val="0"/>
            </w:rPr>
            <w:t xml:space="preserve">Campus Prof. Soane Nazaré de Andrade, Km 16 - Rodovia Ilhéus/Itabuna: Reitoria (73) 3680-5311 – Fax: (73) 3689-1126 CEP: 45662-900 - Ilhéus-Bahia-Brasil</w:t>
          </w: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e-mail: reitoria@uesc.br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998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2264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 w:val="1"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42439"/>
  </w:style>
  <w:style w:type="character" w:styleId="RodapChar" w:customStyle="1">
    <w:name w:val="Rodapé Char"/>
    <w:basedOn w:val="Fontepargpadro"/>
    <w:link w:val="Rodap"/>
    <w:uiPriority w:val="99"/>
    <w:qFormat w:val="1"/>
    <w:rsid w:val="00342439"/>
  </w:style>
  <w:style w:type="character" w:styleId="TextodebaloChar" w:customStyle="1">
    <w:name w:val="Texto de balão Char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uiPriority w:val="99"/>
    <w:unhideWhenUsed w:val="1"/>
    <w:rsid w:val="003B4CAE"/>
    <w:rPr>
      <w:color w:val="0000ff"/>
      <w:u w:val="single"/>
    </w:rPr>
  </w:style>
  <w:style w:type="character" w:styleId="SubttuloChar" w:customStyle="1">
    <w:name w:val="Subtítulo Char"/>
    <w:link w:val="Subttulo"/>
    <w:uiPriority w:val="11"/>
    <w:qFormat w:val="1"/>
    <w:rsid w:val="00D34056"/>
    <w:rPr>
      <w:rFonts w:eastAsia="Times New Roman"/>
      <w:color w:val="5a5a5a"/>
      <w:spacing w:val="15"/>
    </w:rPr>
  </w:style>
  <w:style w:type="character" w:styleId="RecuodecorpodetextoChar" w:customStyle="1">
    <w:name w:val="Recuo de corpo de texto Char"/>
    <w:link w:val="Recu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sid w:val="0022644A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sid w:val="0022644A"/>
    <w:rPr>
      <w:rFonts w:ascii="Times New Roman" w:cs="Times New Roman" w:hAnsi="Times New Roman"/>
      <w:sz w:val="24"/>
      <w:szCs w:val="24"/>
    </w:rPr>
  </w:style>
  <w:style w:type="paragraph" w:styleId="Ttulo">
    <w:name w:val="Title"/>
    <w:basedOn w:val="Normal"/>
    <w:next w:val="Corpodetexto"/>
    <w:qFormat w:val="1"/>
    <w:rsid w:val="0022644A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 w:val="1"/>
    <w:rsid w:val="0022644A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22644A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styleId="Ttulo3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 w:val="1"/>
    <w:rsid w:val="00D34056"/>
    <w:pPr>
      <w:ind w:left="720"/>
    </w:pPr>
    <w:rPr>
      <w:rFonts w:cs="Calibri"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bidi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 w:val="1"/>
    <w:rsid w:val="00D34056"/>
    <w:pPr>
      <w:spacing w:after="160"/>
    </w:pPr>
    <w:rPr>
      <w:rFonts w:eastAsia="Times New Roman"/>
      <w:color w:val="5a5a5a"/>
      <w:spacing w:val="15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eastAsia="zh-CN" w:val="es-ES_tradnl"/>
    </w:rPr>
  </w:style>
  <w:style w:type="character" w:styleId="nfase">
    <w:name w:val="Emphasis"/>
    <w:qFormat w:val="1"/>
    <w:rsid w:val="0092602B"/>
    <w:rPr>
      <w:i w:val="1"/>
      <w:iCs w:val="1"/>
    </w:rPr>
  </w:style>
  <w:style w:type="character" w:styleId="apple-converted-space" w:customStyle="1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 w:val="1"/>
      <w:spacing w:after="280" w:before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 w:val="1"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 w:val="1"/>
      <w:spacing w:after="200" w:line="1" w:lineRule="atLeast"/>
      <w:ind w:left="-1" w:leftChars="-1" w:hanging="1" w:hangingChars="1"/>
      <w:outlineLvl w:val="0"/>
    </w:pPr>
    <w:rPr>
      <w:rFonts w:cs="Calibri"/>
      <w:position w:val="-1"/>
      <w:sz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1Char" w:customStyle="1">
    <w:name w:val="Título 1 Char"/>
    <w:link w:val="Ttulo1"/>
    <w:uiPriority w:val="1"/>
    <w:rsid w:val="001B2E60"/>
    <w:rPr>
      <w:rFonts w:ascii="Times New Roman" w:eastAsia="Times New Roman" w:hAnsi="Times New Roman"/>
      <w:b w:val="1"/>
      <w:bCs w:val="1"/>
      <w:sz w:val="24"/>
      <w:szCs w:val="24"/>
      <w:u w:color="000000" w:val="single"/>
      <w:lang w:bidi="pt-PT" w:eastAsia="pt-PT" w:val="pt-PT"/>
    </w:rPr>
  </w:style>
  <w:style w:type="paragraph" w:styleId="identifica" w:customStyle="1">
    <w:name w:val="identific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ementa" w:customStyle="1">
    <w:name w:val="ementa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dou-paragraph" w:customStyle="1">
    <w:name w:val="dou-paragraph"/>
    <w:basedOn w:val="Normal"/>
    <w:rsid w:val="005B424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030C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030C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030C9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0"/>
      <w:szCs w:val="20"/>
    </w:rPr>
  </w:style>
  <w:style w:type="table" w:styleId="Table1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200" w:lineRule="auto"/>
      <w:ind w:left="0" w:hanging="1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cXNd5jb7zD7kjo+S2f7+rvK2w==">AMUW2mXQPTAKFAdHfarwptycG9Zxamk7Fyhqa6vLzxBCdpXhhmxV2XEY55bbDvvfLivY3U3XEyNkaCA9BGlUKoBMk6h/mTfCLqwn0sGEM1hz0iq+fWBmzFzWJllHuGkK3iVJd17uqUefzGFmR+NrfRT4Zp0pBe+VcOH8Tmon4RgBc+hLQ4+/dD0=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2020-10-23T18:44:00Z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