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E1" w:rsidRDefault="00A23FE1" w:rsidP="00A23FE1">
      <w:pPr>
        <w:pStyle w:val="Default"/>
      </w:pPr>
    </w:p>
    <w:p w:rsidR="00C17C71" w:rsidRPr="00F446A8" w:rsidRDefault="00C17C71" w:rsidP="00C17C71">
      <w:pPr>
        <w:pStyle w:val="Cabealh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val="pt-BR"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-556895</wp:posOffset>
            </wp:positionV>
            <wp:extent cx="660400" cy="800100"/>
            <wp:effectExtent l="19050" t="0" r="6350" b="0"/>
            <wp:wrapThrough wrapText="bothSides">
              <wp:wrapPolygon edited="0">
                <wp:start x="-623" y="0"/>
                <wp:lineTo x="-623" y="21086"/>
                <wp:lineTo x="21808" y="21086"/>
                <wp:lineTo x="21808" y="0"/>
                <wp:lineTo x="-623" y="0"/>
              </wp:wrapPolygon>
            </wp:wrapThrough>
            <wp:docPr id="2" name="Imagem 2" descr="Descrição: brasão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brasão(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pt-BR"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4454525</wp:posOffset>
            </wp:positionH>
            <wp:positionV relativeFrom="paragraph">
              <wp:posOffset>-469265</wp:posOffset>
            </wp:positionV>
            <wp:extent cx="885825" cy="407670"/>
            <wp:effectExtent l="19050" t="0" r="9525" b="0"/>
            <wp:wrapNone/>
            <wp:docPr id="4" name="Imagem 3" descr="Descrição: marca_governo_da_bah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marca_governo_da_bah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0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46A8">
        <w:rPr>
          <w:b/>
          <w:sz w:val="28"/>
          <w:szCs w:val="28"/>
        </w:rPr>
        <w:t>UNIVERSIDADE ESTADUAL DO SUDOESTE DA BAHIA</w:t>
      </w:r>
    </w:p>
    <w:p w:rsidR="00C17C71" w:rsidRPr="00066415" w:rsidRDefault="00C17C71" w:rsidP="00C17C71">
      <w:pPr>
        <w:pStyle w:val="Ttulo2"/>
        <w:jc w:val="center"/>
        <w:rPr>
          <w:rFonts w:ascii="Times New Roman" w:hAnsi="Times New Roman"/>
          <w:b w:val="0"/>
          <w:sz w:val="20"/>
        </w:rPr>
      </w:pPr>
      <w:r>
        <w:rPr>
          <w:noProof/>
          <w:sz w:val="20"/>
          <w:lang w:val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6153785</wp:posOffset>
            </wp:positionH>
            <wp:positionV relativeFrom="paragraph">
              <wp:posOffset>499110</wp:posOffset>
            </wp:positionV>
            <wp:extent cx="685165" cy="710565"/>
            <wp:effectExtent l="19050" t="0" r="635" b="0"/>
            <wp:wrapNone/>
            <wp:docPr id="3" name="Imagem 1" descr="Descrição: D:\Meus documentos\ALÊ\Cópia de brasao_bahia_colorido_abai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:\Meus documentos\ALÊ\Cópia de brasao_bahia_colorido_abaix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F446A8">
        <w:rPr>
          <w:rFonts w:ascii="Times New Roman" w:hAnsi="Times New Roman"/>
          <w:b w:val="0"/>
          <w:sz w:val="20"/>
        </w:rPr>
        <w:t>Recredenciada</w:t>
      </w:r>
      <w:proofErr w:type="spellEnd"/>
      <w:r w:rsidRPr="00F446A8">
        <w:rPr>
          <w:rFonts w:ascii="Times New Roman" w:hAnsi="Times New Roman"/>
          <w:b w:val="0"/>
          <w:sz w:val="20"/>
        </w:rPr>
        <w:t xml:space="preserve"> pelo Decreto Estadual Nº 9.996, de 02.05.2006</w:t>
      </w:r>
    </w:p>
    <w:p w:rsidR="00C17C71" w:rsidRDefault="00C17C71" w:rsidP="00C17C71">
      <w:pPr>
        <w:suppressLineNumbers/>
        <w:tabs>
          <w:tab w:val="left" w:pos="2702"/>
        </w:tabs>
        <w:snapToGri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PRÓ-REITORIA DE PESQUISA E PÓS-GRADUAÇÃO</w:t>
      </w:r>
    </w:p>
    <w:p w:rsidR="00C17C71" w:rsidRDefault="00C17C71" w:rsidP="00C17C71">
      <w:pPr>
        <w:suppressLineNumbers/>
        <w:tabs>
          <w:tab w:val="left" w:pos="2702"/>
        </w:tabs>
        <w:snapToGri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PROGRAMA DE PÓS-GRADUAÇÃO EM ENSINO – PPGEN</w:t>
      </w:r>
    </w:p>
    <w:p w:rsidR="00C17C71" w:rsidRDefault="00C17C71" w:rsidP="00C17C71">
      <w:pPr>
        <w:spacing w:after="0" w:line="240" w:lineRule="auto"/>
        <w:jc w:val="center"/>
      </w:pPr>
      <w:r>
        <w:rPr>
          <w:sz w:val="28"/>
          <w:szCs w:val="28"/>
        </w:rPr>
        <w:t xml:space="preserve">MESTRADO ACADÊMICO EM ENSINO </w:t>
      </w:r>
    </w:p>
    <w:p w:rsidR="00C17C71" w:rsidRDefault="00C17C71" w:rsidP="00C17C71">
      <w:pPr>
        <w:spacing w:after="0" w:line="240" w:lineRule="auto"/>
        <w:jc w:val="center"/>
      </w:pPr>
      <w:r>
        <w:t>Área de Concentração: Educação Básica</w:t>
      </w:r>
    </w:p>
    <w:p w:rsidR="00C17C71" w:rsidRPr="00C17C71" w:rsidRDefault="00C17C71" w:rsidP="00C17C71">
      <w:pPr>
        <w:spacing w:after="0" w:line="240" w:lineRule="auto"/>
        <w:jc w:val="center"/>
        <w:rPr>
          <w:sz w:val="28"/>
          <w:szCs w:val="28"/>
        </w:rPr>
      </w:pPr>
    </w:p>
    <w:p w:rsidR="00A23FE1" w:rsidRDefault="00F442C2" w:rsidP="00C17C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42C2">
        <w:rPr>
          <w:rFonts w:ascii="Times New Roman" w:hAnsi="Times New Roman" w:cs="Times New Roman"/>
          <w:b/>
          <w:sz w:val="24"/>
          <w:szCs w:val="24"/>
        </w:rPr>
        <w:t>DISTRIBUIÇÃO DOS COMPONENTES CURRICULARES POR SEMESTRE</w:t>
      </w:r>
    </w:p>
    <w:p w:rsidR="00C17C71" w:rsidRPr="00F442C2" w:rsidRDefault="00C17C71" w:rsidP="00C17C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0632" w:type="dxa"/>
        <w:tblInd w:w="-885" w:type="dxa"/>
        <w:tblLayout w:type="fixed"/>
        <w:tblLook w:val="04A0"/>
      </w:tblPr>
      <w:tblGrid>
        <w:gridCol w:w="2553"/>
        <w:gridCol w:w="2693"/>
        <w:gridCol w:w="2693"/>
        <w:gridCol w:w="2693"/>
      </w:tblGrid>
      <w:tr w:rsidR="00A23FE1" w:rsidTr="00C17C71">
        <w:tc>
          <w:tcPr>
            <w:tcW w:w="2553" w:type="dxa"/>
          </w:tcPr>
          <w:p w:rsidR="00A23FE1" w:rsidRPr="00A23FE1" w:rsidRDefault="00A2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PRIMEIRO SEMESTRE</w:t>
            </w:r>
          </w:p>
        </w:tc>
        <w:tc>
          <w:tcPr>
            <w:tcW w:w="2693" w:type="dxa"/>
          </w:tcPr>
          <w:p w:rsidR="00A23FE1" w:rsidRPr="00A23FE1" w:rsidRDefault="00A2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SEGUNDO SEMESTRE</w:t>
            </w:r>
          </w:p>
        </w:tc>
        <w:tc>
          <w:tcPr>
            <w:tcW w:w="2693" w:type="dxa"/>
          </w:tcPr>
          <w:p w:rsidR="00A23FE1" w:rsidRPr="00A23FE1" w:rsidRDefault="00A2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TERCEIRO SEMESTRE</w:t>
            </w:r>
          </w:p>
        </w:tc>
        <w:tc>
          <w:tcPr>
            <w:tcW w:w="2693" w:type="dxa"/>
          </w:tcPr>
          <w:p w:rsidR="00A23FE1" w:rsidRPr="00A23FE1" w:rsidRDefault="00A23FE1" w:rsidP="00A23FE1">
            <w:pPr>
              <w:pStyle w:val="Default"/>
            </w:pPr>
            <w:r>
              <w:rPr>
                <w:b/>
                <w:bCs/>
              </w:rPr>
              <w:t>QUARTO</w:t>
            </w:r>
            <w:r w:rsidRPr="00A23FE1">
              <w:rPr>
                <w:b/>
                <w:bCs/>
              </w:rPr>
              <w:t xml:space="preserve"> SEMESTRE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16"/>
            </w:tblGrid>
            <w:tr w:rsidR="00A23FE1" w:rsidRPr="00A23FE1" w:rsidTr="00A23FE1">
              <w:tblPrEx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1516" w:type="dxa"/>
                </w:tcPr>
                <w:p w:rsidR="00A23FE1" w:rsidRPr="00A23FE1" w:rsidRDefault="00A23FE1">
                  <w:pPr>
                    <w:pStyle w:val="Default"/>
                  </w:pPr>
                </w:p>
              </w:tc>
            </w:tr>
          </w:tbl>
          <w:p w:rsidR="00A23FE1" w:rsidRPr="00A23FE1" w:rsidRDefault="00A23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1" w:rsidTr="00C17C71">
        <w:tc>
          <w:tcPr>
            <w:tcW w:w="2553" w:type="dxa"/>
          </w:tcPr>
          <w:p w:rsidR="00A23FE1" w:rsidRPr="00A23FE1" w:rsidRDefault="00A23FE1" w:rsidP="00C17C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06"/>
              <w:gridCol w:w="236"/>
            </w:tblGrid>
            <w:tr w:rsidR="00A23FE1" w:rsidRPr="00A23FE1" w:rsidTr="00A23FE1">
              <w:tblPrEx>
                <w:tblCellMar>
                  <w:top w:w="0" w:type="dxa"/>
                  <w:bottom w:w="0" w:type="dxa"/>
                </w:tblCellMar>
              </w:tblPrEx>
              <w:trPr>
                <w:trHeight w:val="323"/>
              </w:trPr>
              <w:tc>
                <w:tcPr>
                  <w:tcW w:w="1506" w:type="dxa"/>
                </w:tcPr>
                <w:p w:rsidR="00A23FE1" w:rsidRPr="00A23FE1" w:rsidRDefault="00A23FE1" w:rsidP="00C17C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23F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Teorias de Ensino e Aprendizagem (60h – </w:t>
                  </w:r>
                  <w:proofErr w:type="gramStart"/>
                  <w:r w:rsidRPr="00A23F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4T</w:t>
                  </w:r>
                  <w:proofErr w:type="gramEnd"/>
                  <w:r w:rsidRPr="00A23F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22" w:type="dxa"/>
                </w:tcPr>
                <w:p w:rsidR="00A23FE1" w:rsidRPr="00A23FE1" w:rsidRDefault="00A23FE1" w:rsidP="00C17C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E1" w:rsidRDefault="00A23FE1" w:rsidP="00C17C71"/>
        </w:tc>
        <w:tc>
          <w:tcPr>
            <w:tcW w:w="2693" w:type="dxa"/>
          </w:tcPr>
          <w:p w:rsidR="00E25815" w:rsidRDefault="00E25815" w:rsidP="00C17C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3FE1" w:rsidRPr="00A23FE1" w:rsidRDefault="00A23FE1" w:rsidP="00C17C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FE1">
              <w:rPr>
                <w:rFonts w:ascii="Arial" w:hAnsi="Arial" w:cs="Arial"/>
                <w:color w:val="000000"/>
                <w:sz w:val="20"/>
                <w:szCs w:val="20"/>
              </w:rPr>
              <w:t xml:space="preserve">Linha </w:t>
            </w:r>
            <w:proofErr w:type="gramStart"/>
            <w:r w:rsidRPr="00A23FE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A23FE1">
              <w:rPr>
                <w:rFonts w:ascii="Arial" w:hAnsi="Arial" w:cs="Arial"/>
                <w:color w:val="000000"/>
                <w:sz w:val="20"/>
                <w:szCs w:val="20"/>
              </w:rPr>
              <w:t>: Ensino e Organização do trabalho pedagógico na escola (60h- 4T)</w:t>
            </w:r>
          </w:p>
          <w:p w:rsidR="00A23FE1" w:rsidRDefault="00A23FE1" w:rsidP="00C17C71"/>
        </w:tc>
        <w:tc>
          <w:tcPr>
            <w:tcW w:w="2693" w:type="dxa"/>
          </w:tcPr>
          <w:p w:rsidR="00E25815" w:rsidRDefault="00E25815" w:rsidP="00C17C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3FE1" w:rsidRPr="00A23FE1" w:rsidRDefault="00A23FE1" w:rsidP="00C17C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FE1">
              <w:rPr>
                <w:rFonts w:ascii="Arial" w:hAnsi="Arial" w:cs="Arial"/>
                <w:color w:val="000000"/>
                <w:sz w:val="20"/>
                <w:szCs w:val="20"/>
              </w:rPr>
              <w:t>Ensino e Pesquisa II (30h – 2 T)</w:t>
            </w:r>
          </w:p>
          <w:p w:rsidR="00A23FE1" w:rsidRDefault="00A23FE1" w:rsidP="00C17C71"/>
        </w:tc>
        <w:tc>
          <w:tcPr>
            <w:tcW w:w="2693" w:type="dxa"/>
          </w:tcPr>
          <w:p w:rsidR="00E25815" w:rsidRDefault="00E25815" w:rsidP="00C17C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3FE1" w:rsidRDefault="00F442C2" w:rsidP="00C17C71">
            <w:r>
              <w:rPr>
                <w:rFonts w:ascii="Arial" w:hAnsi="Arial" w:cs="Arial"/>
                <w:color w:val="000000"/>
                <w:sz w:val="20"/>
                <w:szCs w:val="20"/>
              </w:rPr>
              <w:t>Ensino e Pesquisa IV</w:t>
            </w:r>
            <w:r w:rsidR="00A23FE1" w:rsidRPr="00A23FE1">
              <w:rPr>
                <w:rFonts w:ascii="Arial" w:hAnsi="Arial" w:cs="Arial"/>
                <w:color w:val="000000"/>
                <w:sz w:val="20"/>
                <w:szCs w:val="20"/>
              </w:rPr>
              <w:t xml:space="preserve"> (30h – 2 T)</w:t>
            </w:r>
          </w:p>
        </w:tc>
      </w:tr>
      <w:tr w:rsidR="00A23FE1" w:rsidTr="00C17C71">
        <w:tc>
          <w:tcPr>
            <w:tcW w:w="2553" w:type="dxa"/>
          </w:tcPr>
          <w:p w:rsidR="00A23FE1" w:rsidRPr="00A23FE1" w:rsidRDefault="00A23FE1" w:rsidP="00C17C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01"/>
              <w:gridCol w:w="236"/>
              <w:gridCol w:w="236"/>
            </w:tblGrid>
            <w:tr w:rsidR="00A23FE1" w:rsidRPr="00A23FE1" w:rsidTr="00A23FE1">
              <w:tblPrEx>
                <w:tblCellMar>
                  <w:top w:w="0" w:type="dxa"/>
                  <w:bottom w:w="0" w:type="dxa"/>
                </w:tblCellMar>
              </w:tblPrEx>
              <w:trPr>
                <w:trHeight w:val="323"/>
              </w:trPr>
              <w:tc>
                <w:tcPr>
                  <w:tcW w:w="1501" w:type="dxa"/>
                </w:tcPr>
                <w:p w:rsidR="00A23FE1" w:rsidRPr="00A23FE1" w:rsidRDefault="00A23FE1" w:rsidP="00C17C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23F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Pesquisa e Ensino (60h – </w:t>
                  </w:r>
                  <w:proofErr w:type="gramStart"/>
                  <w:r w:rsidRPr="00A23F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4T</w:t>
                  </w:r>
                  <w:proofErr w:type="gramEnd"/>
                  <w:r w:rsidRPr="00A23F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22" w:type="dxa"/>
                </w:tcPr>
                <w:p w:rsidR="00A23FE1" w:rsidRPr="00A23FE1" w:rsidRDefault="00A23FE1" w:rsidP="00C17C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A23FE1" w:rsidRPr="00A23FE1" w:rsidRDefault="00A23FE1" w:rsidP="00C17C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A23FE1" w:rsidRDefault="00A23FE1" w:rsidP="00C17C71"/>
        </w:tc>
        <w:tc>
          <w:tcPr>
            <w:tcW w:w="2693" w:type="dxa"/>
          </w:tcPr>
          <w:p w:rsidR="00E25815" w:rsidRDefault="00E25815" w:rsidP="00C17C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3FE1" w:rsidRDefault="00A23FE1" w:rsidP="00C17C71">
            <w:r w:rsidRPr="00A23FE1">
              <w:rPr>
                <w:rFonts w:ascii="Arial" w:hAnsi="Arial" w:cs="Arial"/>
                <w:color w:val="000000"/>
                <w:sz w:val="20"/>
                <w:szCs w:val="20"/>
              </w:rPr>
              <w:t xml:space="preserve">Linha </w:t>
            </w:r>
            <w:proofErr w:type="gramStart"/>
            <w:r w:rsidRPr="00A23FE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A23FE1">
              <w:rPr>
                <w:rFonts w:ascii="Arial" w:hAnsi="Arial" w:cs="Arial"/>
                <w:color w:val="000000"/>
                <w:sz w:val="20"/>
                <w:szCs w:val="20"/>
              </w:rPr>
              <w:t>: Tópicos teóricos e metodológicos no Ensino de Ciências e Matemática (60h- 4T)</w:t>
            </w:r>
          </w:p>
        </w:tc>
        <w:tc>
          <w:tcPr>
            <w:tcW w:w="2693" w:type="dxa"/>
          </w:tcPr>
          <w:p w:rsidR="00E25815" w:rsidRDefault="00E25815" w:rsidP="00C17C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A23FE1" w:rsidRPr="00A23FE1" w:rsidRDefault="00A23FE1" w:rsidP="00C17C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23FE1">
              <w:rPr>
                <w:rFonts w:ascii="Calibri" w:hAnsi="Calibri" w:cs="Calibri"/>
                <w:color w:val="000000"/>
              </w:rPr>
              <w:t>Atividade Acadêmica Programada</w:t>
            </w:r>
          </w:p>
          <w:p w:rsidR="00A23FE1" w:rsidRDefault="00A23FE1" w:rsidP="00C17C71">
            <w:r w:rsidRPr="00A23FE1">
              <w:rPr>
                <w:rFonts w:ascii="Calibri" w:hAnsi="Calibri" w:cs="Calibri"/>
                <w:color w:val="000000"/>
              </w:rPr>
              <w:t>– 30h (</w:t>
            </w:r>
            <w:proofErr w:type="gramStart"/>
            <w:r w:rsidRPr="00A23FE1">
              <w:rPr>
                <w:rFonts w:ascii="Calibri" w:hAnsi="Calibri" w:cs="Calibri"/>
                <w:color w:val="000000"/>
              </w:rPr>
              <w:t>2T</w:t>
            </w:r>
            <w:proofErr w:type="gramEnd"/>
            <w:r w:rsidRPr="00A23FE1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693" w:type="dxa"/>
          </w:tcPr>
          <w:p w:rsidR="00E25815" w:rsidRDefault="00E25815" w:rsidP="00C17C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3FE1" w:rsidRPr="00A23FE1" w:rsidRDefault="00A23FE1" w:rsidP="00C17C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FE1">
              <w:rPr>
                <w:rFonts w:ascii="Arial" w:hAnsi="Arial" w:cs="Arial"/>
                <w:color w:val="000000"/>
                <w:sz w:val="20"/>
                <w:szCs w:val="20"/>
              </w:rPr>
              <w:t>Dissertação de Mestrado II (defesa) – 5 créditos</w:t>
            </w:r>
          </w:p>
          <w:p w:rsidR="00A23FE1" w:rsidRDefault="00A23FE1" w:rsidP="00C17C71"/>
        </w:tc>
      </w:tr>
      <w:tr w:rsidR="00F442C2" w:rsidTr="00C17C71">
        <w:trPr>
          <w:trHeight w:val="1346"/>
        </w:trPr>
        <w:tc>
          <w:tcPr>
            <w:tcW w:w="2553" w:type="dxa"/>
          </w:tcPr>
          <w:p w:rsidR="00F442C2" w:rsidRPr="00A23FE1" w:rsidRDefault="00F442C2" w:rsidP="00C17C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45"/>
            </w:tblGrid>
            <w:tr w:rsidR="00F442C2" w:rsidRPr="00A23FE1" w:rsidTr="00A23FE1">
              <w:tblPrEx>
                <w:tblCellMar>
                  <w:top w:w="0" w:type="dxa"/>
                  <w:bottom w:w="0" w:type="dxa"/>
                </w:tblCellMar>
              </w:tblPrEx>
              <w:trPr>
                <w:trHeight w:val="208"/>
              </w:trPr>
              <w:tc>
                <w:tcPr>
                  <w:tcW w:w="1945" w:type="dxa"/>
                </w:tcPr>
                <w:p w:rsidR="00F442C2" w:rsidRPr="00A23FE1" w:rsidRDefault="00F442C2" w:rsidP="00C17C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23F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Seminário de Pesquisa (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 h -</w:t>
                  </w:r>
                  <w:proofErr w:type="gramStart"/>
                  <w:r w:rsidRPr="00A23F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2T</w:t>
                  </w:r>
                  <w:proofErr w:type="gramEnd"/>
                  <w:r w:rsidRPr="00A23F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F442C2" w:rsidRDefault="00F442C2" w:rsidP="00C17C71"/>
        </w:tc>
        <w:tc>
          <w:tcPr>
            <w:tcW w:w="2693" w:type="dxa"/>
          </w:tcPr>
          <w:p w:rsidR="00E25815" w:rsidRDefault="00E25815" w:rsidP="00C17C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442C2" w:rsidRPr="00A23FE1" w:rsidRDefault="00F442C2" w:rsidP="00C17C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FE1">
              <w:rPr>
                <w:rFonts w:ascii="Arial" w:hAnsi="Arial" w:cs="Arial"/>
                <w:color w:val="000000"/>
                <w:sz w:val="20"/>
                <w:szCs w:val="20"/>
              </w:rPr>
              <w:t>Ensino e Pesquisa I (30h – 2 T)</w:t>
            </w:r>
          </w:p>
          <w:p w:rsidR="00F442C2" w:rsidRDefault="00F442C2" w:rsidP="00C17C7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F442C2" w:rsidRDefault="00F442C2" w:rsidP="00C17C71">
            <w:pPr>
              <w:pStyle w:val="Default"/>
            </w:pPr>
          </w:p>
        </w:tc>
        <w:tc>
          <w:tcPr>
            <w:tcW w:w="2693" w:type="dxa"/>
          </w:tcPr>
          <w:p w:rsidR="00E25815" w:rsidRDefault="00E25815" w:rsidP="00C17C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442C2" w:rsidRPr="00A23FE1" w:rsidRDefault="00F442C2" w:rsidP="00C17C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FE1">
              <w:rPr>
                <w:rFonts w:ascii="Arial" w:hAnsi="Arial" w:cs="Arial"/>
                <w:color w:val="000000"/>
                <w:sz w:val="20"/>
                <w:szCs w:val="20"/>
              </w:rPr>
              <w:t>Optativas</w:t>
            </w:r>
          </w:p>
          <w:p w:rsidR="00F442C2" w:rsidRPr="00F442C2" w:rsidRDefault="00F442C2" w:rsidP="00C17C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41"/>
            </w:tblGrid>
            <w:tr w:rsidR="00F442C2" w:rsidRPr="00F442C2">
              <w:tblPrEx>
                <w:tblCellMar>
                  <w:top w:w="0" w:type="dxa"/>
                  <w:bottom w:w="0" w:type="dxa"/>
                </w:tblCellMar>
              </w:tblPrEx>
              <w:trPr>
                <w:trHeight w:val="207"/>
              </w:trPr>
              <w:tc>
                <w:tcPr>
                  <w:tcW w:w="3041" w:type="dxa"/>
                </w:tcPr>
                <w:p w:rsidR="00F442C2" w:rsidRPr="00F442C2" w:rsidRDefault="00F442C2" w:rsidP="00C17C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42C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442C2" w:rsidRDefault="00F442C2" w:rsidP="00C17C71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F442C2" w:rsidRDefault="00F442C2" w:rsidP="00C17C71"/>
        </w:tc>
      </w:tr>
      <w:tr w:rsidR="00F442C2" w:rsidTr="00C17C71">
        <w:trPr>
          <w:trHeight w:val="135"/>
        </w:trPr>
        <w:tc>
          <w:tcPr>
            <w:tcW w:w="2553" w:type="dxa"/>
            <w:vMerge w:val="restart"/>
          </w:tcPr>
          <w:p w:rsidR="00E25815" w:rsidRDefault="00E25815" w:rsidP="00C17C7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F442C2" w:rsidRDefault="00F442C2" w:rsidP="00C17C7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Optativas</w:t>
            </w:r>
          </w:p>
        </w:tc>
        <w:tc>
          <w:tcPr>
            <w:tcW w:w="2693" w:type="dxa"/>
          </w:tcPr>
          <w:p w:rsidR="00E25815" w:rsidRDefault="00E25815" w:rsidP="00C17C71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2C2" w:rsidRDefault="00F442C2" w:rsidP="00C17C71">
            <w:r>
              <w:rPr>
                <w:rFonts w:ascii="Arial" w:hAnsi="Arial" w:cs="Arial"/>
                <w:sz w:val="20"/>
                <w:szCs w:val="20"/>
              </w:rPr>
              <w:t>Estágio Docência – 30h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3" w:type="dxa"/>
            <w:vMerge w:val="restart"/>
          </w:tcPr>
          <w:p w:rsidR="00E25815" w:rsidRDefault="00E25815" w:rsidP="00C17C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442C2" w:rsidRDefault="00F442C2" w:rsidP="00C17C71">
            <w:r w:rsidRPr="00F442C2">
              <w:rPr>
                <w:rFonts w:ascii="Arial" w:hAnsi="Arial" w:cs="Arial"/>
                <w:color w:val="000000"/>
                <w:sz w:val="20"/>
                <w:szCs w:val="20"/>
              </w:rPr>
              <w:t>Dissertação de Mestrado I (Qualificação) – 5 créditos</w:t>
            </w:r>
          </w:p>
        </w:tc>
        <w:tc>
          <w:tcPr>
            <w:tcW w:w="2693" w:type="dxa"/>
            <w:vMerge w:val="restart"/>
          </w:tcPr>
          <w:p w:rsidR="00F442C2" w:rsidRDefault="00F442C2" w:rsidP="00C17C71"/>
        </w:tc>
      </w:tr>
      <w:tr w:rsidR="00F442C2" w:rsidTr="00C17C71">
        <w:trPr>
          <w:trHeight w:val="135"/>
        </w:trPr>
        <w:tc>
          <w:tcPr>
            <w:tcW w:w="2553" w:type="dxa"/>
            <w:vMerge/>
          </w:tcPr>
          <w:p w:rsidR="00F442C2" w:rsidRDefault="00F442C2" w:rsidP="00C17C7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:rsidR="00E25815" w:rsidRDefault="00E25815" w:rsidP="00C17C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442C2" w:rsidRPr="00A23FE1" w:rsidRDefault="00F442C2" w:rsidP="00C17C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FE1">
              <w:rPr>
                <w:rFonts w:ascii="Arial" w:hAnsi="Arial" w:cs="Arial"/>
                <w:color w:val="000000"/>
                <w:sz w:val="20"/>
                <w:szCs w:val="20"/>
              </w:rPr>
              <w:t>Optativas</w:t>
            </w:r>
          </w:p>
          <w:p w:rsidR="00F442C2" w:rsidRDefault="00F442C2" w:rsidP="00C17C71"/>
        </w:tc>
        <w:tc>
          <w:tcPr>
            <w:tcW w:w="2693" w:type="dxa"/>
            <w:vMerge/>
          </w:tcPr>
          <w:p w:rsidR="00F442C2" w:rsidRDefault="00F442C2" w:rsidP="00C17C71"/>
        </w:tc>
        <w:tc>
          <w:tcPr>
            <w:tcW w:w="2693" w:type="dxa"/>
            <w:vMerge/>
          </w:tcPr>
          <w:p w:rsidR="00F442C2" w:rsidRDefault="00F442C2" w:rsidP="00C17C71"/>
        </w:tc>
      </w:tr>
      <w:tr w:rsidR="00F442C2" w:rsidTr="00C17C71">
        <w:tc>
          <w:tcPr>
            <w:tcW w:w="2553" w:type="dxa"/>
          </w:tcPr>
          <w:p w:rsidR="00F442C2" w:rsidRDefault="00F442C2" w:rsidP="00C17C71">
            <w:r>
              <w:rPr>
                <w:rFonts w:ascii="Calibri" w:hAnsi="Calibri" w:cs="Calibri"/>
              </w:rPr>
              <w:t>14 créditos (considerando duas optativas de dois créditos cada)</w:t>
            </w:r>
          </w:p>
        </w:tc>
        <w:tc>
          <w:tcPr>
            <w:tcW w:w="2693" w:type="dxa"/>
          </w:tcPr>
          <w:p w:rsidR="00F442C2" w:rsidRDefault="00F442C2" w:rsidP="00C17C71">
            <w:proofErr w:type="gramStart"/>
            <w:r>
              <w:rPr>
                <w:rFonts w:ascii="Calibri" w:hAnsi="Calibri" w:cs="Calibri"/>
              </w:rPr>
              <w:t>8</w:t>
            </w:r>
            <w:proofErr w:type="gramEnd"/>
            <w:r>
              <w:rPr>
                <w:rFonts w:ascii="Calibri" w:hAnsi="Calibri" w:cs="Calibri"/>
              </w:rPr>
              <w:t xml:space="preserve"> créditos (sem considerar optativas)</w:t>
            </w:r>
          </w:p>
        </w:tc>
        <w:tc>
          <w:tcPr>
            <w:tcW w:w="2693" w:type="dxa"/>
          </w:tcPr>
          <w:p w:rsidR="00F442C2" w:rsidRDefault="00F442C2" w:rsidP="00C17C71">
            <w:proofErr w:type="gramStart"/>
            <w:r>
              <w:rPr>
                <w:rFonts w:ascii="Calibri" w:hAnsi="Calibri" w:cs="Calibri"/>
              </w:rPr>
              <w:t>9</w:t>
            </w:r>
            <w:proofErr w:type="gramEnd"/>
            <w:r>
              <w:rPr>
                <w:rFonts w:ascii="Calibri" w:hAnsi="Calibri" w:cs="Calibri"/>
              </w:rPr>
              <w:t xml:space="preserve"> créditos (sem considerar optativas)</w:t>
            </w:r>
          </w:p>
        </w:tc>
        <w:tc>
          <w:tcPr>
            <w:tcW w:w="2693" w:type="dxa"/>
          </w:tcPr>
          <w:p w:rsidR="00F442C2" w:rsidRPr="00F442C2" w:rsidRDefault="00F442C2" w:rsidP="00C17C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F442C2">
              <w:rPr>
                <w:rFonts w:ascii="Calibri" w:hAnsi="Calibri" w:cs="Calibri"/>
                <w:color w:val="000000"/>
              </w:rPr>
              <w:t>7</w:t>
            </w:r>
            <w:proofErr w:type="gramEnd"/>
            <w:r w:rsidRPr="00F442C2">
              <w:rPr>
                <w:rFonts w:ascii="Calibri" w:hAnsi="Calibri" w:cs="Calibri"/>
                <w:color w:val="000000"/>
              </w:rPr>
              <w:t xml:space="preserve"> créditos (sem considerar optativas) </w:t>
            </w:r>
          </w:p>
          <w:p w:rsidR="00F442C2" w:rsidRPr="00F442C2" w:rsidRDefault="00F442C2" w:rsidP="00C17C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5"/>
            </w:tblGrid>
            <w:tr w:rsidR="00F442C2" w:rsidRPr="00F442C2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2365" w:type="dxa"/>
                </w:tcPr>
                <w:p w:rsidR="00F442C2" w:rsidRPr="00F442C2" w:rsidRDefault="00F442C2" w:rsidP="00C17C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442C2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</w:tr>
          </w:tbl>
          <w:p w:rsidR="00F442C2" w:rsidRDefault="00F442C2" w:rsidP="00C17C71"/>
        </w:tc>
      </w:tr>
    </w:tbl>
    <w:p w:rsidR="00F442C2" w:rsidRDefault="00F442C2" w:rsidP="00E25815">
      <w:pPr>
        <w:ind w:left="-993" w:right="-994"/>
        <w:jc w:val="both"/>
        <w:rPr>
          <w:rFonts w:ascii="Calibri" w:hAnsi="Calibri" w:cs="Calibri"/>
          <w:color w:val="000000"/>
        </w:rPr>
      </w:pPr>
    </w:p>
    <w:p w:rsidR="00A23FE1" w:rsidRDefault="00F442C2" w:rsidP="00E25815">
      <w:pPr>
        <w:ind w:left="-993" w:right="-1135"/>
        <w:jc w:val="both"/>
      </w:pPr>
      <w:r w:rsidRPr="00F442C2">
        <w:rPr>
          <w:rFonts w:ascii="Calibri" w:hAnsi="Calibri" w:cs="Calibri"/>
          <w:color w:val="000000"/>
        </w:rPr>
        <w:t>OBS.: b) A Dissertação de Mestrado corresponde, no total, a 10 créditos, dividida em dois momentos: qualificação (</w:t>
      </w:r>
      <w:proofErr w:type="gramStart"/>
      <w:r w:rsidRPr="00F442C2">
        <w:rPr>
          <w:rFonts w:ascii="Calibri" w:hAnsi="Calibri" w:cs="Calibri"/>
          <w:color w:val="000000"/>
        </w:rPr>
        <w:t>5</w:t>
      </w:r>
      <w:proofErr w:type="gramEnd"/>
      <w:r w:rsidRPr="00F442C2">
        <w:rPr>
          <w:rFonts w:ascii="Calibri" w:hAnsi="Calibri" w:cs="Calibri"/>
          <w:color w:val="000000"/>
        </w:rPr>
        <w:t xml:space="preserve"> créditos) e defesa (5 créditos); b) Atividade Acadêmica Programada (AAP) corresponde a dois créditos e o estudante necessita comprovar publicação em periódicos </w:t>
      </w:r>
      <w:proofErr w:type="spellStart"/>
      <w:r w:rsidRPr="00F442C2">
        <w:rPr>
          <w:rFonts w:ascii="Calibri" w:hAnsi="Calibri" w:cs="Calibri"/>
          <w:i/>
          <w:iCs/>
          <w:color w:val="000000"/>
        </w:rPr>
        <w:t>Qualis</w:t>
      </w:r>
      <w:proofErr w:type="spellEnd"/>
      <w:r w:rsidRPr="00F442C2">
        <w:rPr>
          <w:rFonts w:ascii="Calibri" w:hAnsi="Calibri" w:cs="Calibri"/>
          <w:i/>
          <w:iCs/>
          <w:color w:val="000000"/>
        </w:rPr>
        <w:t xml:space="preserve"> </w:t>
      </w:r>
      <w:r w:rsidRPr="00F442C2">
        <w:rPr>
          <w:rFonts w:ascii="Calibri" w:hAnsi="Calibri" w:cs="Calibri"/>
          <w:color w:val="000000"/>
        </w:rPr>
        <w:t>da Área de Ensino, anais de eventos e/ou capítulo de livros. Em qualquer semestre letivo, o mestrando poderá solicitar matrícula em AAP.</w:t>
      </w:r>
    </w:p>
    <w:sectPr w:rsidR="00A23FE1" w:rsidSect="007077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23FE1"/>
    <w:rsid w:val="00665248"/>
    <w:rsid w:val="00707733"/>
    <w:rsid w:val="00A23FE1"/>
    <w:rsid w:val="00C17C71"/>
    <w:rsid w:val="00E25815"/>
    <w:rsid w:val="00F4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733"/>
  </w:style>
  <w:style w:type="paragraph" w:styleId="Ttulo2">
    <w:name w:val="heading 2"/>
    <w:basedOn w:val="Normal"/>
    <w:next w:val="Normal"/>
    <w:link w:val="Ttulo2Char"/>
    <w:qFormat/>
    <w:rsid w:val="00C17C71"/>
    <w:pPr>
      <w:keepNext/>
      <w:spacing w:after="0" w:line="240" w:lineRule="auto"/>
      <w:outlineLvl w:val="1"/>
    </w:pPr>
    <w:rPr>
      <w:rFonts w:ascii="Tahoma" w:eastAsia="Times New Roman" w:hAnsi="Tahoma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23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23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C17C71"/>
    <w:rPr>
      <w:rFonts w:ascii="Tahoma" w:eastAsia="Times New Roman" w:hAnsi="Tahoma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C17C71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17C7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2017-09-12T17:35:00Z</dcterms:created>
  <dcterms:modified xsi:type="dcterms:W3CDTF">2017-09-12T18:02:00Z</dcterms:modified>
</cp:coreProperties>
</file>