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C0" w:rsidRDefault="003B43C0" w:rsidP="00033DFE">
      <w:pPr>
        <w:pStyle w:val="Title"/>
        <w:tabs>
          <w:tab w:val="left" w:pos="1530"/>
          <w:tab w:val="center" w:pos="4677"/>
        </w:tabs>
        <w:jc w:val="left"/>
        <w:rPr>
          <w:rFonts w:ascii="Tahoma" w:hAnsi="Tahoma" w:cs="Tahoma"/>
          <w:spacing w:val="30"/>
          <w:sz w:val="28"/>
          <w:szCs w:val="28"/>
        </w:rPr>
      </w:pPr>
      <w:r>
        <w:rPr>
          <w:noProof/>
        </w:rPr>
        <w:pict>
          <v:shapetype id="_x0000_t202" coordsize="21600,21600" o:spt="202" path="m,l,21600r21600,l21600,xe">
            <v:stroke joinstyle="miter"/>
            <v:path gradientshapeok="t" o:connecttype="rect"/>
          </v:shapetype>
          <v:shape id="_x0000_s1028" type="#_x0000_t202" style="position:absolute;margin-left:-30.85pt;margin-top:-69.3pt;width:135pt;height:54pt;z-index:251661824" fillcolor="lime">
            <v:textbox style="mso-next-textbox:#_x0000_s1028">
              <w:txbxContent>
                <w:p w:rsidR="003B43C0" w:rsidRPr="00772E40" w:rsidRDefault="003B43C0" w:rsidP="00033DFE">
                  <w:pPr>
                    <w:jc w:val="center"/>
                    <w:rPr>
                      <w:rFonts w:ascii="Arial" w:hAnsi="Arial" w:cs="Arial"/>
                      <w:b/>
                      <w:bCs/>
                      <w:sz w:val="18"/>
                      <w:szCs w:val="18"/>
                    </w:rPr>
                  </w:pPr>
                  <w:r>
                    <w:rPr>
                      <w:rFonts w:ascii="Arial" w:hAnsi="Arial" w:cs="Arial"/>
                      <w:sz w:val="18"/>
                      <w:szCs w:val="18"/>
                    </w:rPr>
                    <w:t>PP</w:t>
                  </w:r>
                </w:p>
                <w:p w:rsidR="003B43C0" w:rsidRPr="00772E40" w:rsidRDefault="003B43C0" w:rsidP="003969B7">
                  <w:pPr>
                    <w:jc w:val="center"/>
                    <w:rPr>
                      <w:rFonts w:ascii="Arial" w:hAnsi="Arial" w:cs="Arial"/>
                      <w:b/>
                      <w:bCs/>
                      <w:sz w:val="18"/>
                      <w:szCs w:val="18"/>
                    </w:rPr>
                  </w:pPr>
                  <w:r>
                    <w:rPr>
                      <w:rFonts w:ascii="Arial" w:hAnsi="Arial" w:cs="Arial"/>
                      <w:sz w:val="18"/>
                      <w:szCs w:val="18"/>
                    </w:rPr>
                    <w:t>SERVIÇO</w:t>
                  </w:r>
                </w:p>
                <w:p w:rsidR="003B43C0" w:rsidRDefault="003B43C0" w:rsidP="00033DFE">
                  <w:pPr>
                    <w:jc w:val="center"/>
                    <w:rPr>
                      <w:rFonts w:ascii="Arial" w:hAnsi="Arial" w:cs="Arial"/>
                      <w:sz w:val="18"/>
                      <w:szCs w:val="18"/>
                    </w:rPr>
                  </w:pPr>
                  <w:r>
                    <w:rPr>
                      <w:rFonts w:ascii="Arial" w:hAnsi="Arial" w:cs="Arial"/>
                      <w:sz w:val="18"/>
                      <w:szCs w:val="18"/>
                    </w:rPr>
                    <w:t>MENOR PREÇO POR LOTE</w:t>
                  </w:r>
                </w:p>
                <w:p w:rsidR="003B43C0" w:rsidRPr="00772E40" w:rsidRDefault="003B43C0" w:rsidP="0025491C">
                  <w:pPr>
                    <w:jc w:val="center"/>
                    <w:rPr>
                      <w:rFonts w:ascii="Arial" w:hAnsi="Arial" w:cs="Arial"/>
                      <w:sz w:val="18"/>
                      <w:szCs w:val="18"/>
                      <w:lang w:val="es-ES_tradnl"/>
                    </w:rPr>
                  </w:pPr>
                  <w:r>
                    <w:rPr>
                      <w:rFonts w:ascii="Arial" w:hAnsi="Arial" w:cs="Arial"/>
                      <w:b/>
                      <w:bCs/>
                      <w:sz w:val="18"/>
                      <w:szCs w:val="18"/>
                      <w:lang w:val="es-ES_tradnl"/>
                    </w:rPr>
                    <w:t>MEMO -132</w:t>
                  </w:r>
                  <w:r w:rsidRPr="00772E40">
                    <w:rPr>
                      <w:rFonts w:ascii="Arial" w:hAnsi="Arial" w:cs="Arial"/>
                      <w:b/>
                      <w:bCs/>
                      <w:sz w:val="18"/>
                      <w:szCs w:val="18"/>
                      <w:lang w:val="es-ES_tradnl"/>
                    </w:rPr>
                    <w:t>/2011</w:t>
                  </w:r>
                </w:p>
                <w:p w:rsidR="003B43C0" w:rsidRPr="00772E40" w:rsidRDefault="003B43C0" w:rsidP="00033DFE">
                  <w:pPr>
                    <w:jc w:val="center"/>
                    <w:rPr>
                      <w:rFonts w:ascii="Arial" w:hAnsi="Arial" w:cs="Arial"/>
                      <w:b/>
                      <w:bCs/>
                      <w:sz w:val="18"/>
                      <w:szCs w:val="18"/>
                    </w:rPr>
                  </w:pPr>
                </w:p>
                <w:p w:rsidR="003B43C0" w:rsidRPr="00772E40" w:rsidRDefault="003B43C0" w:rsidP="00033DFE">
                  <w:pPr>
                    <w:jc w:val="center"/>
                    <w:rPr>
                      <w:rFonts w:ascii="Arial" w:hAnsi="Arial" w:cs="Arial"/>
                      <w:sz w:val="18"/>
                      <w:szCs w:val="18"/>
                      <w:lang w:val="es-ES_tradnl"/>
                    </w:rPr>
                  </w:pPr>
                </w:p>
              </w:txbxContent>
            </v:textbox>
          </v:shape>
        </w:pict>
      </w:r>
      <w:r>
        <w:rPr>
          <w:rFonts w:ascii="Tahoma" w:hAnsi="Tahoma" w:cs="Tahoma"/>
          <w:spacing w:val="30"/>
          <w:sz w:val="28"/>
          <w:szCs w:val="28"/>
        </w:rPr>
        <w:t xml:space="preserve">         </w:t>
      </w:r>
      <w:r w:rsidRPr="00032513">
        <w:rPr>
          <w:rFonts w:ascii="Tahoma" w:hAnsi="Tahoma" w:cs="Tahoma"/>
          <w:spacing w:val="30"/>
          <w:sz w:val="28"/>
          <w:szCs w:val="28"/>
        </w:rPr>
        <w:tab/>
      </w:r>
      <w:r w:rsidRPr="00032513">
        <w:rPr>
          <w:rFonts w:ascii="Tahoma" w:hAnsi="Tahoma" w:cs="Tahoma"/>
          <w:spacing w:val="30"/>
          <w:sz w:val="28"/>
          <w:szCs w:val="28"/>
        </w:rPr>
        <w:tab/>
        <w:t>INSTRUMENTO CONVOCATÓRIO</w:t>
      </w:r>
      <w:r>
        <w:rPr>
          <w:rFonts w:ascii="Tahoma" w:hAnsi="Tahoma" w:cs="Tahoma"/>
          <w:spacing w:val="30"/>
          <w:sz w:val="28"/>
          <w:szCs w:val="28"/>
        </w:rPr>
        <w:t xml:space="preserve"> </w:t>
      </w:r>
    </w:p>
    <w:p w:rsidR="003B43C0" w:rsidRDefault="003B43C0" w:rsidP="00033DFE">
      <w:pPr>
        <w:pStyle w:val="Title"/>
        <w:tabs>
          <w:tab w:val="left" w:pos="1530"/>
          <w:tab w:val="center" w:pos="4677"/>
        </w:tabs>
        <w:jc w:val="left"/>
        <w:rPr>
          <w:rFonts w:ascii="Tahoma" w:hAnsi="Tahoma" w:cs="Tahoma"/>
          <w:spacing w:val="30"/>
          <w:sz w:val="28"/>
          <w:szCs w:val="28"/>
        </w:rPr>
      </w:pPr>
    </w:p>
    <w:p w:rsidR="003B43C0" w:rsidRPr="00032513" w:rsidRDefault="003B43C0" w:rsidP="00033DFE">
      <w:pPr>
        <w:pStyle w:val="Title"/>
        <w:rPr>
          <w:rFonts w:ascii="Tahoma" w:hAnsi="Tahoma" w:cs="Tahoma"/>
          <w:spacing w:val="30"/>
          <w:sz w:val="10"/>
          <w:szCs w:val="1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3B43C0" w:rsidRPr="00032513" w:rsidTr="004A6BEA">
        <w:trPr>
          <w:trHeight w:val="229"/>
        </w:trPr>
        <w:tc>
          <w:tcPr>
            <w:tcW w:w="9709" w:type="dxa"/>
          </w:tcPr>
          <w:p w:rsidR="003B43C0" w:rsidRPr="00032513" w:rsidRDefault="003B43C0" w:rsidP="004A6BEA">
            <w:pPr>
              <w:pStyle w:val="Subtitle"/>
              <w:jc w:val="center"/>
              <w:rPr>
                <w:rFonts w:ascii="Tahoma" w:hAnsi="Tahoma" w:cs="Tahoma"/>
                <w:smallCaps w:val="0"/>
                <w:sz w:val="24"/>
                <w:szCs w:val="24"/>
              </w:rPr>
            </w:pPr>
            <w:r w:rsidRPr="00032513">
              <w:rPr>
                <w:rFonts w:ascii="Tahoma" w:hAnsi="Tahoma" w:cs="Tahoma"/>
                <w:smallCaps w:val="0"/>
                <w:spacing w:val="30"/>
                <w:sz w:val="24"/>
                <w:szCs w:val="24"/>
              </w:rPr>
              <w:t>PARTE A – PREÂMBULO</w:t>
            </w:r>
          </w:p>
        </w:tc>
      </w:tr>
    </w:tbl>
    <w:p w:rsidR="003B43C0" w:rsidRPr="00032513" w:rsidRDefault="003B43C0" w:rsidP="00033DFE">
      <w:pPr>
        <w:rPr>
          <w:rFonts w:ascii="Tahoma" w:hAnsi="Tahoma" w:cs="Tahoma"/>
          <w:sz w:val="8"/>
          <w:szCs w:val="8"/>
        </w:rPr>
      </w:pPr>
    </w:p>
    <w:tbl>
      <w:tblPr>
        <w:tblW w:w="9709" w:type="dxa"/>
        <w:tblBorders>
          <w:top w:val="single" w:sz="4" w:space="0" w:color="auto"/>
          <w:bottom w:val="single" w:sz="4" w:space="0" w:color="auto"/>
        </w:tblBorders>
        <w:tblLayout w:type="fixed"/>
        <w:tblCellMar>
          <w:left w:w="70" w:type="dxa"/>
          <w:right w:w="70" w:type="dxa"/>
        </w:tblCellMar>
        <w:tblLook w:val="0000"/>
      </w:tblPr>
      <w:tblGrid>
        <w:gridCol w:w="9709"/>
      </w:tblGrid>
      <w:tr w:rsidR="003B43C0" w:rsidRPr="00032513" w:rsidTr="004A6BEA">
        <w:trPr>
          <w:trHeight w:val="263"/>
        </w:trPr>
        <w:tc>
          <w:tcPr>
            <w:tcW w:w="9709" w:type="dxa"/>
            <w:tcBorders>
              <w:top w:val="single" w:sz="4" w:space="0" w:color="auto"/>
              <w:bottom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I. Regência legal:</w:t>
            </w:r>
          </w:p>
        </w:tc>
      </w:tr>
      <w:tr w:rsidR="003B43C0" w:rsidRPr="00032513" w:rsidTr="004A6BEA">
        <w:trPr>
          <w:trHeight w:val="262"/>
        </w:trPr>
        <w:tc>
          <w:tcPr>
            <w:tcW w:w="9709" w:type="dxa"/>
            <w:tcBorders>
              <w:top w:val="nil"/>
              <w:bottom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 xml:space="preserve">Lei Estadual nº 9.433/05, conforme a Lei nº </w:t>
            </w:r>
            <w:r w:rsidRPr="00032513">
              <w:rPr>
                <w:rFonts w:ascii="Tahoma" w:hAnsi="Tahoma" w:cs="Tahoma"/>
                <w:b w:val="0"/>
                <w:bCs w:val="0"/>
                <w:sz w:val="18"/>
                <w:szCs w:val="18"/>
              </w:rPr>
              <w:t>9.658/05,</w:t>
            </w:r>
            <w:r w:rsidRPr="00032513">
              <w:rPr>
                <w:rFonts w:ascii="Tahoma" w:hAnsi="Tahoma" w:cs="Tahoma"/>
                <w:b w:val="0"/>
                <w:bCs w:val="0"/>
                <w:smallCaps w:val="0"/>
                <w:sz w:val="18"/>
                <w:szCs w:val="18"/>
              </w:rPr>
              <w:t xml:space="preserve"> Lei Complementar nº 123/06 e legislação pertinente.</w:t>
            </w:r>
          </w:p>
        </w:tc>
      </w:tr>
    </w:tbl>
    <w:p w:rsidR="003B43C0" w:rsidRPr="00032513" w:rsidRDefault="003B43C0" w:rsidP="00033DFE">
      <w:pPr>
        <w:pStyle w:val="CommentText"/>
        <w:rPr>
          <w:rFonts w:ascii="Tahoma" w:hAnsi="Tahoma" w:cs="Tahoma"/>
          <w:sz w:val="6"/>
          <w:szCs w:val="6"/>
        </w:rPr>
      </w:pPr>
    </w:p>
    <w:tbl>
      <w:tblPr>
        <w:tblW w:w="9709" w:type="dxa"/>
        <w:tblBorders>
          <w:top w:val="single" w:sz="4" w:space="0" w:color="auto"/>
        </w:tblBorders>
        <w:tblLayout w:type="fixed"/>
        <w:tblCellMar>
          <w:left w:w="70" w:type="dxa"/>
          <w:right w:w="70" w:type="dxa"/>
        </w:tblCellMar>
        <w:tblLook w:val="0000"/>
      </w:tblPr>
      <w:tblGrid>
        <w:gridCol w:w="9709"/>
      </w:tblGrid>
      <w:tr w:rsidR="003B43C0" w:rsidRPr="00032513" w:rsidTr="004A6BEA">
        <w:trPr>
          <w:trHeight w:val="236"/>
        </w:trPr>
        <w:tc>
          <w:tcPr>
            <w:tcW w:w="9709" w:type="dxa"/>
            <w:tcBorders>
              <w:top w:val="single" w:sz="4" w:space="0" w:color="auto"/>
            </w:tcBorders>
          </w:tcPr>
          <w:p w:rsidR="003B43C0" w:rsidRPr="00032513" w:rsidRDefault="003B43C0" w:rsidP="004A6BEA">
            <w:pPr>
              <w:pStyle w:val="Subtitle"/>
              <w:tabs>
                <w:tab w:val="center" w:pos="4926"/>
              </w:tabs>
              <w:ind w:left="284"/>
              <w:rPr>
                <w:rFonts w:ascii="Tahoma" w:hAnsi="Tahoma" w:cs="Tahoma"/>
                <w:smallCaps w:val="0"/>
                <w:sz w:val="18"/>
                <w:szCs w:val="18"/>
              </w:rPr>
            </w:pPr>
            <w:r w:rsidRPr="00032513">
              <w:rPr>
                <w:rFonts w:ascii="Tahoma" w:hAnsi="Tahoma" w:cs="Tahoma"/>
                <w:smallCaps w:val="0"/>
                <w:sz w:val="18"/>
                <w:szCs w:val="18"/>
              </w:rPr>
              <w:t xml:space="preserve">II. Órgão/entidade e setor: </w:t>
            </w:r>
          </w:p>
        </w:tc>
      </w:tr>
      <w:tr w:rsidR="003B43C0" w:rsidRPr="00032513" w:rsidTr="004A6BEA">
        <w:trPr>
          <w:trHeight w:val="247"/>
        </w:trPr>
        <w:tc>
          <w:tcPr>
            <w:tcW w:w="9709" w:type="dxa"/>
          </w:tcPr>
          <w:p w:rsidR="003B43C0" w:rsidRPr="00032513" w:rsidRDefault="003B43C0" w:rsidP="004A6BEA">
            <w:pPr>
              <w:pStyle w:val="Subtitle"/>
              <w:tabs>
                <w:tab w:val="center" w:pos="4784"/>
                <w:tab w:val="left" w:pos="8540"/>
              </w:tabs>
              <w:rPr>
                <w:rFonts w:ascii="Tahoma" w:hAnsi="Tahoma" w:cs="Tahoma"/>
                <w:b w:val="0"/>
                <w:bCs w:val="0"/>
                <w:smallCaps w:val="0"/>
                <w:sz w:val="18"/>
                <w:szCs w:val="18"/>
              </w:rPr>
            </w:pPr>
            <w:r w:rsidRPr="00032513">
              <w:rPr>
                <w:rFonts w:ascii="Tahoma" w:hAnsi="Tahoma" w:cs="Tahoma"/>
                <w:b w:val="0"/>
                <w:bCs w:val="0"/>
                <w:smallCaps w:val="0"/>
                <w:sz w:val="18"/>
                <w:szCs w:val="18"/>
              </w:rPr>
              <w:t>UNIVERSIDADE ESTADUAL DO SUDOESTE DA BAHIA – UESB   Campus de Jequié</w:t>
            </w:r>
            <w:r>
              <w:rPr>
                <w:rFonts w:ascii="Tahoma" w:hAnsi="Tahoma" w:cs="Tahoma"/>
                <w:b w:val="0"/>
                <w:bCs w:val="0"/>
                <w:smallCaps w:val="0"/>
                <w:sz w:val="18"/>
                <w:szCs w:val="18"/>
              </w:rPr>
              <w:t xml:space="preserve"> e Coordenação de Serviços Gerais.</w:t>
            </w:r>
            <w:r w:rsidRPr="00032513">
              <w:rPr>
                <w:rFonts w:ascii="Tahoma" w:hAnsi="Tahoma" w:cs="Tahoma"/>
                <w:b w:val="0"/>
                <w:bCs w:val="0"/>
                <w:smallCaps w:val="0"/>
                <w:sz w:val="18"/>
                <w:szCs w:val="18"/>
              </w:rPr>
              <w:tab/>
              <w:t xml:space="preserve"> </w:t>
            </w:r>
            <w:r w:rsidRPr="00032513">
              <w:rPr>
                <w:rFonts w:ascii="Tahoma" w:hAnsi="Tahoma" w:cs="Tahoma"/>
                <w:b w:val="0"/>
                <w:bCs w:val="0"/>
                <w:smallCaps w:val="0"/>
                <w:sz w:val="18"/>
                <w:szCs w:val="18"/>
              </w:rPr>
              <w:tab/>
            </w:r>
          </w:p>
        </w:tc>
      </w:tr>
    </w:tbl>
    <w:p w:rsidR="003B43C0" w:rsidRPr="00032513" w:rsidRDefault="003B43C0" w:rsidP="00033DFE">
      <w:pPr>
        <w:rPr>
          <w:rFonts w:ascii="Tahoma" w:hAnsi="Tahoma" w:cs="Tahoma"/>
          <w:sz w:val="6"/>
          <w:szCs w:val="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160"/>
        <w:gridCol w:w="160"/>
        <w:gridCol w:w="2232"/>
        <w:gridCol w:w="1559"/>
        <w:gridCol w:w="160"/>
        <w:gridCol w:w="160"/>
        <w:gridCol w:w="247"/>
        <w:gridCol w:w="160"/>
        <w:gridCol w:w="850"/>
        <w:gridCol w:w="709"/>
        <w:gridCol w:w="201"/>
        <w:gridCol w:w="201"/>
        <w:gridCol w:w="201"/>
        <w:gridCol w:w="2497"/>
      </w:tblGrid>
      <w:tr w:rsidR="003B43C0" w:rsidRPr="00032513" w:rsidTr="004A6BEA">
        <w:trPr>
          <w:trHeight w:val="262"/>
        </w:trPr>
        <w:tc>
          <w:tcPr>
            <w:tcW w:w="4323" w:type="dxa"/>
            <w:gridSpan w:val="5"/>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III. Número de ordem:</w:t>
            </w:r>
          </w:p>
        </w:tc>
        <w:tc>
          <w:tcPr>
            <w:tcW w:w="160" w:type="dxa"/>
            <w:tcBorders>
              <w:left w:val="nil"/>
              <w:bottom w:val="nil"/>
              <w:right w:val="nil"/>
            </w:tcBorders>
          </w:tcPr>
          <w:p w:rsidR="003B43C0" w:rsidRPr="00032513" w:rsidRDefault="003B43C0" w:rsidP="004A6BEA">
            <w:pPr>
              <w:pStyle w:val="Subtitle"/>
              <w:rPr>
                <w:rFonts w:ascii="Tahoma" w:hAnsi="Tahoma" w:cs="Tahoma"/>
                <w:smallCaps w:val="0"/>
                <w:sz w:val="18"/>
                <w:szCs w:val="18"/>
              </w:rPr>
            </w:pPr>
          </w:p>
        </w:tc>
        <w:tc>
          <w:tcPr>
            <w:tcW w:w="5226" w:type="dxa"/>
            <w:gridSpan w:val="9"/>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IV. Tipo de licitação:</w:t>
            </w:r>
          </w:p>
        </w:tc>
      </w:tr>
      <w:tr w:rsidR="003B43C0" w:rsidRPr="00032513" w:rsidTr="004A6BEA">
        <w:trPr>
          <w:cantSplit/>
          <w:trHeight w:val="90"/>
        </w:trPr>
        <w:tc>
          <w:tcPr>
            <w:tcW w:w="212"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Borders>
              <w:top w:val="nil"/>
              <w:left w:val="nil"/>
              <w:bottom w:val="nil"/>
              <w:right w:val="nil"/>
            </w:tcBorders>
          </w:tcPr>
          <w:p w:rsidR="003B43C0" w:rsidRPr="00032513" w:rsidRDefault="003B43C0" w:rsidP="004A6BEA">
            <w:pPr>
              <w:ind w:hanging="70"/>
              <w:jc w:val="center"/>
              <w:rPr>
                <w:rFonts w:ascii="Tahoma" w:hAnsi="Tahoma" w:cs="Tahoma"/>
                <w:b/>
                <w:bCs/>
                <w:smallCaps/>
                <w:sz w:val="18"/>
                <w:szCs w:val="18"/>
              </w:rPr>
            </w:pPr>
            <w:r w:rsidRPr="00032513">
              <w:rPr>
                <w:rFonts w:ascii="Tahoma" w:hAnsi="Tahoma" w:cs="Tahoma"/>
                <w:b/>
                <w:bCs/>
                <w:smallCaps/>
                <w:sz w:val="18"/>
                <w:szCs w:val="18"/>
              </w:rPr>
              <w:t>x</w:t>
            </w:r>
          </w:p>
        </w:tc>
        <w:tc>
          <w:tcPr>
            <w:tcW w:w="160"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2232" w:type="dxa"/>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r w:rsidRPr="00032513">
              <w:rPr>
                <w:rFonts w:ascii="Tahoma" w:hAnsi="Tahoma" w:cs="Tahoma"/>
                <w:b w:val="0"/>
                <w:bCs w:val="0"/>
                <w:smallCaps w:val="0"/>
                <w:sz w:val="18"/>
                <w:szCs w:val="18"/>
              </w:rPr>
              <w:t>Pregão presencial</w:t>
            </w:r>
          </w:p>
        </w:tc>
        <w:tc>
          <w:tcPr>
            <w:tcW w:w="1559" w:type="dxa"/>
            <w:vMerge w:val="restart"/>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p w:rsidR="003B43C0" w:rsidRPr="00033DFE" w:rsidRDefault="003B43C0" w:rsidP="004A6BEA">
            <w:pPr>
              <w:pStyle w:val="Subtitle"/>
              <w:rPr>
                <w:rFonts w:ascii="Tahoma" w:hAnsi="Tahoma" w:cs="Tahoma"/>
                <w:bCs w:val="0"/>
                <w:smallCaps w:val="0"/>
                <w:sz w:val="18"/>
                <w:szCs w:val="18"/>
              </w:rPr>
            </w:pPr>
            <w:r w:rsidRPr="00033DFE">
              <w:rPr>
                <w:rFonts w:ascii="Tahoma" w:hAnsi="Tahoma" w:cs="Tahoma"/>
                <w:bCs w:val="0"/>
                <w:smallCaps w:val="0"/>
                <w:sz w:val="18"/>
                <w:szCs w:val="18"/>
              </w:rPr>
              <w:t>nº 022JQ/11</w:t>
            </w:r>
          </w:p>
        </w:tc>
        <w:tc>
          <w:tcPr>
            <w:tcW w:w="160" w:type="dxa"/>
            <w:vMerge w:val="restart"/>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z w:val="18"/>
                <w:szCs w:val="18"/>
              </w:rPr>
            </w:pPr>
          </w:p>
        </w:tc>
        <w:tc>
          <w:tcPr>
            <w:tcW w:w="247" w:type="dxa"/>
            <w:tcBorders>
              <w:top w:val="nil"/>
              <w:left w:val="nil"/>
              <w:bottom w:val="nil"/>
              <w:right w:val="nil"/>
            </w:tcBorders>
          </w:tcPr>
          <w:p w:rsidR="003B43C0" w:rsidRPr="00032513" w:rsidRDefault="003B43C0" w:rsidP="004A6BEA">
            <w:pPr>
              <w:ind w:left="-52" w:firstLine="52"/>
              <w:jc w:val="center"/>
              <w:rPr>
                <w:rFonts w:ascii="Tahoma" w:hAnsi="Tahoma" w:cs="Tahoma"/>
                <w:b/>
                <w:bCs/>
                <w:smallCaps/>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p>
        </w:tc>
        <w:tc>
          <w:tcPr>
            <w:tcW w:w="850" w:type="dxa"/>
            <w:tcBorders>
              <w:top w:val="nil"/>
              <w:left w:val="nil"/>
              <w:bottom w:val="nil"/>
              <w:right w:val="nil"/>
            </w:tcBorders>
          </w:tcPr>
          <w:p w:rsidR="003B43C0" w:rsidRPr="00032513" w:rsidRDefault="003B43C0" w:rsidP="004A6BEA">
            <w:pPr>
              <w:pStyle w:val="Subtitle"/>
              <w:jc w:val="right"/>
              <w:rPr>
                <w:rFonts w:ascii="Tahoma" w:hAnsi="Tahoma" w:cs="Tahoma"/>
                <w:b w:val="0"/>
                <w:bCs w:val="0"/>
                <w:smallCaps w:val="0"/>
                <w:sz w:val="18"/>
                <w:szCs w:val="18"/>
              </w:rPr>
            </w:pPr>
          </w:p>
        </w:tc>
        <w:tc>
          <w:tcPr>
            <w:tcW w:w="709" w:type="dxa"/>
            <w:tcBorders>
              <w:top w:val="nil"/>
              <w:left w:val="nil"/>
              <w:bottom w:val="nil"/>
              <w:right w:val="nil"/>
            </w:tcBorders>
          </w:tcPr>
          <w:p w:rsidR="003B43C0" w:rsidRPr="00032513" w:rsidRDefault="003B43C0" w:rsidP="004A6BEA">
            <w:pPr>
              <w:pStyle w:val="Subtitle"/>
              <w:jc w:val="right"/>
              <w:rPr>
                <w:rFonts w:ascii="Tahoma" w:hAnsi="Tahoma" w:cs="Tahoma"/>
                <w:b w:val="0"/>
                <w:bCs w:val="0"/>
                <w:smallCaps w:val="0"/>
                <w:sz w:val="18"/>
                <w:szCs w:val="18"/>
              </w:rPr>
            </w:pPr>
          </w:p>
        </w:tc>
        <w:tc>
          <w:tcPr>
            <w:tcW w:w="201"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201" w:type="dxa"/>
            <w:tcBorders>
              <w:top w:val="nil"/>
              <w:left w:val="nil"/>
              <w:bottom w:val="nil"/>
              <w:right w:val="nil"/>
            </w:tcBorders>
          </w:tcPr>
          <w:p w:rsidR="003B43C0" w:rsidRPr="00032513" w:rsidRDefault="003B43C0" w:rsidP="004A6BEA">
            <w:pPr>
              <w:jc w:val="center"/>
              <w:rPr>
                <w:rFonts w:ascii="Tahoma" w:hAnsi="Tahoma" w:cs="Tahoma"/>
                <w:b/>
                <w:bCs/>
                <w:smallCaps/>
                <w:sz w:val="18"/>
                <w:szCs w:val="18"/>
              </w:rPr>
            </w:pPr>
          </w:p>
        </w:tc>
        <w:tc>
          <w:tcPr>
            <w:tcW w:w="201"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2497"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Por item </w:t>
            </w:r>
          </w:p>
        </w:tc>
      </w:tr>
      <w:tr w:rsidR="003B43C0" w:rsidRPr="00032513" w:rsidTr="004A6BEA">
        <w:trPr>
          <w:cantSplit/>
          <w:trHeight w:val="89"/>
        </w:trPr>
        <w:tc>
          <w:tcPr>
            <w:tcW w:w="212"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 xml:space="preserve"> </w:t>
            </w:r>
          </w:p>
        </w:tc>
        <w:tc>
          <w:tcPr>
            <w:tcW w:w="160" w:type="dxa"/>
            <w:tcBorders>
              <w:top w:val="nil"/>
              <w:left w:val="nil"/>
              <w:bottom w:val="nil"/>
              <w:right w:val="nil"/>
            </w:tcBorders>
          </w:tcPr>
          <w:p w:rsidR="003B43C0" w:rsidRPr="00032513" w:rsidRDefault="003B43C0" w:rsidP="004A6BEA">
            <w:pPr>
              <w:ind w:hanging="70"/>
              <w:jc w:val="center"/>
              <w:rPr>
                <w:rFonts w:ascii="Tahoma" w:hAnsi="Tahoma" w:cs="Tahoma"/>
                <w:b/>
                <w:bCs/>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z w:val="18"/>
                <w:szCs w:val="18"/>
              </w:rPr>
            </w:pPr>
          </w:p>
        </w:tc>
        <w:tc>
          <w:tcPr>
            <w:tcW w:w="2232" w:type="dxa"/>
            <w:tcBorders>
              <w:top w:val="nil"/>
              <w:left w:val="nil"/>
              <w:bottom w:val="nil"/>
              <w:right w:val="nil"/>
            </w:tcBorders>
          </w:tcPr>
          <w:p w:rsidR="003B43C0" w:rsidRPr="00032513" w:rsidRDefault="003B43C0" w:rsidP="004A6BEA">
            <w:pPr>
              <w:rPr>
                <w:rFonts w:ascii="Tahoma" w:hAnsi="Tahoma" w:cs="Tahoma"/>
                <w:sz w:val="18"/>
                <w:szCs w:val="18"/>
              </w:rPr>
            </w:pPr>
          </w:p>
        </w:tc>
        <w:tc>
          <w:tcPr>
            <w:tcW w:w="1559" w:type="dxa"/>
            <w:vMerge/>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60" w:type="dxa"/>
            <w:vMerge/>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247" w:type="dxa"/>
            <w:tcBorders>
              <w:top w:val="nil"/>
              <w:left w:val="nil"/>
              <w:bottom w:val="nil"/>
              <w:right w:val="nil"/>
            </w:tcBorders>
          </w:tcPr>
          <w:p w:rsidR="003B43C0" w:rsidRPr="00032513" w:rsidRDefault="003B43C0" w:rsidP="004A6BEA">
            <w:pPr>
              <w:ind w:firstLine="12"/>
              <w:rPr>
                <w:rFonts w:ascii="Tahoma" w:hAnsi="Tahoma" w:cs="Tahoma"/>
                <w:b/>
                <w:bCs/>
                <w:smallCaps/>
                <w:sz w:val="18"/>
                <w:szCs w:val="18"/>
              </w:rPr>
            </w:pPr>
            <w:r w:rsidRPr="00032513">
              <w:rPr>
                <w:rFonts w:ascii="Tahoma" w:hAnsi="Tahoma" w:cs="Tahoma"/>
                <w:b/>
                <w:bCs/>
                <w:smallCaps/>
                <w:sz w:val="18"/>
                <w:szCs w:val="18"/>
              </w:rPr>
              <w:t>x</w:t>
            </w:r>
          </w:p>
        </w:tc>
        <w:tc>
          <w:tcPr>
            <w:tcW w:w="160"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1559" w:type="dxa"/>
            <w:gridSpan w:val="2"/>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r w:rsidRPr="00032513">
              <w:rPr>
                <w:rFonts w:ascii="Tahoma" w:hAnsi="Tahoma" w:cs="Tahoma"/>
                <w:b w:val="0"/>
                <w:bCs w:val="0"/>
                <w:smallCaps w:val="0"/>
                <w:sz w:val="18"/>
                <w:szCs w:val="18"/>
              </w:rPr>
              <w:t>Menor Preço</w:t>
            </w:r>
          </w:p>
        </w:tc>
        <w:tc>
          <w:tcPr>
            <w:tcW w:w="201" w:type="dxa"/>
            <w:tcBorders>
              <w:top w:val="nil"/>
              <w:left w:val="nil"/>
              <w:bottom w:val="nil"/>
              <w:right w:val="nil"/>
            </w:tcBorders>
          </w:tcPr>
          <w:p w:rsidR="003B43C0" w:rsidRPr="000F07EB" w:rsidRDefault="003B43C0" w:rsidP="004A6BEA">
            <w:pPr>
              <w:jc w:val="center"/>
              <w:rPr>
                <w:rFonts w:ascii="Tahoma" w:hAnsi="Tahoma" w:cs="Tahoma"/>
                <w:sz w:val="18"/>
                <w:szCs w:val="18"/>
              </w:rPr>
            </w:pPr>
            <w:r w:rsidRPr="000F07EB">
              <w:rPr>
                <w:rFonts w:ascii="Tahoma" w:hAnsi="Tahoma" w:cs="Tahoma"/>
                <w:sz w:val="18"/>
                <w:szCs w:val="18"/>
              </w:rPr>
              <w:t>(</w:t>
            </w:r>
          </w:p>
        </w:tc>
        <w:tc>
          <w:tcPr>
            <w:tcW w:w="201" w:type="dxa"/>
            <w:tcBorders>
              <w:top w:val="nil"/>
              <w:left w:val="nil"/>
              <w:bottom w:val="nil"/>
              <w:right w:val="nil"/>
            </w:tcBorders>
          </w:tcPr>
          <w:p w:rsidR="003B43C0" w:rsidRPr="00033DFE" w:rsidRDefault="003B43C0" w:rsidP="004A6BEA">
            <w:pPr>
              <w:jc w:val="center"/>
              <w:rPr>
                <w:rFonts w:ascii="Tahoma" w:hAnsi="Tahoma" w:cs="Tahoma"/>
                <w:b/>
                <w:bCs/>
                <w:smallCaps/>
                <w:color w:val="FF0000"/>
                <w:sz w:val="18"/>
                <w:szCs w:val="18"/>
              </w:rPr>
            </w:pPr>
          </w:p>
        </w:tc>
        <w:tc>
          <w:tcPr>
            <w:tcW w:w="201" w:type="dxa"/>
            <w:tcBorders>
              <w:top w:val="nil"/>
              <w:left w:val="nil"/>
              <w:bottom w:val="nil"/>
              <w:right w:val="nil"/>
            </w:tcBorders>
          </w:tcPr>
          <w:p w:rsidR="003B43C0" w:rsidRPr="00033DFE" w:rsidRDefault="003B43C0" w:rsidP="004A6BEA">
            <w:pPr>
              <w:jc w:val="center"/>
              <w:rPr>
                <w:rFonts w:ascii="Tahoma" w:hAnsi="Tahoma" w:cs="Tahoma"/>
                <w:smallCaps/>
                <w:color w:val="FF0000"/>
                <w:sz w:val="18"/>
                <w:szCs w:val="18"/>
              </w:rPr>
            </w:pPr>
          </w:p>
        </w:tc>
        <w:tc>
          <w:tcPr>
            <w:tcW w:w="2497" w:type="dxa"/>
            <w:tcBorders>
              <w:top w:val="nil"/>
              <w:left w:val="nil"/>
              <w:bottom w:val="nil"/>
              <w:right w:val="nil"/>
            </w:tcBorders>
          </w:tcPr>
          <w:p w:rsidR="003B43C0" w:rsidRPr="000F07EB" w:rsidRDefault="003B43C0" w:rsidP="004A6BEA">
            <w:pPr>
              <w:rPr>
                <w:rFonts w:ascii="Tahoma" w:hAnsi="Tahoma" w:cs="Tahoma"/>
                <w:sz w:val="18"/>
                <w:szCs w:val="18"/>
              </w:rPr>
            </w:pPr>
            <w:r w:rsidRPr="000F07EB">
              <w:rPr>
                <w:rFonts w:ascii="Tahoma" w:hAnsi="Tahoma" w:cs="Tahoma"/>
                <w:sz w:val="18"/>
                <w:szCs w:val="18"/>
              </w:rPr>
              <w:t>Por lote</w:t>
            </w:r>
          </w:p>
        </w:tc>
      </w:tr>
      <w:tr w:rsidR="003B43C0" w:rsidRPr="00032513" w:rsidTr="004A6BEA">
        <w:trPr>
          <w:cantSplit/>
          <w:trHeight w:val="89"/>
        </w:trPr>
        <w:tc>
          <w:tcPr>
            <w:tcW w:w="212" w:type="dxa"/>
            <w:tcBorders>
              <w:top w:val="nil"/>
              <w:left w:val="nil"/>
              <w:bottom w:val="nil"/>
              <w:right w:val="nil"/>
            </w:tcBorders>
          </w:tcPr>
          <w:p w:rsidR="003B43C0" w:rsidRPr="00032513" w:rsidRDefault="003B43C0" w:rsidP="004A6BEA">
            <w:pPr>
              <w:jc w:val="center"/>
              <w:rPr>
                <w:rFonts w:ascii="Tahoma" w:hAnsi="Tahoma" w:cs="Tahoma"/>
                <w:sz w:val="18"/>
                <w:szCs w:val="18"/>
              </w:rPr>
            </w:pPr>
          </w:p>
        </w:tc>
        <w:tc>
          <w:tcPr>
            <w:tcW w:w="160" w:type="dxa"/>
            <w:tcBorders>
              <w:top w:val="nil"/>
              <w:left w:val="nil"/>
              <w:bottom w:val="nil"/>
              <w:right w:val="nil"/>
            </w:tcBorders>
          </w:tcPr>
          <w:p w:rsidR="003B43C0" w:rsidRPr="00032513" w:rsidRDefault="003B43C0" w:rsidP="004A6BEA">
            <w:pPr>
              <w:ind w:hanging="70"/>
              <w:jc w:val="center"/>
              <w:rPr>
                <w:rFonts w:ascii="Tahoma" w:hAnsi="Tahoma" w:cs="Tahoma"/>
                <w:b/>
                <w:bCs/>
                <w:smallCaps/>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b/>
                <w:bCs/>
                <w:smallCaps/>
                <w:sz w:val="18"/>
                <w:szCs w:val="18"/>
              </w:rPr>
            </w:pPr>
          </w:p>
        </w:tc>
        <w:tc>
          <w:tcPr>
            <w:tcW w:w="2232" w:type="dxa"/>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559" w:type="dxa"/>
            <w:vMerge/>
            <w:tcBorders>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60" w:type="dxa"/>
            <w:vMerge/>
            <w:tcBorders>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z w:val="18"/>
                <w:szCs w:val="18"/>
              </w:rPr>
            </w:pPr>
          </w:p>
        </w:tc>
        <w:tc>
          <w:tcPr>
            <w:tcW w:w="247" w:type="dxa"/>
            <w:tcBorders>
              <w:top w:val="nil"/>
              <w:left w:val="nil"/>
              <w:bottom w:val="nil"/>
              <w:right w:val="nil"/>
            </w:tcBorders>
          </w:tcPr>
          <w:p w:rsidR="003B43C0" w:rsidRPr="00032513" w:rsidRDefault="003B43C0" w:rsidP="004A6BEA">
            <w:pPr>
              <w:jc w:val="center"/>
              <w:rPr>
                <w:rFonts w:ascii="Tahoma" w:hAnsi="Tahoma" w:cs="Tahoma"/>
                <w:b/>
                <w:bCs/>
                <w:smallCaps/>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p>
        </w:tc>
        <w:tc>
          <w:tcPr>
            <w:tcW w:w="1559" w:type="dxa"/>
            <w:gridSpan w:val="2"/>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c>
          <w:tcPr>
            <w:tcW w:w="201"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201" w:type="dxa"/>
            <w:tcBorders>
              <w:top w:val="nil"/>
              <w:left w:val="nil"/>
              <w:bottom w:val="nil"/>
              <w:right w:val="nil"/>
            </w:tcBorders>
          </w:tcPr>
          <w:p w:rsidR="003B43C0" w:rsidRPr="00032513" w:rsidRDefault="003B43C0" w:rsidP="004A6BEA">
            <w:pPr>
              <w:jc w:val="center"/>
              <w:rPr>
                <w:rFonts w:ascii="Tahoma" w:hAnsi="Tahoma" w:cs="Tahoma"/>
                <w:b/>
                <w:bCs/>
                <w:sz w:val="18"/>
                <w:szCs w:val="18"/>
              </w:rPr>
            </w:pPr>
            <w:r>
              <w:rPr>
                <w:rFonts w:ascii="Tahoma" w:hAnsi="Tahoma" w:cs="Tahoma"/>
                <w:b/>
                <w:bCs/>
                <w:sz w:val="18"/>
                <w:szCs w:val="18"/>
              </w:rPr>
              <w:t>X</w:t>
            </w:r>
          </w:p>
        </w:tc>
        <w:tc>
          <w:tcPr>
            <w:tcW w:w="201"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mallCaps/>
                <w:sz w:val="18"/>
                <w:szCs w:val="18"/>
              </w:rPr>
              <w:t>)</w:t>
            </w:r>
          </w:p>
        </w:tc>
        <w:tc>
          <w:tcPr>
            <w:tcW w:w="2497"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Global</w:t>
            </w:r>
          </w:p>
        </w:tc>
      </w:tr>
    </w:tbl>
    <w:p w:rsidR="003B43C0" w:rsidRPr="00032513" w:rsidRDefault="003B43C0" w:rsidP="00033DFE">
      <w:pPr>
        <w:rPr>
          <w:rFonts w:ascii="Tahoma" w:hAnsi="Tahoma" w:cs="Tahoma"/>
          <w:sz w:val="6"/>
          <w:szCs w:val="6"/>
        </w:rPr>
      </w:pPr>
    </w:p>
    <w:tbl>
      <w:tblPr>
        <w:tblW w:w="9709" w:type="dxa"/>
        <w:tblBorders>
          <w:top w:val="single" w:sz="4" w:space="0" w:color="auto"/>
        </w:tblBorders>
        <w:tblLayout w:type="fixed"/>
        <w:tblCellMar>
          <w:left w:w="70" w:type="dxa"/>
          <w:right w:w="70" w:type="dxa"/>
        </w:tblCellMar>
        <w:tblLook w:val="0000"/>
      </w:tblPr>
      <w:tblGrid>
        <w:gridCol w:w="9709"/>
      </w:tblGrid>
      <w:tr w:rsidR="003B43C0" w:rsidRPr="00032513" w:rsidTr="004A6BEA">
        <w:trPr>
          <w:trHeight w:val="313"/>
        </w:trPr>
        <w:tc>
          <w:tcPr>
            <w:tcW w:w="9709" w:type="dxa"/>
            <w:tcBorders>
              <w:top w:val="single" w:sz="4" w:space="0" w:color="auto"/>
            </w:tcBorders>
            <w:vAlign w:val="center"/>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V. Finalidade da licitação/objeto:</w:t>
            </w:r>
          </w:p>
        </w:tc>
      </w:tr>
      <w:tr w:rsidR="003B43C0" w:rsidRPr="00032513" w:rsidTr="004A6BEA">
        <w:trPr>
          <w:trHeight w:val="266"/>
        </w:trPr>
        <w:tc>
          <w:tcPr>
            <w:tcW w:w="9709" w:type="dxa"/>
            <w:vAlign w:val="center"/>
          </w:tcPr>
          <w:p w:rsidR="003B43C0" w:rsidRPr="00032513" w:rsidRDefault="003B43C0" w:rsidP="004A6BEA">
            <w:pPr>
              <w:pStyle w:val="Subtitle"/>
              <w:jc w:val="both"/>
              <w:rPr>
                <w:rFonts w:ascii="Tahoma" w:hAnsi="Tahoma" w:cs="Tahoma"/>
                <w:b w:val="0"/>
                <w:bCs w:val="0"/>
                <w:smallCaps w:val="0"/>
                <w:sz w:val="18"/>
                <w:szCs w:val="18"/>
              </w:rPr>
            </w:pPr>
            <w:r>
              <w:rPr>
                <w:rFonts w:ascii="Tahoma" w:hAnsi="Tahoma" w:cs="Tahoma"/>
                <w:b w:val="0"/>
                <w:bCs w:val="0"/>
                <w:smallCaps w:val="0"/>
                <w:sz w:val="18"/>
                <w:szCs w:val="18"/>
              </w:rPr>
              <w:t>PRESTAÇÃO DE SERVIÇOS PESSOA JURÍDICA PARA RECARGA DE EXTINTORES – CAMPUS DE JEQUIÉ</w:t>
            </w:r>
          </w:p>
        </w:tc>
      </w:tr>
    </w:tbl>
    <w:p w:rsidR="003B43C0" w:rsidRPr="00032513" w:rsidRDefault="003B43C0" w:rsidP="00033DFE">
      <w:pPr>
        <w:rPr>
          <w:rFonts w:ascii="Tahoma" w:hAnsi="Tahoma" w:cs="Tahoma"/>
          <w:sz w:val="6"/>
          <w:szCs w:val="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60"/>
        <w:gridCol w:w="5226"/>
      </w:tblGrid>
      <w:tr w:rsidR="003B43C0" w:rsidRPr="00032513" w:rsidTr="004A6BEA">
        <w:trPr>
          <w:cantSplit/>
          <w:trHeight w:val="262"/>
        </w:trPr>
        <w:tc>
          <w:tcPr>
            <w:tcW w:w="4323" w:type="dxa"/>
            <w:tcBorders>
              <w:left w:val="nil"/>
              <w:bottom w:val="nil"/>
              <w:right w:val="nil"/>
            </w:tcBorders>
          </w:tcPr>
          <w:p w:rsidR="003B43C0" w:rsidRPr="00032513" w:rsidRDefault="003B43C0" w:rsidP="004A6BEA">
            <w:pPr>
              <w:pStyle w:val="Subtitle"/>
              <w:ind w:left="284"/>
              <w:rPr>
                <w:rFonts w:ascii="Tahoma" w:hAnsi="Tahoma" w:cs="Tahoma"/>
                <w:smallCaps w:val="0"/>
                <w:sz w:val="28"/>
                <w:szCs w:val="28"/>
              </w:rPr>
            </w:pPr>
            <w:r w:rsidRPr="00032513">
              <w:rPr>
                <w:rFonts w:ascii="Tahoma" w:hAnsi="Tahoma" w:cs="Tahoma"/>
                <w:smallCaps w:val="0"/>
                <w:sz w:val="18"/>
                <w:szCs w:val="18"/>
              </w:rPr>
              <w:t>VI. Processo administrativo n</w:t>
            </w:r>
            <w:r w:rsidRPr="00032513">
              <w:rPr>
                <w:rFonts w:ascii="Tahoma" w:hAnsi="Tahoma" w:cs="Tahoma"/>
                <w:smallCaps w:val="0"/>
                <w:sz w:val="18"/>
                <w:szCs w:val="18"/>
                <w:vertAlign w:val="superscript"/>
              </w:rPr>
              <w:t>o</w:t>
            </w:r>
            <w:r w:rsidRPr="00032513">
              <w:rPr>
                <w:rFonts w:ascii="Tahoma" w:hAnsi="Tahoma" w:cs="Tahoma"/>
                <w:smallCaps w:val="0"/>
                <w:sz w:val="28"/>
                <w:szCs w:val="28"/>
              </w:rPr>
              <w:t xml:space="preserve">: </w:t>
            </w:r>
            <w:r w:rsidRPr="00566937">
              <w:rPr>
                <w:rFonts w:ascii="Tahoma" w:hAnsi="Tahoma" w:cs="Tahoma"/>
                <w:smallCaps w:val="0"/>
                <w:sz w:val="28"/>
                <w:szCs w:val="28"/>
              </w:rPr>
              <w:t>560252</w:t>
            </w:r>
          </w:p>
        </w:tc>
        <w:tc>
          <w:tcPr>
            <w:tcW w:w="160" w:type="dxa"/>
            <w:tcBorders>
              <w:left w:val="nil"/>
              <w:bottom w:val="nil"/>
              <w:right w:val="nil"/>
            </w:tcBorders>
          </w:tcPr>
          <w:p w:rsidR="003B43C0" w:rsidRPr="00032513" w:rsidRDefault="003B43C0" w:rsidP="004A6BEA">
            <w:pPr>
              <w:rPr>
                <w:rFonts w:ascii="Tahoma" w:hAnsi="Tahoma" w:cs="Tahoma"/>
                <w:sz w:val="18"/>
                <w:szCs w:val="18"/>
              </w:rPr>
            </w:pPr>
          </w:p>
        </w:tc>
        <w:tc>
          <w:tcPr>
            <w:tcW w:w="5226" w:type="dxa"/>
            <w:tcBorders>
              <w:left w:val="nil"/>
              <w:bottom w:val="nil"/>
              <w:right w:val="nil"/>
            </w:tcBorders>
          </w:tcPr>
          <w:p w:rsidR="003B43C0" w:rsidRPr="00032513" w:rsidRDefault="003B43C0" w:rsidP="004A6BEA">
            <w:pPr>
              <w:pStyle w:val="Subtitle"/>
              <w:ind w:left="195"/>
              <w:rPr>
                <w:rFonts w:ascii="Tahoma" w:hAnsi="Tahoma" w:cs="Tahoma"/>
                <w:smallCaps w:val="0"/>
                <w:sz w:val="18"/>
                <w:szCs w:val="18"/>
              </w:rPr>
            </w:pPr>
          </w:p>
        </w:tc>
      </w:tr>
    </w:tbl>
    <w:p w:rsidR="003B43C0" w:rsidRPr="00032513" w:rsidRDefault="003B43C0" w:rsidP="00033DFE">
      <w:pPr>
        <w:rPr>
          <w:rFonts w:ascii="Tahoma" w:hAnsi="Tahoma" w:cs="Tahoma"/>
          <w:sz w:val="6"/>
          <w:szCs w:val="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160"/>
        <w:gridCol w:w="160"/>
        <w:gridCol w:w="9177"/>
      </w:tblGrid>
      <w:tr w:rsidR="003B43C0" w:rsidRPr="00032513" w:rsidTr="004A6BEA">
        <w:trPr>
          <w:cantSplit/>
          <w:trHeight w:val="262"/>
        </w:trPr>
        <w:tc>
          <w:tcPr>
            <w:tcW w:w="9709" w:type="dxa"/>
            <w:gridSpan w:val="4"/>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VII.  Pressupostos para participação (apresentação facultativa ou obrigatória do CRC/CRS):</w:t>
            </w:r>
          </w:p>
        </w:tc>
      </w:tr>
      <w:tr w:rsidR="003B43C0" w:rsidRPr="00032513" w:rsidTr="004A6BEA">
        <w:trPr>
          <w:cantSplit/>
          <w:trHeight w:val="236"/>
        </w:trPr>
        <w:tc>
          <w:tcPr>
            <w:tcW w:w="212"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0"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0"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177"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Serão admitidos a participar desta licitação os interessados que atenderem a todas as exigências contidas neste instrumento e nos seus anexos, e que pertençam ao ramo de atividade pertinente ao objeto licitado, independentemente da apresentação do Certificado de Registro Cadastral, emitido pela Secretaria da Administração do Estado da Bahia – SAEB. </w:t>
            </w:r>
          </w:p>
        </w:tc>
      </w:tr>
    </w:tbl>
    <w:p w:rsidR="003B43C0" w:rsidRPr="00032513" w:rsidRDefault="003B43C0" w:rsidP="00033DFE">
      <w:pPr>
        <w:rPr>
          <w:rFonts w:ascii="Tahoma" w:hAnsi="Tahoma" w:cs="Tahoma"/>
          <w:sz w:val="6"/>
          <w:szCs w:val="6"/>
        </w:rPr>
      </w:pPr>
    </w:p>
    <w:p w:rsidR="003B43C0" w:rsidRPr="00032513" w:rsidRDefault="003B43C0" w:rsidP="00033DFE">
      <w:pPr>
        <w:rPr>
          <w:rFonts w:ascii="Tahoma" w:hAnsi="Tahoma" w:cs="Tahoma"/>
          <w:sz w:val="8"/>
          <w:szCs w:val="8"/>
        </w:rPr>
      </w:pPr>
    </w:p>
    <w:tbl>
      <w:tblPr>
        <w:tblpPr w:leftFromText="141" w:rightFromText="141" w:vertAnchor="text" w:horzAnchor="margin" w:tblpY="-37"/>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302"/>
        <w:gridCol w:w="247"/>
        <w:gridCol w:w="160"/>
        <w:gridCol w:w="2693"/>
        <w:gridCol w:w="160"/>
        <w:gridCol w:w="5226"/>
      </w:tblGrid>
      <w:tr w:rsidR="003B43C0" w:rsidRPr="00032513" w:rsidTr="004A6BEA">
        <w:trPr>
          <w:cantSplit/>
          <w:trHeight w:val="262"/>
        </w:trPr>
        <w:tc>
          <w:tcPr>
            <w:tcW w:w="9709" w:type="dxa"/>
            <w:gridSpan w:val="7"/>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VIII. Forma de fornecimento:</w:t>
            </w:r>
          </w:p>
        </w:tc>
      </w:tr>
      <w:tr w:rsidR="003B43C0" w:rsidRPr="00032513" w:rsidTr="004A6BEA">
        <w:trPr>
          <w:cantSplit/>
          <w:trHeight w:val="80"/>
        </w:trPr>
        <w:tc>
          <w:tcPr>
            <w:tcW w:w="921" w:type="dxa"/>
            <w:vMerge w:val="restart"/>
            <w:tcBorders>
              <w:top w:val="nil"/>
              <w:left w:val="nil"/>
              <w:bottom w:val="nil"/>
              <w:right w:val="nil"/>
            </w:tcBorders>
          </w:tcPr>
          <w:p w:rsidR="003B43C0" w:rsidRPr="00032513" w:rsidRDefault="003B43C0" w:rsidP="004A6BEA">
            <w:pPr>
              <w:jc w:val="both"/>
              <w:rPr>
                <w:rFonts w:ascii="Tahoma" w:hAnsi="Tahoma" w:cs="Tahoma"/>
                <w:sz w:val="18"/>
                <w:szCs w:val="18"/>
              </w:rPr>
            </w:pPr>
            <w:r w:rsidRPr="00032513">
              <w:rPr>
                <w:rFonts w:ascii="Tahoma" w:hAnsi="Tahoma" w:cs="Tahoma"/>
                <w:sz w:val="18"/>
                <w:szCs w:val="18"/>
              </w:rPr>
              <w:t>Aquisição</w:t>
            </w:r>
          </w:p>
        </w:tc>
        <w:tc>
          <w:tcPr>
            <w:tcW w:w="302"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247" w:type="dxa"/>
            <w:tcBorders>
              <w:top w:val="nil"/>
              <w:left w:val="nil"/>
              <w:bottom w:val="nil"/>
              <w:right w:val="nil"/>
            </w:tcBorders>
          </w:tcPr>
          <w:p w:rsidR="003B43C0" w:rsidRPr="00032513" w:rsidRDefault="003B43C0" w:rsidP="004A6BEA">
            <w:pPr>
              <w:jc w:val="both"/>
              <w:rPr>
                <w:rFonts w:ascii="Tahoma" w:hAnsi="Tahoma" w:cs="Tahoma"/>
                <w:b/>
                <w:bCs/>
                <w:smallCaps/>
                <w:sz w:val="18"/>
                <w:szCs w:val="18"/>
              </w:rPr>
            </w:pPr>
          </w:p>
        </w:tc>
        <w:tc>
          <w:tcPr>
            <w:tcW w:w="160" w:type="dxa"/>
            <w:tcBorders>
              <w:top w:val="nil"/>
              <w:left w:val="nil"/>
              <w:bottom w:val="nil"/>
              <w:right w:val="nil"/>
            </w:tcBorders>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2693"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Única</w:t>
            </w:r>
          </w:p>
        </w:tc>
        <w:tc>
          <w:tcPr>
            <w:tcW w:w="160" w:type="dxa"/>
            <w:vMerge w:val="restart"/>
            <w:tcBorders>
              <w:top w:val="nil"/>
              <w:left w:val="nil"/>
              <w:right w:val="nil"/>
            </w:tcBorders>
          </w:tcPr>
          <w:p w:rsidR="003B43C0" w:rsidRPr="00032513" w:rsidRDefault="003B43C0" w:rsidP="004A6BEA">
            <w:pPr>
              <w:rPr>
                <w:rFonts w:ascii="Tahoma" w:hAnsi="Tahoma" w:cs="Tahoma"/>
                <w:sz w:val="18"/>
                <w:szCs w:val="18"/>
              </w:rPr>
            </w:pPr>
          </w:p>
        </w:tc>
        <w:tc>
          <w:tcPr>
            <w:tcW w:w="5226" w:type="dxa"/>
            <w:tcBorders>
              <w:top w:val="nil"/>
              <w:left w:val="nil"/>
              <w:bottom w:val="nil"/>
              <w:right w:val="nil"/>
            </w:tcBorders>
          </w:tcPr>
          <w:p w:rsidR="003B43C0" w:rsidRPr="00032513" w:rsidRDefault="003B43C0" w:rsidP="004A6BEA">
            <w:pPr>
              <w:pStyle w:val="Subtitle"/>
              <w:rPr>
                <w:rFonts w:ascii="Tahoma" w:hAnsi="Tahoma" w:cs="Tahoma"/>
                <w:b w:val="0"/>
                <w:bCs w:val="0"/>
                <w:smallCaps w:val="0"/>
                <w:sz w:val="18"/>
                <w:szCs w:val="18"/>
              </w:rPr>
            </w:pPr>
          </w:p>
        </w:tc>
      </w:tr>
      <w:tr w:rsidR="003B43C0" w:rsidRPr="00032513" w:rsidTr="004A6BEA">
        <w:trPr>
          <w:cantSplit/>
          <w:trHeight w:val="71"/>
        </w:trPr>
        <w:tc>
          <w:tcPr>
            <w:tcW w:w="921" w:type="dxa"/>
            <w:vMerge/>
            <w:tcBorders>
              <w:top w:val="nil"/>
              <w:left w:val="nil"/>
              <w:bottom w:val="nil"/>
              <w:right w:val="nil"/>
            </w:tcBorders>
          </w:tcPr>
          <w:p w:rsidR="003B43C0" w:rsidRPr="00032513" w:rsidRDefault="003B43C0" w:rsidP="004A6BEA">
            <w:pPr>
              <w:ind w:right="-89"/>
              <w:jc w:val="center"/>
              <w:rPr>
                <w:rFonts w:ascii="Tahoma" w:hAnsi="Tahoma" w:cs="Tahoma"/>
                <w:sz w:val="18"/>
                <w:szCs w:val="18"/>
              </w:rPr>
            </w:pPr>
          </w:p>
        </w:tc>
        <w:tc>
          <w:tcPr>
            <w:tcW w:w="302"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247" w:type="dxa"/>
            <w:tcBorders>
              <w:top w:val="nil"/>
              <w:left w:val="nil"/>
              <w:bottom w:val="nil"/>
              <w:right w:val="nil"/>
            </w:tcBorders>
          </w:tcPr>
          <w:p w:rsidR="003B43C0" w:rsidRPr="00032513" w:rsidRDefault="003B43C0" w:rsidP="004A6BEA">
            <w:pPr>
              <w:jc w:val="center"/>
              <w:rPr>
                <w:rFonts w:ascii="Tahoma" w:hAnsi="Tahoma" w:cs="Tahoma"/>
                <w:b/>
                <w:bCs/>
                <w:sz w:val="18"/>
                <w:szCs w:val="18"/>
              </w:rPr>
            </w:pPr>
            <w:r>
              <w:rPr>
                <w:rFonts w:ascii="Tahoma" w:hAnsi="Tahoma" w:cs="Tahoma"/>
                <w:b/>
                <w:bCs/>
                <w:sz w:val="18"/>
                <w:szCs w:val="18"/>
              </w:rPr>
              <w:t>X</w:t>
            </w:r>
          </w:p>
        </w:tc>
        <w:tc>
          <w:tcPr>
            <w:tcW w:w="160" w:type="dxa"/>
            <w:tcBorders>
              <w:top w:val="nil"/>
              <w:left w:val="nil"/>
              <w:bottom w:val="nil"/>
              <w:right w:val="nil"/>
            </w:tcBorders>
          </w:tcPr>
          <w:p w:rsidR="003B43C0" w:rsidRPr="00032513" w:rsidRDefault="003B43C0" w:rsidP="004A6BEA">
            <w:pPr>
              <w:jc w:val="center"/>
              <w:rPr>
                <w:rFonts w:ascii="Tahoma" w:hAnsi="Tahoma" w:cs="Tahoma"/>
                <w:sz w:val="18"/>
                <w:szCs w:val="18"/>
              </w:rPr>
            </w:pPr>
            <w:r w:rsidRPr="00032513">
              <w:rPr>
                <w:rFonts w:ascii="Tahoma" w:hAnsi="Tahoma" w:cs="Tahoma"/>
                <w:smallCaps/>
                <w:sz w:val="18"/>
                <w:szCs w:val="18"/>
              </w:rPr>
              <w:t>)</w:t>
            </w:r>
          </w:p>
        </w:tc>
        <w:tc>
          <w:tcPr>
            <w:tcW w:w="2693" w:type="dxa"/>
            <w:tcBorders>
              <w:top w:val="nil"/>
              <w:left w:val="nil"/>
              <w:bottom w:val="nil"/>
              <w:right w:val="nil"/>
            </w:tcBorders>
          </w:tcPr>
          <w:p w:rsidR="003B43C0" w:rsidRPr="00032513" w:rsidRDefault="003B43C0" w:rsidP="004A6BEA">
            <w:pPr>
              <w:rPr>
                <w:rFonts w:ascii="Tahoma" w:hAnsi="Tahoma" w:cs="Tahoma"/>
                <w:sz w:val="18"/>
                <w:szCs w:val="18"/>
              </w:rPr>
            </w:pPr>
            <w:r>
              <w:rPr>
                <w:rFonts w:ascii="Tahoma" w:hAnsi="Tahoma" w:cs="Tahoma"/>
                <w:sz w:val="18"/>
                <w:szCs w:val="18"/>
              </w:rPr>
              <w:t xml:space="preserve">Conforme demanda </w:t>
            </w:r>
          </w:p>
        </w:tc>
        <w:tc>
          <w:tcPr>
            <w:tcW w:w="160" w:type="dxa"/>
            <w:vMerge/>
            <w:tcBorders>
              <w:left w:val="nil"/>
              <w:bottom w:val="nil"/>
              <w:right w:val="nil"/>
            </w:tcBorders>
          </w:tcPr>
          <w:p w:rsidR="003B43C0" w:rsidRPr="00032513" w:rsidRDefault="003B43C0" w:rsidP="004A6BEA">
            <w:pPr>
              <w:rPr>
                <w:rFonts w:ascii="Tahoma" w:hAnsi="Tahoma" w:cs="Tahoma"/>
                <w:sz w:val="18"/>
                <w:szCs w:val="18"/>
              </w:rPr>
            </w:pPr>
          </w:p>
        </w:tc>
        <w:tc>
          <w:tcPr>
            <w:tcW w:w="5226" w:type="dxa"/>
            <w:tcBorders>
              <w:top w:val="nil"/>
              <w:left w:val="nil"/>
              <w:bottom w:val="nil"/>
              <w:right w:val="nil"/>
            </w:tcBorders>
          </w:tcPr>
          <w:p w:rsidR="003B43C0" w:rsidRPr="00032513" w:rsidRDefault="003B43C0" w:rsidP="004A6BEA">
            <w:pPr>
              <w:pStyle w:val="Subtitle"/>
              <w:ind w:left="-70"/>
              <w:rPr>
                <w:rFonts w:ascii="Tahoma" w:hAnsi="Tahoma" w:cs="Tahoma"/>
                <w:b w:val="0"/>
                <w:bCs w:val="0"/>
                <w:smallCaps w:val="0"/>
                <w:sz w:val="18"/>
                <w:szCs w:val="18"/>
              </w:rPr>
            </w:pPr>
          </w:p>
        </w:tc>
      </w:tr>
    </w:tbl>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
        <w:gridCol w:w="165"/>
        <w:gridCol w:w="166"/>
        <w:gridCol w:w="160"/>
        <w:gridCol w:w="160"/>
        <w:gridCol w:w="160"/>
        <w:gridCol w:w="8733"/>
      </w:tblGrid>
      <w:tr w:rsidR="003B43C0" w:rsidRPr="00032513" w:rsidTr="004A6BEA">
        <w:trPr>
          <w:cantSplit/>
          <w:trHeight w:val="262"/>
        </w:trPr>
        <w:tc>
          <w:tcPr>
            <w:tcW w:w="9709" w:type="dxa"/>
            <w:gridSpan w:val="7"/>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IX. Prazo do contrato:</w:t>
            </w:r>
          </w:p>
        </w:tc>
      </w:tr>
      <w:tr w:rsidR="003B43C0" w:rsidRPr="00032513" w:rsidTr="004A6BEA">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z w:val="18"/>
                <w:szCs w:val="18"/>
              </w:rPr>
            </w:pP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p>
        </w:tc>
        <w:tc>
          <w:tcPr>
            <w:tcW w:w="160" w:type="dxa"/>
            <w:tcBorders>
              <w:top w:val="nil"/>
              <w:left w:val="nil"/>
              <w:bottom w:val="nil"/>
              <w:right w:val="nil"/>
            </w:tcBorders>
          </w:tcPr>
          <w:p w:rsidR="003B43C0" w:rsidRPr="00566937" w:rsidRDefault="003B43C0" w:rsidP="004A6BEA">
            <w:pPr>
              <w:pStyle w:val="Subtitle"/>
              <w:jc w:val="center"/>
              <w:rPr>
                <w:rFonts w:ascii="Tahoma" w:hAnsi="Tahoma" w:cs="Tahoma"/>
                <w:b w:val="0"/>
                <w:bCs w:val="0"/>
                <w:smallCaps w:val="0"/>
                <w:sz w:val="18"/>
                <w:szCs w:val="18"/>
              </w:rPr>
            </w:pPr>
            <w:r w:rsidRPr="00566937">
              <w:rPr>
                <w:rFonts w:ascii="Tahoma" w:hAnsi="Tahoma" w:cs="Tahoma"/>
                <w:b w:val="0"/>
                <w:bCs w:val="0"/>
                <w:sz w:val="18"/>
                <w:szCs w:val="18"/>
              </w:rPr>
              <w:t>(</w:t>
            </w:r>
          </w:p>
        </w:tc>
        <w:tc>
          <w:tcPr>
            <w:tcW w:w="160" w:type="dxa"/>
            <w:tcBorders>
              <w:top w:val="nil"/>
              <w:left w:val="nil"/>
              <w:bottom w:val="nil"/>
              <w:right w:val="nil"/>
            </w:tcBorders>
          </w:tcPr>
          <w:p w:rsidR="003B43C0" w:rsidRPr="00566937" w:rsidRDefault="003B43C0" w:rsidP="004A6BEA">
            <w:pPr>
              <w:pStyle w:val="Subtitle"/>
              <w:ind w:hanging="70"/>
              <w:jc w:val="center"/>
              <w:rPr>
                <w:rFonts w:ascii="Tahoma" w:hAnsi="Tahoma" w:cs="Tahoma"/>
                <w:smallCaps w:val="0"/>
                <w:sz w:val="18"/>
                <w:szCs w:val="18"/>
              </w:rPr>
            </w:pPr>
            <w:r>
              <w:rPr>
                <w:rFonts w:ascii="Tahoma" w:hAnsi="Tahoma" w:cs="Tahoma"/>
                <w:smallCaps w:val="0"/>
                <w:sz w:val="18"/>
                <w:szCs w:val="18"/>
              </w:rPr>
              <w:t>X</w:t>
            </w:r>
          </w:p>
        </w:tc>
        <w:tc>
          <w:tcPr>
            <w:tcW w:w="160" w:type="dxa"/>
            <w:tcBorders>
              <w:top w:val="nil"/>
              <w:left w:val="nil"/>
              <w:bottom w:val="nil"/>
              <w:right w:val="nil"/>
            </w:tcBorders>
          </w:tcPr>
          <w:p w:rsidR="003B43C0" w:rsidRPr="00566937" w:rsidRDefault="003B43C0" w:rsidP="004A6BEA">
            <w:pPr>
              <w:pStyle w:val="Subtitle"/>
              <w:jc w:val="center"/>
              <w:rPr>
                <w:rFonts w:ascii="Tahoma" w:hAnsi="Tahoma" w:cs="Tahoma"/>
                <w:b w:val="0"/>
                <w:bCs w:val="0"/>
                <w:smallCaps w:val="0"/>
                <w:sz w:val="18"/>
                <w:szCs w:val="18"/>
              </w:rPr>
            </w:pPr>
            <w:r w:rsidRPr="00566937">
              <w:rPr>
                <w:rFonts w:ascii="Tahoma" w:hAnsi="Tahoma" w:cs="Tahoma"/>
                <w:b w:val="0"/>
                <w:bCs w:val="0"/>
                <w:smallCaps w:val="0"/>
                <w:sz w:val="18"/>
                <w:szCs w:val="18"/>
              </w:rPr>
              <w:t>)</w:t>
            </w:r>
          </w:p>
        </w:tc>
        <w:tc>
          <w:tcPr>
            <w:tcW w:w="8733" w:type="dxa"/>
            <w:tcBorders>
              <w:top w:val="nil"/>
              <w:left w:val="nil"/>
              <w:bottom w:val="nil"/>
              <w:right w:val="nil"/>
            </w:tcBorders>
          </w:tcPr>
          <w:p w:rsidR="003B43C0" w:rsidRPr="00566937" w:rsidRDefault="003B43C0" w:rsidP="004A6BEA">
            <w:pPr>
              <w:pStyle w:val="Subtitle"/>
              <w:jc w:val="both"/>
              <w:rPr>
                <w:rFonts w:ascii="Tahoma" w:hAnsi="Tahoma" w:cs="Tahoma"/>
                <w:b w:val="0"/>
                <w:bCs w:val="0"/>
                <w:smallCaps w:val="0"/>
                <w:sz w:val="18"/>
                <w:szCs w:val="18"/>
              </w:rPr>
            </w:pPr>
            <w:r w:rsidRPr="00566937">
              <w:rPr>
                <w:rFonts w:ascii="Tahoma" w:hAnsi="Tahoma" w:cs="Tahoma"/>
                <w:b w:val="0"/>
                <w:bCs w:val="0"/>
                <w:smallCaps w:val="0"/>
                <w:sz w:val="18"/>
                <w:szCs w:val="18"/>
              </w:rPr>
              <w:t>Imediata (até 15 dias - art. 82)</w:t>
            </w:r>
          </w:p>
        </w:tc>
      </w:tr>
    </w:tbl>
    <w:p w:rsidR="003B43C0" w:rsidRPr="00032513" w:rsidRDefault="003B43C0" w:rsidP="00033DFE">
      <w:pPr>
        <w:rPr>
          <w:rFonts w:ascii="Tahoma" w:hAnsi="Tahoma" w:cs="Tahoma"/>
          <w:sz w:val="8"/>
          <w:szCs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3402"/>
        <w:gridCol w:w="850"/>
        <w:gridCol w:w="4394"/>
      </w:tblGrid>
      <w:tr w:rsidR="003B43C0" w:rsidRPr="00032513" w:rsidTr="004A6BEA">
        <w:trPr>
          <w:trHeight w:val="248"/>
        </w:trPr>
        <w:tc>
          <w:tcPr>
            <w:tcW w:w="9709" w:type="dxa"/>
            <w:gridSpan w:val="4"/>
            <w:tcBorders>
              <w:left w:val="nil"/>
              <w:bottom w:val="nil"/>
              <w:right w:val="nil"/>
            </w:tcBorders>
            <w:vAlign w:val="center"/>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 Abertura, local, data e horário para início da sessão pública da licitação:</w:t>
            </w:r>
          </w:p>
        </w:tc>
      </w:tr>
      <w:tr w:rsidR="003B43C0" w:rsidRPr="00032513" w:rsidTr="004A6BEA">
        <w:trPr>
          <w:cantSplit/>
          <w:trHeight w:val="224"/>
        </w:trPr>
        <w:tc>
          <w:tcPr>
            <w:tcW w:w="1063" w:type="dxa"/>
            <w:tcBorders>
              <w:top w:val="nil"/>
              <w:left w:val="nil"/>
              <w:right w:val="nil"/>
            </w:tcBorders>
          </w:tcPr>
          <w:p w:rsidR="003B43C0" w:rsidRPr="00032513" w:rsidRDefault="003B43C0" w:rsidP="004A6BEA">
            <w:pPr>
              <w:rPr>
                <w:rFonts w:ascii="Tahoma" w:hAnsi="Tahoma" w:cs="Tahoma"/>
                <w:b/>
                <w:bCs/>
                <w:sz w:val="18"/>
                <w:szCs w:val="18"/>
              </w:rPr>
            </w:pPr>
            <w:r w:rsidRPr="00032513">
              <w:rPr>
                <w:rFonts w:ascii="Tahoma" w:hAnsi="Tahoma" w:cs="Tahoma"/>
                <w:sz w:val="18"/>
                <w:szCs w:val="18"/>
              </w:rPr>
              <w:t>Endereço:</w:t>
            </w:r>
          </w:p>
        </w:tc>
        <w:tc>
          <w:tcPr>
            <w:tcW w:w="8646" w:type="dxa"/>
            <w:gridSpan w:val="3"/>
            <w:tcBorders>
              <w:top w:val="nil"/>
              <w:left w:val="nil"/>
              <w:right w:val="nil"/>
            </w:tcBorders>
          </w:tcPr>
          <w:p w:rsidR="003B43C0" w:rsidRPr="00032513" w:rsidRDefault="003B43C0" w:rsidP="004A6BEA">
            <w:pPr>
              <w:pStyle w:val="Heading2"/>
              <w:numPr>
                <w:ilvl w:val="0"/>
                <w:numId w:val="0"/>
              </w:numPr>
              <w:rPr>
                <w:rFonts w:ascii="Tahoma" w:hAnsi="Tahoma" w:cs="Tahoma"/>
                <w:sz w:val="18"/>
                <w:szCs w:val="18"/>
              </w:rPr>
            </w:pPr>
            <w:r w:rsidRPr="00032513">
              <w:rPr>
                <w:rFonts w:ascii="Tahoma" w:hAnsi="Tahoma" w:cs="Tahoma"/>
                <w:sz w:val="18"/>
                <w:szCs w:val="18"/>
              </w:rPr>
              <w:t xml:space="preserve">  </w:t>
            </w:r>
          </w:p>
          <w:p w:rsidR="003B43C0" w:rsidRPr="00032513" w:rsidRDefault="003B43C0" w:rsidP="00033DFE">
            <w:pPr>
              <w:autoSpaceDE w:val="0"/>
              <w:autoSpaceDN w:val="0"/>
              <w:adjustRightInd w:val="0"/>
              <w:rPr>
                <w:rFonts w:ascii="Tahoma-Bold" w:hAnsi="Tahoma-Bold" w:cs="Tahoma-Bold"/>
                <w:b/>
                <w:bCs/>
                <w:sz w:val="18"/>
                <w:szCs w:val="18"/>
              </w:rPr>
            </w:pPr>
            <w:r>
              <w:rPr>
                <w:rFonts w:ascii="Tahoma" w:hAnsi="Tahoma" w:cs="Tahoma"/>
                <w:b/>
                <w:bCs/>
                <w:sz w:val="18"/>
                <w:szCs w:val="18"/>
              </w:rPr>
              <w:t>AUDITÓRIO ADMINISTRATVO – UESB -</w:t>
            </w:r>
            <w:r w:rsidRPr="00032513">
              <w:rPr>
                <w:rFonts w:ascii="Tahoma" w:hAnsi="Tahoma" w:cs="Tahoma"/>
                <w:b/>
                <w:bCs/>
                <w:sz w:val="18"/>
                <w:szCs w:val="18"/>
              </w:rPr>
              <w:t xml:space="preserve"> CAMPUS DE JEQUIÉ </w:t>
            </w:r>
          </w:p>
          <w:p w:rsidR="003B43C0" w:rsidRPr="00032513" w:rsidRDefault="003B43C0" w:rsidP="004A6BEA">
            <w:pPr>
              <w:autoSpaceDE w:val="0"/>
              <w:autoSpaceDN w:val="0"/>
              <w:adjustRightInd w:val="0"/>
              <w:rPr>
                <w:rFonts w:ascii="Tahoma" w:hAnsi="Tahoma" w:cs="Tahoma"/>
                <w:b/>
                <w:bCs/>
                <w:sz w:val="18"/>
                <w:szCs w:val="18"/>
              </w:rPr>
            </w:pPr>
            <w:r w:rsidRPr="00032513">
              <w:rPr>
                <w:rFonts w:ascii="Tahoma" w:hAnsi="Tahoma" w:cs="Tahoma"/>
                <w:b/>
                <w:bCs/>
                <w:sz w:val="18"/>
                <w:szCs w:val="18"/>
              </w:rPr>
              <w:t>Avenida José Moreira Sobrinho S/N - Jequiezinho - CEP.: 45206-190  – Jequié – BA.</w:t>
            </w:r>
          </w:p>
          <w:p w:rsidR="003B43C0" w:rsidRPr="00032513" w:rsidRDefault="003B43C0" w:rsidP="004A6BEA">
            <w:pPr>
              <w:jc w:val="center"/>
              <w:rPr>
                <w:rFonts w:ascii="Tahoma" w:hAnsi="Tahoma" w:cs="Tahoma"/>
                <w:sz w:val="18"/>
                <w:szCs w:val="18"/>
              </w:rPr>
            </w:pPr>
          </w:p>
        </w:tc>
      </w:tr>
      <w:tr w:rsidR="003B43C0" w:rsidRPr="000F07EB" w:rsidTr="004A6BEA">
        <w:trPr>
          <w:trHeight w:val="183"/>
        </w:trPr>
        <w:tc>
          <w:tcPr>
            <w:tcW w:w="1063" w:type="dxa"/>
            <w:tcBorders>
              <w:left w:val="nil"/>
              <w:bottom w:val="nil"/>
              <w:right w:val="nil"/>
            </w:tcBorders>
          </w:tcPr>
          <w:p w:rsidR="003B43C0" w:rsidRPr="000F07EB" w:rsidRDefault="003B43C0" w:rsidP="004A6BEA">
            <w:pPr>
              <w:rPr>
                <w:rFonts w:ascii="Tahoma" w:hAnsi="Tahoma" w:cs="Tahoma"/>
                <w:sz w:val="18"/>
                <w:szCs w:val="18"/>
              </w:rPr>
            </w:pPr>
            <w:r w:rsidRPr="000F07EB">
              <w:rPr>
                <w:rFonts w:ascii="Tahoma" w:hAnsi="Tahoma" w:cs="Tahoma"/>
                <w:sz w:val="18"/>
                <w:szCs w:val="18"/>
              </w:rPr>
              <w:t>Data:</w:t>
            </w:r>
          </w:p>
        </w:tc>
        <w:tc>
          <w:tcPr>
            <w:tcW w:w="3402" w:type="dxa"/>
            <w:tcBorders>
              <w:left w:val="nil"/>
              <w:bottom w:val="nil"/>
            </w:tcBorders>
          </w:tcPr>
          <w:p w:rsidR="003B43C0" w:rsidRPr="00E33DAF" w:rsidRDefault="003B43C0" w:rsidP="004A6BEA">
            <w:pPr>
              <w:rPr>
                <w:rFonts w:ascii="Tahoma" w:hAnsi="Tahoma" w:cs="Tahoma"/>
                <w:b/>
                <w:bCs/>
                <w:sz w:val="18"/>
                <w:szCs w:val="18"/>
              </w:rPr>
            </w:pPr>
            <w:r>
              <w:rPr>
                <w:rFonts w:ascii="Tahoma" w:hAnsi="Tahoma" w:cs="Tahoma"/>
                <w:b/>
                <w:bCs/>
                <w:sz w:val="18"/>
                <w:szCs w:val="18"/>
              </w:rPr>
              <w:t>20</w:t>
            </w:r>
            <w:r w:rsidRPr="00701D06">
              <w:rPr>
                <w:rFonts w:ascii="Tahoma" w:hAnsi="Tahoma" w:cs="Tahoma"/>
                <w:b/>
                <w:bCs/>
                <w:sz w:val="18"/>
                <w:szCs w:val="18"/>
              </w:rPr>
              <w:t xml:space="preserve"> </w:t>
            </w:r>
            <w:r>
              <w:rPr>
                <w:rFonts w:ascii="Tahoma" w:hAnsi="Tahoma" w:cs="Tahoma"/>
                <w:b/>
                <w:bCs/>
                <w:sz w:val="18"/>
                <w:szCs w:val="18"/>
              </w:rPr>
              <w:t>/12</w:t>
            </w:r>
            <w:r w:rsidRPr="00E33DAF">
              <w:rPr>
                <w:rFonts w:ascii="Tahoma" w:hAnsi="Tahoma" w:cs="Tahoma"/>
                <w:b/>
                <w:bCs/>
                <w:sz w:val="18"/>
                <w:szCs w:val="18"/>
              </w:rPr>
              <w:t>/2011</w:t>
            </w:r>
          </w:p>
        </w:tc>
        <w:tc>
          <w:tcPr>
            <w:tcW w:w="850" w:type="dxa"/>
            <w:tcBorders>
              <w:bottom w:val="nil"/>
              <w:right w:val="nil"/>
            </w:tcBorders>
          </w:tcPr>
          <w:p w:rsidR="003B43C0" w:rsidRPr="000F07EB" w:rsidRDefault="003B43C0" w:rsidP="004A6BEA">
            <w:pPr>
              <w:ind w:right="-70"/>
              <w:rPr>
                <w:rFonts w:ascii="Tahoma" w:hAnsi="Tahoma" w:cs="Tahoma"/>
                <w:sz w:val="18"/>
                <w:szCs w:val="18"/>
              </w:rPr>
            </w:pPr>
            <w:r w:rsidRPr="000F07EB">
              <w:rPr>
                <w:rFonts w:ascii="Tahoma" w:hAnsi="Tahoma" w:cs="Tahoma"/>
                <w:sz w:val="18"/>
                <w:szCs w:val="18"/>
              </w:rPr>
              <w:t>Horário:</w:t>
            </w:r>
          </w:p>
        </w:tc>
        <w:tc>
          <w:tcPr>
            <w:tcW w:w="4394" w:type="dxa"/>
            <w:tcBorders>
              <w:left w:val="nil"/>
              <w:bottom w:val="nil"/>
              <w:right w:val="nil"/>
            </w:tcBorders>
          </w:tcPr>
          <w:p w:rsidR="003B43C0" w:rsidRPr="000F07EB" w:rsidRDefault="003B43C0" w:rsidP="004A6BEA">
            <w:pPr>
              <w:rPr>
                <w:rFonts w:ascii="Tahoma" w:hAnsi="Tahoma" w:cs="Tahoma"/>
                <w:b/>
                <w:bCs/>
                <w:sz w:val="18"/>
                <w:szCs w:val="18"/>
              </w:rPr>
            </w:pPr>
            <w:r w:rsidRPr="000F07EB">
              <w:rPr>
                <w:rFonts w:ascii="Tahoma" w:hAnsi="Tahoma" w:cs="Tahoma"/>
                <w:sz w:val="18"/>
                <w:szCs w:val="18"/>
              </w:rPr>
              <w:t xml:space="preserve"> </w:t>
            </w:r>
            <w:r>
              <w:rPr>
                <w:rFonts w:ascii="Tahoma" w:hAnsi="Tahoma" w:cs="Tahoma"/>
                <w:b/>
                <w:bCs/>
                <w:sz w:val="18"/>
                <w:szCs w:val="18"/>
              </w:rPr>
              <w:t>8</w:t>
            </w:r>
            <w:r w:rsidRPr="000F07EB">
              <w:rPr>
                <w:rFonts w:ascii="Tahoma" w:hAnsi="Tahoma" w:cs="Tahoma"/>
                <w:b/>
                <w:bCs/>
                <w:sz w:val="18"/>
                <w:szCs w:val="18"/>
              </w:rPr>
              <w:t>h</w:t>
            </w:r>
            <w:r>
              <w:rPr>
                <w:rFonts w:ascii="Tahoma" w:hAnsi="Tahoma" w:cs="Tahoma"/>
                <w:b/>
                <w:bCs/>
                <w:sz w:val="18"/>
                <w:szCs w:val="18"/>
              </w:rPr>
              <w:t>30</w:t>
            </w:r>
          </w:p>
        </w:tc>
      </w:tr>
    </w:tbl>
    <w:p w:rsidR="003B43C0" w:rsidRPr="000F07EB" w:rsidRDefault="003B43C0" w:rsidP="00033DFE">
      <w:pPr>
        <w:rPr>
          <w:rFonts w:ascii="Tahoma" w:hAnsi="Tahoma" w:cs="Tahoma"/>
          <w:sz w:val="8"/>
          <w:szCs w:val="8"/>
        </w:rPr>
      </w:pPr>
    </w:p>
    <w:p w:rsidR="003B43C0" w:rsidRPr="00032513" w:rsidRDefault="003B43C0" w:rsidP="00033DFE">
      <w:pPr>
        <w:rPr>
          <w:rFonts w:ascii="Tahoma" w:hAnsi="Tahoma" w:cs="Tahoma"/>
          <w:sz w:val="8"/>
          <w:szCs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984"/>
        <w:gridCol w:w="2694"/>
        <w:gridCol w:w="2976"/>
      </w:tblGrid>
      <w:tr w:rsidR="003B43C0" w:rsidRPr="00032513" w:rsidTr="004A6BEA">
        <w:trPr>
          <w:trHeight w:val="232"/>
        </w:trPr>
        <w:tc>
          <w:tcPr>
            <w:tcW w:w="9709" w:type="dxa"/>
            <w:gridSpan w:val="4"/>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XI. Dotação orçamentária:</w:t>
            </w:r>
            <w:r>
              <w:rPr>
                <w:rFonts w:ascii="Tahoma" w:hAnsi="Tahoma" w:cs="Tahoma"/>
                <w:smallCaps w:val="0"/>
                <w:sz w:val="18"/>
                <w:szCs w:val="18"/>
              </w:rPr>
              <w:t xml:space="preserve"> SRD Nº21799</w:t>
            </w:r>
          </w:p>
        </w:tc>
      </w:tr>
      <w:tr w:rsidR="003B43C0" w:rsidRPr="00032513" w:rsidTr="004A6BEA">
        <w:trPr>
          <w:cantSplit/>
          <w:trHeight w:val="266"/>
        </w:trPr>
        <w:tc>
          <w:tcPr>
            <w:tcW w:w="2055" w:type="dxa"/>
            <w:tcBorders>
              <w:top w:val="nil"/>
              <w:left w:val="nil"/>
              <w:bottom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Unidade Gestora:</w:t>
            </w:r>
          </w:p>
        </w:tc>
        <w:tc>
          <w:tcPr>
            <w:tcW w:w="1984" w:type="dxa"/>
            <w:tcBorders>
              <w:top w:val="nil"/>
              <w:bottom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Fonte: </w:t>
            </w:r>
          </w:p>
        </w:tc>
        <w:tc>
          <w:tcPr>
            <w:tcW w:w="2694" w:type="dxa"/>
            <w:tcBorders>
              <w:top w:val="nil"/>
              <w:bottom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Projeto/Atividade: </w:t>
            </w:r>
          </w:p>
        </w:tc>
        <w:tc>
          <w:tcPr>
            <w:tcW w:w="2976" w:type="dxa"/>
            <w:tcBorders>
              <w:top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Elemento de despesa: </w:t>
            </w:r>
          </w:p>
        </w:tc>
      </w:tr>
      <w:tr w:rsidR="003B43C0" w:rsidRPr="00033DFE" w:rsidTr="004A6BEA">
        <w:trPr>
          <w:cantSplit/>
          <w:trHeight w:val="80"/>
        </w:trPr>
        <w:tc>
          <w:tcPr>
            <w:tcW w:w="2055" w:type="dxa"/>
            <w:tcBorders>
              <w:top w:val="nil"/>
              <w:left w:val="nil"/>
              <w:bottom w:val="nil"/>
            </w:tcBorders>
          </w:tcPr>
          <w:p w:rsidR="003B43C0" w:rsidRPr="00AF7369" w:rsidRDefault="003B43C0" w:rsidP="004A6BEA">
            <w:pPr>
              <w:jc w:val="center"/>
              <w:rPr>
                <w:rFonts w:ascii="Tahoma" w:hAnsi="Tahoma" w:cs="Tahoma"/>
                <w:b/>
                <w:bCs/>
                <w:sz w:val="18"/>
                <w:szCs w:val="18"/>
              </w:rPr>
            </w:pPr>
            <w:r w:rsidRPr="00AF7369">
              <w:rPr>
                <w:rFonts w:ascii="Tahoma" w:hAnsi="Tahoma" w:cs="Tahoma"/>
                <w:b/>
                <w:bCs/>
                <w:sz w:val="18"/>
                <w:szCs w:val="18"/>
              </w:rPr>
              <w:t>3.11.620</w:t>
            </w:r>
          </w:p>
        </w:tc>
        <w:tc>
          <w:tcPr>
            <w:tcW w:w="1984" w:type="dxa"/>
            <w:tcBorders>
              <w:top w:val="nil"/>
              <w:bottom w:val="nil"/>
            </w:tcBorders>
          </w:tcPr>
          <w:p w:rsidR="003B43C0" w:rsidRPr="00AF7369" w:rsidRDefault="003B43C0" w:rsidP="004A6BEA">
            <w:pPr>
              <w:jc w:val="center"/>
              <w:rPr>
                <w:rFonts w:ascii="Tahoma" w:hAnsi="Tahoma" w:cs="Tahoma"/>
                <w:b/>
                <w:bCs/>
                <w:sz w:val="18"/>
                <w:szCs w:val="18"/>
              </w:rPr>
            </w:pPr>
            <w:r w:rsidRPr="00AF7369">
              <w:rPr>
                <w:rFonts w:ascii="Tahoma" w:hAnsi="Tahoma" w:cs="Tahoma"/>
                <w:b/>
                <w:bCs/>
                <w:sz w:val="18"/>
                <w:szCs w:val="18"/>
              </w:rPr>
              <w:t>14/40</w:t>
            </w:r>
          </w:p>
        </w:tc>
        <w:tc>
          <w:tcPr>
            <w:tcW w:w="2694" w:type="dxa"/>
            <w:tcBorders>
              <w:top w:val="nil"/>
              <w:bottom w:val="nil"/>
            </w:tcBorders>
          </w:tcPr>
          <w:p w:rsidR="003B43C0" w:rsidRPr="00AF7369" w:rsidRDefault="003B43C0" w:rsidP="004A6BEA">
            <w:pPr>
              <w:jc w:val="center"/>
              <w:rPr>
                <w:rFonts w:ascii="Tahoma" w:hAnsi="Tahoma" w:cs="Tahoma"/>
                <w:b/>
                <w:bCs/>
                <w:sz w:val="18"/>
                <w:szCs w:val="18"/>
              </w:rPr>
            </w:pPr>
            <w:r w:rsidRPr="00AF7369">
              <w:rPr>
                <w:rFonts w:ascii="Tahoma" w:hAnsi="Tahoma" w:cs="Tahoma"/>
                <w:b/>
                <w:bCs/>
                <w:sz w:val="18"/>
                <w:szCs w:val="18"/>
              </w:rPr>
              <w:t>2000</w:t>
            </w:r>
          </w:p>
        </w:tc>
        <w:tc>
          <w:tcPr>
            <w:tcW w:w="2976" w:type="dxa"/>
            <w:tcBorders>
              <w:top w:val="nil"/>
              <w:bottom w:val="nil"/>
              <w:right w:val="nil"/>
            </w:tcBorders>
          </w:tcPr>
          <w:p w:rsidR="003B43C0" w:rsidRPr="00AF7369" w:rsidRDefault="003B43C0" w:rsidP="004A6BEA">
            <w:pPr>
              <w:jc w:val="center"/>
              <w:rPr>
                <w:rFonts w:ascii="Tahoma" w:hAnsi="Tahoma" w:cs="Tahoma"/>
                <w:b/>
                <w:bCs/>
                <w:sz w:val="18"/>
                <w:szCs w:val="18"/>
              </w:rPr>
            </w:pPr>
            <w:r w:rsidRPr="00AF7369">
              <w:rPr>
                <w:rFonts w:ascii="Tahoma" w:hAnsi="Tahoma" w:cs="Tahoma"/>
                <w:b/>
                <w:bCs/>
                <w:sz w:val="18"/>
                <w:szCs w:val="18"/>
              </w:rPr>
              <w:t>33.90.39</w:t>
            </w:r>
          </w:p>
        </w:tc>
      </w:tr>
    </w:tbl>
    <w:p w:rsidR="003B43C0" w:rsidRPr="00FC3122" w:rsidRDefault="003B43C0" w:rsidP="00033DFE">
      <w:pPr>
        <w:pStyle w:val="Caption"/>
        <w:rPr>
          <w:rFonts w:ascii="Tahoma" w:hAnsi="Tahoma" w:cs="Tahoma"/>
          <w:color w:val="FF00FF"/>
          <w:sz w:val="8"/>
          <w:szCs w:val="8"/>
        </w:rPr>
      </w:pPr>
    </w:p>
    <w:tbl>
      <w:tblPr>
        <w:tblW w:w="9709" w:type="dxa"/>
        <w:tblBorders>
          <w:top w:val="single" w:sz="4" w:space="0" w:color="auto"/>
        </w:tblBorders>
        <w:tblLayout w:type="fixed"/>
        <w:tblCellMar>
          <w:left w:w="70" w:type="dxa"/>
          <w:right w:w="70" w:type="dxa"/>
        </w:tblCellMar>
        <w:tblLook w:val="0000"/>
      </w:tblPr>
      <w:tblGrid>
        <w:gridCol w:w="9709"/>
      </w:tblGrid>
      <w:tr w:rsidR="003B43C0" w:rsidRPr="00032513" w:rsidTr="004A6BEA">
        <w:trPr>
          <w:trHeight w:val="128"/>
        </w:trPr>
        <w:tc>
          <w:tcPr>
            <w:tcW w:w="9709" w:type="dxa"/>
            <w:tcBorders>
              <w:top w:val="single" w:sz="4" w:space="0" w:color="auto"/>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 xml:space="preserve">XII. Para a habilitação dos interessados, exigir-se-ão os documentos relativos a: </w:t>
            </w:r>
          </w:p>
        </w:tc>
      </w:tr>
    </w:tbl>
    <w:p w:rsidR="003B43C0" w:rsidRPr="00032513" w:rsidRDefault="003B43C0" w:rsidP="00033DFE">
      <w:pPr>
        <w:rPr>
          <w:rFonts w:ascii="Tahoma" w:hAnsi="Tahoma" w:cs="Tahoma"/>
          <w:sz w:val="10"/>
          <w:szCs w:val="1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9355"/>
      </w:tblGrid>
      <w:tr w:rsidR="003B43C0" w:rsidRPr="00032513" w:rsidTr="004A6BEA">
        <w:trPr>
          <w:trHeight w:val="128"/>
        </w:trPr>
        <w:tc>
          <w:tcPr>
            <w:tcW w:w="9709" w:type="dxa"/>
            <w:gridSpan w:val="2"/>
            <w:tcBorders>
              <w:top w:val="nil"/>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XII-1. Habilitação jurídica</w:t>
            </w:r>
            <w:r>
              <w:rPr>
                <w:rFonts w:ascii="Tahoma" w:hAnsi="Tahoma" w:cs="Tahoma"/>
                <w:smallCaps w:val="0"/>
                <w:sz w:val="18"/>
                <w:szCs w:val="18"/>
              </w:rPr>
              <w:t xml:space="preserve"> </w:t>
            </w:r>
            <w:r w:rsidRPr="00701D06">
              <w:rPr>
                <w:rFonts w:ascii="Tahoma" w:hAnsi="Tahoma" w:cs="Tahoma"/>
                <w:smallCaps w:val="0"/>
                <w:sz w:val="18"/>
                <w:szCs w:val="18"/>
              </w:rPr>
              <w:t>(O CRC pode substituir)</w:t>
            </w:r>
            <w:r w:rsidRPr="00701D06">
              <w:rPr>
                <w:rFonts w:ascii="Tahoma" w:hAnsi="Tahoma" w:cs="Tahoma"/>
                <w:b w:val="0"/>
                <w:bCs w:val="0"/>
                <w:smallCaps w:val="0"/>
                <w:sz w:val="18"/>
                <w:szCs w:val="18"/>
              </w:rPr>
              <w:t>,</w:t>
            </w:r>
            <w:r w:rsidRPr="00032513">
              <w:rPr>
                <w:rFonts w:ascii="Tahoma" w:hAnsi="Tahoma" w:cs="Tahoma"/>
                <w:b w:val="0"/>
                <w:bCs w:val="0"/>
                <w:smallCaps w:val="0"/>
                <w:sz w:val="18"/>
                <w:szCs w:val="18"/>
              </w:rPr>
              <w:t xml:space="preserve"> comprovada mediante a apresentação:</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pStyle w:val="Header"/>
              <w:numPr>
                <w:ilvl w:val="0"/>
                <w:numId w:val="8"/>
              </w:numPr>
              <w:tabs>
                <w:tab w:val="clear" w:pos="4419"/>
                <w:tab w:val="clear" w:pos="8838"/>
              </w:tabs>
              <w:ind w:left="0" w:firstLine="0"/>
              <w:rPr>
                <w:rFonts w:ascii="Tahoma" w:hAnsi="Tahoma" w:cs="Tahoma"/>
                <w:smallCaps/>
                <w:sz w:val="18"/>
                <w:szCs w:val="18"/>
              </w:rPr>
            </w:pPr>
          </w:p>
        </w:tc>
        <w:tc>
          <w:tcPr>
            <w:tcW w:w="9355"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de </w:t>
            </w:r>
            <w:r w:rsidRPr="00857ED9">
              <w:rPr>
                <w:rFonts w:ascii="Tahoma" w:hAnsi="Tahoma" w:cs="Tahoma"/>
                <w:b/>
                <w:bCs/>
                <w:sz w:val="18"/>
                <w:szCs w:val="18"/>
              </w:rPr>
              <w:t>registro público</w:t>
            </w:r>
            <w:r w:rsidRPr="00032513">
              <w:rPr>
                <w:rFonts w:ascii="Tahoma" w:hAnsi="Tahoma" w:cs="Tahoma"/>
                <w:sz w:val="18"/>
                <w:szCs w:val="18"/>
              </w:rPr>
              <w:t xml:space="preserve"> no caso de empresário individual.</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8"/>
              </w:numPr>
              <w:ind w:left="0" w:firstLine="0"/>
              <w:rPr>
                <w:rFonts w:ascii="Tahoma" w:hAnsi="Tahoma" w:cs="Tahoma"/>
                <w:smallCaps/>
                <w:sz w:val="18"/>
                <w:szCs w:val="18"/>
              </w:rPr>
            </w:pPr>
          </w:p>
        </w:tc>
        <w:tc>
          <w:tcPr>
            <w:tcW w:w="9355"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em se tratando de sociedades empresárias, do </w:t>
            </w:r>
            <w:r w:rsidRPr="00857ED9">
              <w:rPr>
                <w:rFonts w:ascii="Tahoma" w:hAnsi="Tahoma" w:cs="Tahoma"/>
                <w:b/>
                <w:bCs/>
                <w:sz w:val="18"/>
                <w:szCs w:val="18"/>
              </w:rPr>
              <w:t>ato constitutivo, estatuto ou contrato social, com suas eventuais alterações supervenientes em vigor</w:t>
            </w:r>
            <w:r w:rsidRPr="00032513">
              <w:rPr>
                <w:rFonts w:ascii="Tahoma" w:hAnsi="Tahoma" w:cs="Tahoma"/>
                <w:sz w:val="18"/>
                <w:szCs w:val="18"/>
              </w:rPr>
              <w:t>, devidamente registrados, acompanhados, quando for o caso, dos documentos societários comprobatórios de eleição ou designação e investidura dos atuais administradores.</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8"/>
              </w:numPr>
              <w:ind w:left="0" w:firstLine="0"/>
              <w:rPr>
                <w:rFonts w:ascii="Tahoma" w:hAnsi="Tahoma" w:cs="Tahoma"/>
                <w:smallCaps/>
                <w:sz w:val="18"/>
                <w:szCs w:val="18"/>
              </w:rPr>
            </w:pPr>
          </w:p>
        </w:tc>
        <w:tc>
          <w:tcPr>
            <w:tcW w:w="9355" w:type="dxa"/>
            <w:tcBorders>
              <w:top w:val="nil"/>
              <w:left w:val="nil"/>
              <w:bottom w:val="nil"/>
              <w:right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no caso de sociedades simples, do </w:t>
            </w:r>
            <w:r w:rsidRPr="00857ED9">
              <w:rPr>
                <w:rFonts w:ascii="Tahoma" w:hAnsi="Tahoma" w:cs="Tahoma"/>
                <w:b/>
                <w:bCs/>
                <w:sz w:val="18"/>
                <w:szCs w:val="18"/>
              </w:rPr>
              <w:t>ato constitutivo, estatuto ou contrato social, com suas eventuais alterações supervenientes em vigor</w:t>
            </w:r>
            <w:r w:rsidRPr="00032513">
              <w:rPr>
                <w:rFonts w:ascii="Tahoma" w:hAnsi="Tahoma" w:cs="Tahoma"/>
                <w:sz w:val="18"/>
                <w:szCs w:val="18"/>
              </w:rPr>
              <w:t>, devidamente registrados, acompanhados dos atos comprobatórios de eleição e investidura dos atuais administradores.</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8"/>
              </w:numPr>
              <w:ind w:left="0" w:firstLine="0"/>
              <w:rPr>
                <w:rFonts w:ascii="Tahoma" w:hAnsi="Tahoma" w:cs="Tahoma"/>
                <w:smallCaps/>
                <w:sz w:val="18"/>
                <w:szCs w:val="18"/>
              </w:rPr>
            </w:pPr>
          </w:p>
        </w:tc>
        <w:tc>
          <w:tcPr>
            <w:tcW w:w="9355" w:type="dxa"/>
            <w:tcBorders>
              <w:top w:val="nil"/>
              <w:left w:val="nil"/>
              <w:bottom w:val="nil"/>
              <w:right w:val="nil"/>
            </w:tcBorders>
          </w:tcPr>
          <w:p w:rsidR="003B43C0" w:rsidRDefault="003B43C0" w:rsidP="004A6BEA">
            <w:pPr>
              <w:rPr>
                <w:rFonts w:ascii="Tahoma" w:hAnsi="Tahoma" w:cs="Tahoma"/>
                <w:sz w:val="18"/>
                <w:szCs w:val="18"/>
              </w:rPr>
            </w:pPr>
            <w:r w:rsidRPr="00857ED9">
              <w:rPr>
                <w:rFonts w:ascii="Tahoma" w:hAnsi="Tahoma" w:cs="Tahoma"/>
                <w:b/>
                <w:bCs/>
                <w:sz w:val="18"/>
                <w:szCs w:val="18"/>
              </w:rPr>
              <w:t>decreto de autorização</w:t>
            </w:r>
            <w:r w:rsidRPr="00032513">
              <w:rPr>
                <w:rFonts w:ascii="Tahoma" w:hAnsi="Tahoma" w:cs="Tahoma"/>
                <w:sz w:val="18"/>
                <w:szCs w:val="18"/>
              </w:rPr>
              <w:t>, no caso de empresa ou sociedade estrangeira em funcionamento no País, e ato de registro ou autorização para funcionamento expedido pelo órgão competente, quando a atividade assim o exigir.</w:t>
            </w:r>
          </w:p>
          <w:p w:rsidR="003B43C0" w:rsidRDefault="003B43C0" w:rsidP="004A6BEA">
            <w:pPr>
              <w:rPr>
                <w:rFonts w:ascii="Tahoma" w:hAnsi="Tahoma" w:cs="Tahoma"/>
                <w:sz w:val="18"/>
                <w:szCs w:val="18"/>
              </w:rPr>
            </w:pPr>
          </w:p>
          <w:p w:rsidR="003B43C0" w:rsidRPr="00032513" w:rsidRDefault="003B43C0" w:rsidP="004A6BEA">
            <w:pPr>
              <w:rPr>
                <w:rFonts w:ascii="Tahoma" w:hAnsi="Tahoma" w:cs="Tahoma"/>
                <w:sz w:val="18"/>
                <w:szCs w:val="18"/>
              </w:rPr>
            </w:pPr>
          </w:p>
        </w:tc>
      </w:tr>
    </w:tbl>
    <w:p w:rsidR="003B43C0" w:rsidRPr="00032513" w:rsidRDefault="003B43C0" w:rsidP="00033DFE">
      <w:pPr>
        <w:rPr>
          <w:rFonts w:ascii="Tahoma" w:hAnsi="Tahoma" w:cs="Tahoma"/>
          <w:sz w:val="8"/>
          <w:szCs w:val="8"/>
          <w:lang w:val="pt-PT"/>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60"/>
        <w:gridCol w:w="9195"/>
      </w:tblGrid>
      <w:tr w:rsidR="003B43C0" w:rsidRPr="00032513" w:rsidTr="004A6BEA">
        <w:trPr>
          <w:trHeight w:val="128"/>
        </w:trPr>
        <w:tc>
          <w:tcPr>
            <w:tcW w:w="9709" w:type="dxa"/>
            <w:gridSpan w:val="3"/>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XII-2. Regularidade fiscal</w:t>
            </w:r>
            <w:r w:rsidRPr="00701D06">
              <w:rPr>
                <w:rFonts w:ascii="Tahoma" w:hAnsi="Tahoma" w:cs="Tahoma"/>
                <w:smallCaps w:val="0"/>
                <w:sz w:val="18"/>
                <w:szCs w:val="18"/>
              </w:rPr>
              <w:t xml:space="preserve"> (O CRC pode substituir)</w:t>
            </w:r>
            <w:r w:rsidRPr="00701D06">
              <w:rPr>
                <w:rFonts w:ascii="Tahoma" w:hAnsi="Tahoma" w:cs="Tahoma"/>
                <w:b w:val="0"/>
                <w:bCs w:val="0"/>
                <w:smallCaps w:val="0"/>
                <w:sz w:val="18"/>
                <w:szCs w:val="18"/>
              </w:rPr>
              <w:t xml:space="preserve">, </w:t>
            </w:r>
            <w:r w:rsidRPr="00701D06">
              <w:rPr>
                <w:rFonts w:ascii="Tahoma" w:hAnsi="Tahoma" w:cs="Tahoma"/>
                <w:smallCaps w:val="0"/>
                <w:sz w:val="22"/>
                <w:szCs w:val="22"/>
              </w:rPr>
              <w:t>(04 documentos):</w:t>
            </w:r>
            <w:r w:rsidRPr="00032513">
              <w:rPr>
                <w:rFonts w:ascii="Tahoma" w:hAnsi="Tahoma" w:cs="Tahoma"/>
                <w:b w:val="0"/>
                <w:bCs w:val="0"/>
                <w:smallCaps w:val="0"/>
                <w:sz w:val="18"/>
                <w:szCs w:val="18"/>
              </w:rPr>
              <w:t xml:space="preserve"> mediante a apresentação de</w:t>
            </w:r>
            <w:r>
              <w:rPr>
                <w:rFonts w:ascii="Tahoma" w:hAnsi="Tahoma" w:cs="Tahoma"/>
                <w:b w:val="0"/>
                <w:bCs w:val="0"/>
                <w:smallCaps w:val="0"/>
                <w:sz w:val="18"/>
                <w:szCs w:val="18"/>
              </w:rPr>
              <w:t xml:space="preserve"> </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9"/>
              </w:numPr>
              <w:tabs>
                <w:tab w:val="clear" w:pos="720"/>
              </w:tabs>
              <w:ind w:left="357" w:hanging="357"/>
              <w:rPr>
                <w:rFonts w:ascii="Tahoma" w:hAnsi="Tahoma" w:cs="Tahoma"/>
                <w:smallCaps/>
                <w:sz w:val="18"/>
                <w:szCs w:val="18"/>
              </w:rPr>
            </w:pPr>
          </w:p>
        </w:tc>
        <w:tc>
          <w:tcPr>
            <w:tcW w:w="9355" w:type="dxa"/>
            <w:gridSpan w:val="2"/>
            <w:tcBorders>
              <w:top w:val="nil"/>
              <w:left w:val="nil"/>
              <w:bottom w:val="nil"/>
              <w:right w:val="nil"/>
            </w:tcBorders>
          </w:tcPr>
          <w:p w:rsidR="003B43C0" w:rsidRPr="00032513" w:rsidRDefault="003B43C0" w:rsidP="004A6BEA">
            <w:pPr>
              <w:autoSpaceDE w:val="0"/>
              <w:autoSpaceDN w:val="0"/>
              <w:adjustRightInd w:val="0"/>
              <w:rPr>
                <w:rFonts w:ascii="Tahoma" w:hAnsi="Tahoma" w:cs="Tahoma"/>
                <w:sz w:val="18"/>
                <w:szCs w:val="18"/>
                <w:u w:val="single"/>
              </w:rPr>
            </w:pPr>
            <w:r w:rsidRPr="00032513">
              <w:rPr>
                <w:rFonts w:ascii="Tahoma" w:hAnsi="Tahoma" w:cs="Tahoma"/>
                <w:sz w:val="18"/>
                <w:szCs w:val="18"/>
                <w:u w:val="single"/>
              </w:rPr>
              <w:t>prova de</w:t>
            </w:r>
            <w:r w:rsidRPr="00857ED9">
              <w:rPr>
                <w:rFonts w:ascii="Tahoma" w:hAnsi="Tahoma" w:cs="Tahoma"/>
                <w:b/>
                <w:bCs/>
                <w:sz w:val="18"/>
                <w:szCs w:val="18"/>
                <w:u w:val="single"/>
              </w:rPr>
              <w:t xml:space="preserve"> regularidade</w:t>
            </w:r>
            <w:r w:rsidRPr="00032513">
              <w:rPr>
                <w:rFonts w:ascii="Tahoma" w:hAnsi="Tahoma" w:cs="Tahoma"/>
                <w:sz w:val="18"/>
                <w:szCs w:val="18"/>
                <w:u w:val="single"/>
              </w:rPr>
              <w:t xml:space="preserve"> para c</w:t>
            </w:r>
            <w:r>
              <w:rPr>
                <w:rFonts w:ascii="Tahoma" w:hAnsi="Tahoma" w:cs="Tahoma"/>
                <w:sz w:val="18"/>
                <w:szCs w:val="18"/>
                <w:u w:val="single"/>
              </w:rPr>
              <w:t xml:space="preserve">om a </w:t>
            </w:r>
            <w:r w:rsidRPr="00857ED9">
              <w:rPr>
                <w:rFonts w:ascii="Tahoma" w:hAnsi="Tahoma" w:cs="Tahoma"/>
                <w:b/>
                <w:bCs/>
                <w:sz w:val="18"/>
                <w:szCs w:val="18"/>
                <w:u w:val="single"/>
              </w:rPr>
              <w:t>Fazenda Estadual</w:t>
            </w:r>
            <w:r>
              <w:rPr>
                <w:rFonts w:ascii="Tahoma" w:hAnsi="Tahoma" w:cs="Tahoma"/>
                <w:sz w:val="18"/>
                <w:szCs w:val="18"/>
                <w:u w:val="single"/>
              </w:rPr>
              <w:t xml:space="preserve">  </w:t>
            </w:r>
            <w:r w:rsidRPr="00032513">
              <w:rPr>
                <w:rFonts w:ascii="Tahoma" w:hAnsi="Tahoma" w:cs="Tahoma"/>
                <w:sz w:val="18"/>
                <w:szCs w:val="18"/>
                <w:u w:val="single"/>
              </w:rPr>
              <w:t xml:space="preserve">do </w:t>
            </w:r>
            <w:r w:rsidRPr="00857ED9">
              <w:rPr>
                <w:rFonts w:ascii="Tahoma" w:hAnsi="Tahoma" w:cs="Tahoma"/>
                <w:b/>
                <w:bCs/>
                <w:sz w:val="18"/>
                <w:szCs w:val="18"/>
                <w:u w:val="single"/>
              </w:rPr>
              <w:t>domicílio ou sede do licitante</w:t>
            </w:r>
            <w:r>
              <w:rPr>
                <w:rFonts w:ascii="Tahoma" w:hAnsi="Tahoma" w:cs="Tahoma"/>
                <w:sz w:val="18"/>
                <w:szCs w:val="18"/>
                <w:u w:val="single"/>
              </w:rPr>
              <w:t>,</w:t>
            </w:r>
            <w:r w:rsidRPr="00032513">
              <w:rPr>
                <w:rFonts w:ascii="Tahoma" w:hAnsi="Tahoma" w:cs="Tahoma"/>
                <w:sz w:val="18"/>
                <w:szCs w:val="18"/>
                <w:u w:val="single"/>
              </w:rPr>
              <w:t xml:space="preserve"> que</w:t>
            </w:r>
          </w:p>
          <w:p w:rsidR="003B43C0" w:rsidRPr="00032513" w:rsidRDefault="003B43C0" w:rsidP="004A6BEA">
            <w:pPr>
              <w:autoSpaceDE w:val="0"/>
              <w:autoSpaceDN w:val="0"/>
              <w:adjustRightInd w:val="0"/>
              <w:rPr>
                <w:rFonts w:ascii="Tahoma" w:hAnsi="Tahoma" w:cs="Tahoma"/>
              </w:rPr>
            </w:pPr>
            <w:r w:rsidRPr="00032513">
              <w:rPr>
                <w:rFonts w:ascii="Tahoma" w:hAnsi="Tahoma" w:cs="Tahoma"/>
                <w:sz w:val="18"/>
                <w:szCs w:val="18"/>
                <w:u w:val="single"/>
              </w:rPr>
              <w:t>contenha o numero de inscrição do CNPJ</w:t>
            </w:r>
            <w:r w:rsidRPr="00032513">
              <w:rPr>
                <w:rFonts w:ascii="Tahoma" w:hAnsi="Tahoma" w:cs="Tahoma"/>
                <w:sz w:val="18"/>
                <w:szCs w:val="18"/>
              </w:rPr>
              <w:t>.</w:t>
            </w:r>
          </w:p>
          <w:p w:rsidR="003B43C0" w:rsidRPr="00032513" w:rsidRDefault="003B43C0" w:rsidP="004A6BEA">
            <w:pPr>
              <w:rPr>
                <w:rFonts w:ascii="Tahoma" w:hAnsi="Tahoma" w:cs="Tahoma"/>
                <w:sz w:val="18"/>
                <w:szCs w:val="18"/>
              </w:rPr>
            </w:pPr>
          </w:p>
        </w:tc>
      </w:tr>
      <w:tr w:rsidR="003B43C0" w:rsidRPr="00032513" w:rsidTr="004A6BEA">
        <w:trPr>
          <w:cantSplit/>
          <w:trHeight w:val="185"/>
        </w:trPr>
        <w:tc>
          <w:tcPr>
            <w:tcW w:w="354" w:type="dxa"/>
            <w:tcBorders>
              <w:top w:val="nil"/>
              <w:left w:val="nil"/>
              <w:bottom w:val="nil"/>
              <w:right w:val="nil"/>
            </w:tcBorders>
          </w:tcPr>
          <w:p w:rsidR="003B43C0" w:rsidRPr="00701D06" w:rsidRDefault="003B43C0" w:rsidP="004A6BEA">
            <w:pPr>
              <w:numPr>
                <w:ilvl w:val="0"/>
                <w:numId w:val="9"/>
              </w:numPr>
              <w:tabs>
                <w:tab w:val="clear" w:pos="720"/>
              </w:tabs>
              <w:ind w:left="357" w:hanging="357"/>
              <w:rPr>
                <w:rFonts w:ascii="Tahoma" w:hAnsi="Tahoma" w:cs="Tahoma"/>
                <w:smallCaps/>
                <w:sz w:val="18"/>
                <w:szCs w:val="18"/>
              </w:rPr>
            </w:pPr>
          </w:p>
        </w:tc>
        <w:tc>
          <w:tcPr>
            <w:tcW w:w="9355" w:type="dxa"/>
            <w:gridSpan w:val="2"/>
            <w:tcBorders>
              <w:top w:val="nil"/>
              <w:left w:val="nil"/>
              <w:bottom w:val="nil"/>
              <w:right w:val="nil"/>
            </w:tcBorders>
          </w:tcPr>
          <w:p w:rsidR="003B43C0" w:rsidRPr="00703083" w:rsidRDefault="003B43C0" w:rsidP="004A6BEA">
            <w:pPr>
              <w:autoSpaceDE w:val="0"/>
              <w:autoSpaceDN w:val="0"/>
              <w:adjustRightInd w:val="0"/>
              <w:rPr>
                <w:rFonts w:ascii="Tahoma" w:hAnsi="Tahoma" w:cs="Tahoma"/>
                <w:sz w:val="18"/>
                <w:szCs w:val="18"/>
                <w:u w:val="single"/>
              </w:rPr>
            </w:pPr>
            <w:r w:rsidRPr="00703083">
              <w:rPr>
                <w:rFonts w:ascii="Tahoma" w:hAnsi="Tahoma" w:cs="Tahoma"/>
                <w:sz w:val="18"/>
                <w:szCs w:val="18"/>
                <w:u w:val="single"/>
              </w:rPr>
              <w:t xml:space="preserve">prova de </w:t>
            </w:r>
            <w:r w:rsidRPr="00703083">
              <w:rPr>
                <w:rFonts w:ascii="Tahoma" w:hAnsi="Tahoma" w:cs="Tahoma"/>
                <w:b/>
                <w:bCs/>
                <w:sz w:val="18"/>
                <w:szCs w:val="18"/>
                <w:u w:val="single"/>
              </w:rPr>
              <w:t>regularidade</w:t>
            </w:r>
            <w:r w:rsidRPr="00703083">
              <w:rPr>
                <w:rFonts w:ascii="Tahoma" w:hAnsi="Tahoma" w:cs="Tahoma"/>
                <w:sz w:val="18"/>
                <w:szCs w:val="18"/>
                <w:u w:val="single"/>
              </w:rPr>
              <w:t xml:space="preserve"> para com a </w:t>
            </w:r>
            <w:r w:rsidRPr="00703083">
              <w:rPr>
                <w:rFonts w:ascii="Tahoma" w:hAnsi="Tahoma" w:cs="Tahoma"/>
                <w:b/>
                <w:bCs/>
                <w:sz w:val="18"/>
                <w:szCs w:val="18"/>
                <w:u w:val="single"/>
              </w:rPr>
              <w:t>Fazenda  Municipal</w:t>
            </w:r>
            <w:r w:rsidRPr="00703083">
              <w:rPr>
                <w:rFonts w:ascii="Tahoma" w:hAnsi="Tahoma" w:cs="Tahoma"/>
                <w:sz w:val="18"/>
                <w:szCs w:val="18"/>
                <w:u w:val="single"/>
              </w:rPr>
              <w:t xml:space="preserve"> do </w:t>
            </w:r>
            <w:r w:rsidRPr="00703083">
              <w:rPr>
                <w:rFonts w:ascii="Tahoma" w:hAnsi="Tahoma" w:cs="Tahoma"/>
                <w:b/>
                <w:bCs/>
                <w:sz w:val="18"/>
                <w:szCs w:val="18"/>
                <w:u w:val="single"/>
              </w:rPr>
              <w:t>domicílio ou sede do licitante</w:t>
            </w:r>
            <w:r w:rsidRPr="00703083">
              <w:rPr>
                <w:rFonts w:ascii="Tahoma" w:hAnsi="Tahoma" w:cs="Tahoma"/>
                <w:sz w:val="18"/>
                <w:szCs w:val="18"/>
                <w:u w:val="single"/>
              </w:rPr>
              <w:t>, que</w:t>
            </w:r>
          </w:p>
          <w:p w:rsidR="003B43C0" w:rsidRPr="00703083" w:rsidRDefault="003B43C0" w:rsidP="004A6BEA">
            <w:pPr>
              <w:autoSpaceDE w:val="0"/>
              <w:autoSpaceDN w:val="0"/>
              <w:adjustRightInd w:val="0"/>
              <w:rPr>
                <w:rFonts w:ascii="Tahoma" w:hAnsi="Tahoma" w:cs="Tahoma"/>
              </w:rPr>
            </w:pPr>
            <w:r w:rsidRPr="00703083">
              <w:rPr>
                <w:rFonts w:ascii="Tahoma" w:hAnsi="Tahoma" w:cs="Tahoma"/>
                <w:sz w:val="18"/>
                <w:szCs w:val="18"/>
                <w:u w:val="single"/>
              </w:rPr>
              <w:t>contenha o numero de inscrição do CNPJ</w:t>
            </w:r>
            <w:r w:rsidRPr="00703083">
              <w:rPr>
                <w:rFonts w:ascii="Tahoma" w:hAnsi="Tahoma" w:cs="Tahoma"/>
                <w:sz w:val="18"/>
                <w:szCs w:val="18"/>
              </w:rPr>
              <w:t>.</w:t>
            </w:r>
          </w:p>
          <w:p w:rsidR="003B43C0" w:rsidRPr="00032513" w:rsidRDefault="003B43C0" w:rsidP="004A6BEA">
            <w:pPr>
              <w:autoSpaceDE w:val="0"/>
              <w:autoSpaceDN w:val="0"/>
              <w:adjustRightInd w:val="0"/>
              <w:rPr>
                <w:rFonts w:ascii="Tahoma" w:hAnsi="Tahoma" w:cs="Tahoma"/>
                <w:sz w:val="18"/>
                <w:szCs w:val="18"/>
                <w:u w:val="single"/>
              </w:rPr>
            </w:pP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9"/>
              </w:numPr>
              <w:tabs>
                <w:tab w:val="clear" w:pos="720"/>
              </w:tabs>
              <w:ind w:left="357" w:hanging="357"/>
              <w:rPr>
                <w:rFonts w:ascii="Tahoma" w:hAnsi="Tahoma" w:cs="Tahoma"/>
                <w:smallCaps/>
                <w:sz w:val="18"/>
                <w:szCs w:val="18"/>
              </w:rPr>
            </w:pPr>
          </w:p>
        </w:tc>
        <w:tc>
          <w:tcPr>
            <w:tcW w:w="9355" w:type="dxa"/>
            <w:gridSpan w:val="2"/>
            <w:tcBorders>
              <w:top w:val="nil"/>
              <w:left w:val="nil"/>
              <w:bottom w:val="nil"/>
              <w:right w:val="nil"/>
            </w:tcBorders>
          </w:tcPr>
          <w:p w:rsidR="003B43C0" w:rsidRPr="00857ED9" w:rsidRDefault="003B43C0" w:rsidP="004A6BEA">
            <w:pPr>
              <w:autoSpaceDE w:val="0"/>
              <w:autoSpaceDN w:val="0"/>
              <w:adjustRightInd w:val="0"/>
              <w:rPr>
                <w:rFonts w:ascii="Tahoma" w:hAnsi="Tahoma" w:cs="Tahoma"/>
                <w:sz w:val="18"/>
                <w:szCs w:val="18"/>
              </w:rPr>
            </w:pPr>
            <w:r w:rsidRPr="00032513">
              <w:rPr>
                <w:rFonts w:ascii="Tahoma" w:hAnsi="Tahoma" w:cs="Tahoma"/>
                <w:sz w:val="18"/>
                <w:szCs w:val="18"/>
              </w:rPr>
              <w:t>prova de</w:t>
            </w:r>
            <w:r w:rsidRPr="00857ED9">
              <w:rPr>
                <w:rFonts w:ascii="Tahoma" w:hAnsi="Tahoma" w:cs="Tahoma"/>
                <w:b/>
                <w:bCs/>
                <w:sz w:val="18"/>
                <w:szCs w:val="18"/>
              </w:rPr>
              <w:t xml:space="preserve"> regularidade</w:t>
            </w:r>
            <w:r w:rsidRPr="00032513">
              <w:rPr>
                <w:rFonts w:ascii="Tahoma" w:hAnsi="Tahoma" w:cs="Tahoma"/>
                <w:sz w:val="18"/>
                <w:szCs w:val="18"/>
              </w:rPr>
              <w:t xml:space="preserve"> para com a </w:t>
            </w:r>
            <w:r w:rsidRPr="00857ED9">
              <w:rPr>
                <w:rFonts w:ascii="Tahoma" w:hAnsi="Tahoma" w:cs="Tahoma"/>
                <w:b/>
                <w:bCs/>
                <w:sz w:val="18"/>
                <w:szCs w:val="18"/>
              </w:rPr>
              <w:t>Fazenda Federal, inclusive INSS</w:t>
            </w:r>
            <w:r w:rsidRPr="00032513">
              <w:rPr>
                <w:rFonts w:ascii="Tahoma" w:hAnsi="Tahoma" w:cs="Tahoma"/>
                <w:sz w:val="18"/>
                <w:szCs w:val="18"/>
              </w:rPr>
              <w:t>, nos termos do Decreto Federal nº 5.586, de 19</w:t>
            </w:r>
            <w:r>
              <w:rPr>
                <w:rFonts w:ascii="Tahoma" w:hAnsi="Tahoma" w:cs="Tahoma"/>
                <w:sz w:val="18"/>
                <w:szCs w:val="18"/>
              </w:rPr>
              <w:t xml:space="preserve">  </w:t>
            </w:r>
            <w:r w:rsidRPr="00032513">
              <w:rPr>
                <w:rFonts w:ascii="Tahoma" w:hAnsi="Tahoma" w:cs="Tahoma"/>
                <w:sz w:val="18"/>
                <w:szCs w:val="18"/>
              </w:rPr>
              <w:t>de novembro de 2005. que contenha o numero de inscrição do CNPJ.</w:t>
            </w:r>
          </w:p>
          <w:p w:rsidR="003B43C0" w:rsidRPr="00032513" w:rsidRDefault="003B43C0" w:rsidP="004A6BEA">
            <w:pPr>
              <w:rPr>
                <w:rFonts w:ascii="Tahoma" w:hAnsi="Tahoma" w:cs="Tahoma"/>
                <w:sz w:val="18"/>
                <w:szCs w:val="18"/>
              </w:rPr>
            </w:pPr>
          </w:p>
        </w:tc>
      </w:tr>
      <w:tr w:rsidR="003B43C0" w:rsidRPr="00032513" w:rsidTr="004A6BEA">
        <w:trPr>
          <w:cantSplit/>
          <w:trHeight w:val="775"/>
        </w:trPr>
        <w:tc>
          <w:tcPr>
            <w:tcW w:w="354" w:type="dxa"/>
            <w:tcBorders>
              <w:top w:val="nil"/>
              <w:left w:val="nil"/>
              <w:bottom w:val="nil"/>
              <w:right w:val="nil"/>
            </w:tcBorders>
          </w:tcPr>
          <w:p w:rsidR="003B43C0" w:rsidRPr="00032513" w:rsidRDefault="003B43C0" w:rsidP="004A6BEA">
            <w:pPr>
              <w:numPr>
                <w:ilvl w:val="0"/>
                <w:numId w:val="9"/>
              </w:numPr>
              <w:tabs>
                <w:tab w:val="clear" w:pos="720"/>
              </w:tabs>
              <w:ind w:left="357" w:hanging="357"/>
              <w:rPr>
                <w:rFonts w:ascii="Tahoma" w:hAnsi="Tahoma" w:cs="Tahoma"/>
                <w:smallCaps/>
                <w:sz w:val="18"/>
                <w:szCs w:val="18"/>
              </w:rPr>
            </w:pPr>
          </w:p>
        </w:tc>
        <w:tc>
          <w:tcPr>
            <w:tcW w:w="9355" w:type="dxa"/>
            <w:gridSpan w:val="2"/>
            <w:tcBorders>
              <w:top w:val="nil"/>
              <w:left w:val="nil"/>
              <w:bottom w:val="nil"/>
              <w:right w:val="nil"/>
            </w:tcBorders>
          </w:tcPr>
          <w:p w:rsidR="003B43C0" w:rsidRPr="00032513" w:rsidRDefault="003B43C0" w:rsidP="004A6BEA">
            <w:pPr>
              <w:autoSpaceDE w:val="0"/>
              <w:autoSpaceDN w:val="0"/>
              <w:adjustRightInd w:val="0"/>
              <w:rPr>
                <w:rFonts w:ascii="Tahoma" w:hAnsi="Tahoma" w:cs="Tahoma"/>
                <w:sz w:val="18"/>
                <w:szCs w:val="18"/>
              </w:rPr>
            </w:pPr>
            <w:r w:rsidRPr="00032513">
              <w:rPr>
                <w:rFonts w:ascii="Tahoma" w:hAnsi="Tahoma" w:cs="Tahoma"/>
                <w:sz w:val="18"/>
                <w:szCs w:val="18"/>
              </w:rPr>
              <w:t>prova de</w:t>
            </w:r>
            <w:r w:rsidRPr="00857ED9">
              <w:rPr>
                <w:rFonts w:ascii="Tahoma" w:hAnsi="Tahoma" w:cs="Tahoma"/>
                <w:b/>
                <w:bCs/>
                <w:sz w:val="18"/>
                <w:szCs w:val="18"/>
              </w:rPr>
              <w:t xml:space="preserve"> regularidade</w:t>
            </w:r>
            <w:r w:rsidRPr="00032513">
              <w:rPr>
                <w:rFonts w:ascii="Tahoma" w:hAnsi="Tahoma" w:cs="Tahoma"/>
                <w:sz w:val="18"/>
                <w:szCs w:val="18"/>
              </w:rPr>
              <w:t xml:space="preserve"> relativa ao Fundo de Garantia por Tempo de Serviço (FGTS), mediante a apresentação do</w:t>
            </w:r>
          </w:p>
          <w:p w:rsidR="003B43C0" w:rsidRPr="00032513" w:rsidRDefault="003B43C0" w:rsidP="004A6BEA">
            <w:pPr>
              <w:autoSpaceDE w:val="0"/>
              <w:autoSpaceDN w:val="0"/>
              <w:adjustRightInd w:val="0"/>
              <w:rPr>
                <w:rFonts w:ascii="Tahoma" w:hAnsi="Tahoma" w:cs="Tahoma"/>
              </w:rPr>
            </w:pPr>
            <w:r w:rsidRPr="00857ED9">
              <w:rPr>
                <w:rFonts w:ascii="Tahoma" w:hAnsi="Tahoma" w:cs="Tahoma"/>
                <w:b/>
                <w:bCs/>
                <w:sz w:val="18"/>
                <w:szCs w:val="18"/>
              </w:rPr>
              <w:t>Certificado de Regularidade do FGTS - CRF</w:t>
            </w:r>
            <w:r w:rsidRPr="00032513">
              <w:rPr>
                <w:rFonts w:ascii="Tahoma" w:hAnsi="Tahoma" w:cs="Tahoma"/>
                <w:sz w:val="18"/>
                <w:szCs w:val="18"/>
              </w:rPr>
              <w:t>.</w:t>
            </w:r>
          </w:p>
          <w:p w:rsidR="003B43C0" w:rsidRPr="00032513" w:rsidRDefault="003B43C0" w:rsidP="004A6BEA"/>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rPr>
                <w:rFonts w:ascii="Tahoma" w:hAnsi="Tahoma" w:cs="Tahoma"/>
                <w:smallCaps/>
                <w:sz w:val="18"/>
                <w:szCs w:val="18"/>
              </w:rPr>
            </w:pPr>
          </w:p>
        </w:tc>
        <w:tc>
          <w:tcPr>
            <w:tcW w:w="9355" w:type="dxa"/>
            <w:gridSpan w:val="2"/>
            <w:tcBorders>
              <w:top w:val="nil"/>
              <w:left w:val="nil"/>
              <w:bottom w:val="nil"/>
              <w:right w:val="nil"/>
            </w:tcBorders>
          </w:tcPr>
          <w:p w:rsidR="003B43C0" w:rsidRPr="00032513" w:rsidRDefault="003B43C0" w:rsidP="004A6BEA">
            <w:pPr>
              <w:jc w:val="both"/>
              <w:rPr>
                <w:rFonts w:ascii="Tahoma" w:hAnsi="Tahoma" w:cs="Tahoma"/>
                <w:b/>
                <w:bCs/>
                <w:sz w:val="18"/>
                <w:szCs w:val="18"/>
              </w:rPr>
            </w:pPr>
            <w:r w:rsidRPr="00032513">
              <w:rPr>
                <w:rFonts w:ascii="Tahoma" w:hAnsi="Tahoma" w:cs="Tahoma"/>
                <w:b/>
                <w:bCs/>
                <w:sz w:val="18"/>
                <w:szCs w:val="18"/>
              </w:rPr>
              <w:t>XII-2.1</w:t>
            </w:r>
            <w:r w:rsidRPr="00032513">
              <w:rPr>
                <w:rFonts w:ascii="Tahoma" w:hAnsi="Tahoma" w:cs="Tahoma"/>
                <w:sz w:val="18"/>
                <w:szCs w:val="18"/>
              </w:rPr>
              <w:t xml:space="preserve">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rPr>
                <w:rFonts w:ascii="Tahoma" w:hAnsi="Tahoma" w:cs="Tahoma"/>
                <w:smallCaps/>
                <w:sz w:val="18"/>
                <w:szCs w:val="18"/>
              </w:rPr>
            </w:pPr>
          </w:p>
        </w:tc>
        <w:tc>
          <w:tcPr>
            <w:tcW w:w="160" w:type="dxa"/>
            <w:tcBorders>
              <w:top w:val="nil"/>
              <w:left w:val="nil"/>
              <w:bottom w:val="nil"/>
              <w:right w:val="nil"/>
            </w:tcBorders>
          </w:tcPr>
          <w:p w:rsidR="003B43C0" w:rsidRPr="00032513" w:rsidRDefault="003B43C0" w:rsidP="004A6BEA">
            <w:pPr>
              <w:jc w:val="both"/>
              <w:rPr>
                <w:rFonts w:ascii="Tahoma" w:hAnsi="Tahoma" w:cs="Tahoma"/>
                <w:b/>
                <w:bCs/>
                <w:sz w:val="18"/>
                <w:szCs w:val="18"/>
              </w:rPr>
            </w:pPr>
          </w:p>
        </w:tc>
        <w:tc>
          <w:tcPr>
            <w:tcW w:w="9195" w:type="dxa"/>
            <w:tcBorders>
              <w:top w:val="nil"/>
              <w:left w:val="nil"/>
              <w:bottom w:val="nil"/>
              <w:right w:val="nil"/>
            </w:tcBorders>
          </w:tcPr>
          <w:p w:rsidR="003B43C0" w:rsidRPr="00032513" w:rsidRDefault="003B43C0" w:rsidP="004A6BEA">
            <w:pPr>
              <w:jc w:val="both"/>
              <w:rPr>
                <w:rFonts w:ascii="Tahoma" w:hAnsi="Tahoma" w:cs="Tahoma"/>
                <w:b/>
                <w:bCs/>
                <w:sz w:val="18"/>
                <w:szCs w:val="18"/>
              </w:rPr>
            </w:pPr>
            <w:r w:rsidRPr="00032513">
              <w:rPr>
                <w:rFonts w:ascii="Tahoma" w:hAnsi="Tahoma" w:cs="Tahoma"/>
                <w:b/>
                <w:bCs/>
                <w:sz w:val="18"/>
                <w:szCs w:val="18"/>
              </w:rPr>
              <w:t xml:space="preserve">XII-2.2.1.1 </w:t>
            </w:r>
            <w:r w:rsidRPr="00032513">
              <w:rPr>
                <w:rFonts w:ascii="Tahoma" w:hAnsi="Tahoma" w:cs="Tahoma"/>
                <w:sz w:val="18"/>
                <w:szCs w:val="18"/>
              </w:rPr>
              <w:t>Nesta hipótese,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rPr>
                <w:rFonts w:ascii="Tahoma" w:hAnsi="Tahoma" w:cs="Tahoma"/>
                <w:smallCaps/>
                <w:sz w:val="18"/>
                <w:szCs w:val="18"/>
              </w:rPr>
            </w:pPr>
          </w:p>
        </w:tc>
        <w:tc>
          <w:tcPr>
            <w:tcW w:w="160" w:type="dxa"/>
            <w:tcBorders>
              <w:top w:val="nil"/>
              <w:left w:val="nil"/>
              <w:bottom w:val="nil"/>
              <w:right w:val="nil"/>
            </w:tcBorders>
          </w:tcPr>
          <w:p w:rsidR="003B43C0" w:rsidRPr="00032513" w:rsidRDefault="003B43C0" w:rsidP="004A6BEA">
            <w:pPr>
              <w:jc w:val="both"/>
              <w:rPr>
                <w:rFonts w:ascii="Tahoma" w:hAnsi="Tahoma" w:cs="Tahoma"/>
                <w:b/>
                <w:bCs/>
                <w:sz w:val="18"/>
                <w:szCs w:val="18"/>
              </w:rPr>
            </w:pPr>
          </w:p>
        </w:tc>
        <w:tc>
          <w:tcPr>
            <w:tcW w:w="9195" w:type="dxa"/>
            <w:tcBorders>
              <w:top w:val="nil"/>
              <w:left w:val="nil"/>
              <w:bottom w:val="nil"/>
              <w:right w:val="nil"/>
            </w:tcBorders>
          </w:tcPr>
          <w:p w:rsidR="003B43C0" w:rsidRPr="00032513" w:rsidRDefault="003B43C0" w:rsidP="004A6BEA">
            <w:pPr>
              <w:jc w:val="both"/>
              <w:rPr>
                <w:rFonts w:ascii="Tahoma" w:hAnsi="Tahoma" w:cs="Tahoma"/>
                <w:b/>
                <w:bCs/>
                <w:sz w:val="18"/>
                <w:szCs w:val="18"/>
              </w:rPr>
            </w:pPr>
            <w:r w:rsidRPr="00032513">
              <w:rPr>
                <w:rFonts w:ascii="Tahoma" w:hAnsi="Tahoma" w:cs="Tahoma"/>
                <w:b/>
                <w:bCs/>
                <w:sz w:val="18"/>
                <w:szCs w:val="18"/>
              </w:rPr>
              <w:t>XII-2.2.1.2</w:t>
            </w:r>
            <w:r w:rsidRPr="00032513">
              <w:rPr>
                <w:rFonts w:ascii="Tahoma" w:hAnsi="Tahoma" w:cs="Tahoma"/>
                <w:sz w:val="18"/>
                <w:szCs w:val="18"/>
              </w:rPr>
              <w:t>  A não-regularização da documentação, no prazo previsto no item anterior, implicará decadência do direito à contratação, sem prejuízo das sanções previstas na Lei Estadual nº 9.433/05, especialmente a definida no art. 192, inc. I.</w:t>
            </w:r>
          </w:p>
        </w:tc>
      </w:tr>
    </w:tbl>
    <w:p w:rsidR="003B43C0" w:rsidRPr="00032513" w:rsidRDefault="003B43C0" w:rsidP="00033DFE">
      <w:pPr>
        <w:rPr>
          <w:rFonts w:ascii="Tahoma" w:hAnsi="Tahoma" w:cs="Tahoma"/>
          <w:sz w:val="8"/>
          <w:szCs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9355"/>
      </w:tblGrid>
      <w:tr w:rsidR="003B43C0" w:rsidRPr="00032513" w:rsidTr="004A6BEA">
        <w:trPr>
          <w:trHeight w:val="128"/>
        </w:trPr>
        <w:tc>
          <w:tcPr>
            <w:tcW w:w="9709" w:type="dxa"/>
            <w:gridSpan w:val="2"/>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XII-3. Qualificação Técnica</w:t>
            </w:r>
            <w:r>
              <w:rPr>
                <w:rFonts w:ascii="Tahoma" w:hAnsi="Tahoma" w:cs="Tahoma"/>
                <w:smallCaps w:val="0"/>
                <w:sz w:val="18"/>
                <w:szCs w:val="18"/>
              </w:rPr>
              <w:t xml:space="preserve"> </w:t>
            </w:r>
            <w:r w:rsidRPr="00701D06">
              <w:rPr>
                <w:rFonts w:ascii="Tahoma" w:hAnsi="Tahoma" w:cs="Tahoma"/>
                <w:smallCaps w:val="0"/>
                <w:sz w:val="18"/>
                <w:szCs w:val="18"/>
              </w:rPr>
              <w:t>(O CRC não substitui)</w:t>
            </w:r>
            <w:r w:rsidRPr="00701D06">
              <w:rPr>
                <w:rFonts w:ascii="Tahoma" w:hAnsi="Tahoma" w:cs="Tahoma"/>
                <w:b w:val="0"/>
                <w:bCs w:val="0"/>
                <w:smallCaps w:val="0"/>
                <w:sz w:val="18"/>
                <w:szCs w:val="18"/>
              </w:rPr>
              <w:t>,</w:t>
            </w:r>
            <w:r w:rsidRPr="00032513">
              <w:rPr>
                <w:rFonts w:ascii="Tahoma" w:hAnsi="Tahoma" w:cs="Tahoma"/>
                <w:b w:val="0"/>
                <w:bCs w:val="0"/>
                <w:smallCaps w:val="0"/>
                <w:sz w:val="18"/>
                <w:szCs w:val="18"/>
              </w:rPr>
              <w:t xml:space="preserve"> comprovada através de</w:t>
            </w:r>
            <w:r w:rsidRPr="00032513">
              <w:rPr>
                <w:rFonts w:ascii="Tahoma" w:hAnsi="Tahoma" w:cs="Tahoma"/>
                <w:smallCaps w:val="0"/>
                <w:sz w:val="18"/>
                <w:szCs w:val="18"/>
              </w:rPr>
              <w:t>:</w:t>
            </w:r>
          </w:p>
        </w:tc>
      </w:tr>
      <w:tr w:rsidR="003B43C0" w:rsidRPr="00033DFE" w:rsidTr="004A6BEA">
        <w:trPr>
          <w:cantSplit/>
          <w:trHeight w:val="185"/>
        </w:trPr>
        <w:tc>
          <w:tcPr>
            <w:tcW w:w="354" w:type="dxa"/>
            <w:tcBorders>
              <w:top w:val="nil"/>
              <w:left w:val="nil"/>
              <w:bottom w:val="nil"/>
              <w:right w:val="nil"/>
            </w:tcBorders>
          </w:tcPr>
          <w:p w:rsidR="003B43C0" w:rsidRPr="00D65726" w:rsidRDefault="003B43C0" w:rsidP="004A6BEA">
            <w:pPr>
              <w:numPr>
                <w:ilvl w:val="0"/>
                <w:numId w:val="10"/>
              </w:numPr>
              <w:tabs>
                <w:tab w:val="clear" w:pos="720"/>
              </w:tabs>
              <w:ind w:left="357" w:hanging="357"/>
              <w:rPr>
                <w:rFonts w:ascii="Tahoma" w:hAnsi="Tahoma" w:cs="Tahoma"/>
                <w:smallCaps/>
                <w:sz w:val="18"/>
                <w:szCs w:val="18"/>
              </w:rPr>
            </w:pPr>
          </w:p>
        </w:tc>
        <w:tc>
          <w:tcPr>
            <w:tcW w:w="9355" w:type="dxa"/>
            <w:tcBorders>
              <w:top w:val="nil"/>
              <w:left w:val="nil"/>
              <w:bottom w:val="nil"/>
              <w:right w:val="nil"/>
            </w:tcBorders>
          </w:tcPr>
          <w:p w:rsidR="003B43C0" w:rsidRPr="00D65726" w:rsidRDefault="003B43C0" w:rsidP="004A6BEA">
            <w:pPr>
              <w:jc w:val="both"/>
              <w:rPr>
                <w:rFonts w:ascii="Tahoma" w:hAnsi="Tahoma" w:cs="Tahoma"/>
                <w:sz w:val="18"/>
                <w:szCs w:val="18"/>
              </w:rPr>
            </w:pPr>
            <w:r w:rsidRPr="00D65726">
              <w:rPr>
                <w:rFonts w:ascii="Tahoma" w:hAnsi="Tahoma" w:cs="Tahoma"/>
                <w:sz w:val="18"/>
                <w:szCs w:val="18"/>
              </w:rPr>
              <w:t>comprovação de aptidão para o desempenho de atividade pertinente e compatível em características, quantidades e prazos com o objeto da licitação, através da apresentação de um ou mais atestados fornecidos por pessoas jurídicas de direito público ou privado.</w:t>
            </w:r>
          </w:p>
        </w:tc>
      </w:tr>
      <w:tr w:rsidR="003B43C0" w:rsidRPr="00032513" w:rsidTr="004A6BEA">
        <w:trPr>
          <w:cantSplit/>
          <w:trHeight w:val="185"/>
        </w:trPr>
        <w:tc>
          <w:tcPr>
            <w:tcW w:w="354" w:type="dxa"/>
            <w:tcBorders>
              <w:top w:val="nil"/>
              <w:left w:val="nil"/>
              <w:bottom w:val="nil"/>
              <w:right w:val="nil"/>
            </w:tcBorders>
          </w:tcPr>
          <w:p w:rsidR="003B43C0" w:rsidRPr="00032513" w:rsidRDefault="003B43C0" w:rsidP="004A6BEA">
            <w:pPr>
              <w:numPr>
                <w:ilvl w:val="0"/>
                <w:numId w:val="10"/>
              </w:numPr>
              <w:tabs>
                <w:tab w:val="clear" w:pos="720"/>
              </w:tabs>
              <w:ind w:left="357" w:hanging="357"/>
              <w:rPr>
                <w:rFonts w:ascii="Tahoma" w:hAnsi="Tahoma" w:cs="Tahoma"/>
                <w:smallCaps/>
                <w:sz w:val="18"/>
                <w:szCs w:val="18"/>
              </w:rPr>
            </w:pPr>
          </w:p>
        </w:tc>
        <w:tc>
          <w:tcPr>
            <w:tcW w:w="9355" w:type="dxa"/>
            <w:tcBorders>
              <w:top w:val="nil"/>
              <w:left w:val="nil"/>
              <w:bottom w:val="nil"/>
              <w:right w:val="nil"/>
            </w:tcBorders>
          </w:tcPr>
          <w:p w:rsidR="003B43C0" w:rsidRPr="00032513" w:rsidRDefault="003B43C0" w:rsidP="004A6BEA">
            <w:pPr>
              <w:jc w:val="both"/>
              <w:rPr>
                <w:rFonts w:ascii="Tahoma" w:hAnsi="Tahoma" w:cs="Tahoma"/>
                <w:sz w:val="18"/>
                <w:szCs w:val="18"/>
              </w:rPr>
            </w:pPr>
            <w:r w:rsidRPr="00032513">
              <w:rPr>
                <w:rFonts w:ascii="Tahoma" w:hAnsi="Tahoma" w:cs="Tahoma"/>
                <w:sz w:val="18"/>
                <w:szCs w:val="18"/>
              </w:rPr>
              <w:t xml:space="preserve">declaração do licitante de que tomou conhecimento de todas as informações e das condições  para o cumprimento das obrigações objeto da licitação, conforme modelo constante do </w:t>
            </w:r>
            <w:r w:rsidRPr="00032513">
              <w:rPr>
                <w:rFonts w:ascii="Tahoma" w:hAnsi="Tahoma" w:cs="Tahoma"/>
                <w:b/>
                <w:bCs/>
                <w:sz w:val="18"/>
                <w:szCs w:val="18"/>
              </w:rPr>
              <w:t>Anexo V.</w:t>
            </w:r>
          </w:p>
        </w:tc>
      </w:tr>
    </w:tbl>
    <w:p w:rsidR="003B43C0" w:rsidRPr="00032513" w:rsidRDefault="003B43C0" w:rsidP="00033DFE">
      <w:pPr>
        <w:ind w:right="-93"/>
        <w:jc w:val="both"/>
        <w:rPr>
          <w:rFonts w:ascii="Tahoma" w:hAnsi="Tahoma" w:cs="Tahoma"/>
          <w:b/>
          <w:bCs/>
          <w:sz w:val="8"/>
          <w:szCs w:val="8"/>
        </w:rPr>
      </w:pPr>
    </w:p>
    <w:tbl>
      <w:tblPr>
        <w:tblW w:w="9709" w:type="dxa"/>
        <w:tblBorders>
          <w:top w:val="single" w:sz="4" w:space="0" w:color="auto"/>
        </w:tblBorders>
        <w:tblLayout w:type="fixed"/>
        <w:tblCellMar>
          <w:left w:w="70" w:type="dxa"/>
          <w:right w:w="70" w:type="dxa"/>
        </w:tblCellMar>
        <w:tblLook w:val="0000"/>
      </w:tblPr>
      <w:tblGrid>
        <w:gridCol w:w="160"/>
        <w:gridCol w:w="160"/>
        <w:gridCol w:w="160"/>
        <w:gridCol w:w="9229"/>
      </w:tblGrid>
      <w:tr w:rsidR="003B43C0" w:rsidRPr="00032513" w:rsidTr="004A6BEA">
        <w:trPr>
          <w:cantSplit/>
          <w:trHeight w:val="185"/>
        </w:trPr>
        <w:tc>
          <w:tcPr>
            <w:tcW w:w="9709" w:type="dxa"/>
            <w:gridSpan w:val="4"/>
            <w:tcBorders>
              <w:top w:val="single" w:sz="4" w:space="0" w:color="auto"/>
            </w:tcBorders>
          </w:tcPr>
          <w:p w:rsidR="003B43C0" w:rsidRPr="00032513" w:rsidRDefault="003B43C0" w:rsidP="004A6BEA">
            <w:pPr>
              <w:ind w:left="284"/>
              <w:jc w:val="both"/>
              <w:rPr>
                <w:rFonts w:ascii="Tahoma" w:hAnsi="Tahoma" w:cs="Tahoma"/>
                <w:b/>
                <w:bCs/>
                <w:sz w:val="18"/>
                <w:szCs w:val="18"/>
              </w:rPr>
            </w:pPr>
            <w:r w:rsidRPr="00032513">
              <w:rPr>
                <w:rFonts w:ascii="Tahoma" w:hAnsi="Tahoma" w:cs="Tahoma"/>
                <w:b/>
                <w:bCs/>
                <w:sz w:val="18"/>
                <w:szCs w:val="18"/>
              </w:rPr>
              <w:t>XII-4. Qualificação econômico-financeira:</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r w:rsidRPr="00032513">
              <w:rPr>
                <w:rFonts w:ascii="Tahoma" w:hAnsi="Tahoma" w:cs="Tahoma"/>
                <w:b/>
                <w:bCs/>
                <w:smallCaps/>
                <w:sz w:val="18"/>
                <w:szCs w:val="18"/>
              </w:rPr>
              <w:t>X</w:t>
            </w: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9229" w:type="dxa"/>
          </w:tcPr>
          <w:p w:rsidR="003B43C0" w:rsidRPr="00032513" w:rsidRDefault="003B43C0" w:rsidP="004A6BEA">
            <w:pPr>
              <w:pStyle w:val="Subtitle"/>
              <w:rPr>
                <w:rFonts w:ascii="Tahoma" w:hAnsi="Tahoma" w:cs="Tahoma"/>
                <w:b w:val="0"/>
                <w:bCs w:val="0"/>
                <w:smallCaps w:val="0"/>
                <w:sz w:val="18"/>
                <w:szCs w:val="18"/>
              </w:rPr>
            </w:pPr>
            <w:r w:rsidRPr="00032513">
              <w:rPr>
                <w:rFonts w:ascii="Tahoma" w:hAnsi="Tahoma" w:cs="Tahoma"/>
                <w:b w:val="0"/>
                <w:bCs w:val="0"/>
                <w:smallCaps w:val="0"/>
                <w:sz w:val="18"/>
                <w:szCs w:val="18"/>
              </w:rPr>
              <w:t>não exigível (aquisição com entrega imediata art. 82 c/c §2º do art. 102 da Lei Estadual nº 9.433/05).</w:t>
            </w:r>
          </w:p>
        </w:tc>
      </w:tr>
    </w:tbl>
    <w:p w:rsidR="003B43C0" w:rsidRPr="00032513" w:rsidRDefault="003B43C0" w:rsidP="00033DFE">
      <w:pPr>
        <w:jc w:val="both"/>
        <w:rPr>
          <w:rFonts w:ascii="Tahoma" w:hAnsi="Tahoma" w:cs="Tahoma"/>
          <w:sz w:val="8"/>
          <w:szCs w:val="8"/>
        </w:rPr>
      </w:pPr>
    </w:p>
    <w:tbl>
      <w:tblPr>
        <w:tblW w:w="9709" w:type="dxa"/>
        <w:tblBorders>
          <w:top w:val="single" w:sz="4" w:space="0" w:color="auto"/>
        </w:tblBorders>
        <w:tblLayout w:type="fixed"/>
        <w:tblCellMar>
          <w:left w:w="70" w:type="dxa"/>
          <w:right w:w="70" w:type="dxa"/>
        </w:tblCellMar>
        <w:tblLook w:val="0000"/>
      </w:tblPr>
      <w:tblGrid>
        <w:gridCol w:w="9709"/>
      </w:tblGrid>
      <w:tr w:rsidR="003B43C0" w:rsidRPr="00032513" w:rsidTr="004A6BEA">
        <w:trPr>
          <w:cantSplit/>
          <w:trHeight w:val="185"/>
        </w:trPr>
        <w:tc>
          <w:tcPr>
            <w:tcW w:w="9709" w:type="dxa"/>
            <w:tcBorders>
              <w:top w:val="single" w:sz="4" w:space="0" w:color="auto"/>
            </w:tcBorders>
          </w:tcPr>
          <w:p w:rsidR="003B43C0" w:rsidRPr="00032513" w:rsidRDefault="003B43C0" w:rsidP="004A6BEA">
            <w:pPr>
              <w:ind w:left="284"/>
              <w:jc w:val="both"/>
              <w:rPr>
                <w:rFonts w:ascii="Tahoma" w:hAnsi="Tahoma" w:cs="Tahoma"/>
                <w:b/>
                <w:bCs/>
                <w:sz w:val="18"/>
                <w:szCs w:val="18"/>
              </w:rPr>
            </w:pPr>
            <w:r w:rsidRPr="00032513">
              <w:rPr>
                <w:rFonts w:ascii="Tahoma" w:hAnsi="Tahoma" w:cs="Tahoma"/>
                <w:b/>
                <w:bCs/>
                <w:sz w:val="18"/>
                <w:szCs w:val="18"/>
              </w:rPr>
              <w:t>XII-5. Declaração de Proteção ao Trabalho do Menor</w:t>
            </w:r>
            <w:r>
              <w:rPr>
                <w:rFonts w:ascii="Tahoma" w:hAnsi="Tahoma" w:cs="Tahoma"/>
                <w:b/>
                <w:bCs/>
                <w:sz w:val="18"/>
                <w:szCs w:val="18"/>
              </w:rPr>
              <w:t xml:space="preserve"> </w:t>
            </w:r>
            <w:r w:rsidRPr="00701D06">
              <w:rPr>
                <w:rFonts w:ascii="Tahoma" w:hAnsi="Tahoma" w:cs="Tahoma"/>
                <w:b/>
                <w:bCs/>
                <w:smallCaps/>
                <w:sz w:val="18"/>
                <w:szCs w:val="18"/>
              </w:rPr>
              <w:t>(O CRC pode substituir)</w:t>
            </w:r>
          </w:p>
        </w:tc>
      </w:tr>
      <w:tr w:rsidR="003B43C0" w:rsidRPr="00032513" w:rsidTr="004A6BEA">
        <w:trPr>
          <w:cantSplit/>
          <w:trHeight w:val="185"/>
        </w:trPr>
        <w:tc>
          <w:tcPr>
            <w:tcW w:w="9709" w:type="dxa"/>
          </w:tcPr>
          <w:p w:rsidR="003B43C0" w:rsidRPr="00032513" w:rsidRDefault="003B43C0" w:rsidP="004A6BEA">
            <w:pPr>
              <w:ind w:left="426"/>
              <w:jc w:val="both"/>
              <w:rPr>
                <w:rFonts w:ascii="Tahoma" w:hAnsi="Tahoma" w:cs="Tahoma"/>
                <w:sz w:val="18"/>
                <w:szCs w:val="18"/>
              </w:rPr>
            </w:pPr>
            <w:r w:rsidRPr="00032513">
              <w:rPr>
                <w:rFonts w:ascii="Tahoma" w:hAnsi="Tahoma" w:cs="Tahoma"/>
                <w:sz w:val="18"/>
                <w:szCs w:val="18"/>
              </w:rPr>
              <w:t xml:space="preserve">Conforme o inciso XXXIII do art. 7º da Constituição Federal, para os fins do disposto no inciso V do art. 98 da Lei Estadual nº 9.433/05, deverá ser apresentada declaração quanto ao trabalho do menor, conforme modelo constante do </w:t>
            </w:r>
            <w:r w:rsidRPr="00032513">
              <w:rPr>
                <w:rFonts w:ascii="Tahoma" w:hAnsi="Tahoma" w:cs="Tahoma"/>
                <w:b/>
                <w:bCs/>
                <w:sz w:val="18"/>
                <w:szCs w:val="18"/>
              </w:rPr>
              <w:t xml:space="preserve">Anexo III </w:t>
            </w:r>
            <w:r w:rsidRPr="00032513">
              <w:rPr>
                <w:rFonts w:ascii="Tahoma" w:hAnsi="Tahoma" w:cs="Tahoma"/>
                <w:sz w:val="18"/>
                <w:szCs w:val="18"/>
              </w:rPr>
              <w:t>deste Instrumento.</w:t>
            </w:r>
          </w:p>
        </w:tc>
      </w:tr>
    </w:tbl>
    <w:p w:rsidR="003B43C0" w:rsidRPr="00032513" w:rsidRDefault="003B43C0" w:rsidP="00033DFE">
      <w:pPr>
        <w:jc w:val="both"/>
        <w:rPr>
          <w:rFonts w:ascii="Tahoma" w:hAnsi="Tahoma" w:cs="Tahoma"/>
          <w:sz w:val="8"/>
          <w:szCs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
        <w:gridCol w:w="165"/>
        <w:gridCol w:w="166"/>
        <w:gridCol w:w="9213"/>
      </w:tblGrid>
      <w:tr w:rsidR="003B43C0" w:rsidRPr="00032513" w:rsidTr="004A6BEA">
        <w:trPr>
          <w:cantSplit/>
          <w:trHeight w:val="262"/>
        </w:trPr>
        <w:tc>
          <w:tcPr>
            <w:tcW w:w="9709" w:type="dxa"/>
            <w:gridSpan w:val="4"/>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XIII.  Codificação no Certificado de Registro – SAEB:</w:t>
            </w:r>
          </w:p>
        </w:tc>
      </w:tr>
      <w:tr w:rsidR="003B43C0" w:rsidRPr="006E19B9" w:rsidTr="004A6BEA">
        <w:trPr>
          <w:cantSplit/>
          <w:trHeight w:val="236"/>
        </w:trPr>
        <w:tc>
          <w:tcPr>
            <w:tcW w:w="165" w:type="dxa"/>
            <w:tcBorders>
              <w:top w:val="nil"/>
              <w:left w:val="nil"/>
              <w:bottom w:val="nil"/>
              <w:right w:val="nil"/>
            </w:tcBorders>
          </w:tcPr>
          <w:p w:rsidR="003B43C0" w:rsidRPr="006E19B9" w:rsidRDefault="003B43C0" w:rsidP="004A6BEA">
            <w:pPr>
              <w:pStyle w:val="Subtitle"/>
              <w:jc w:val="center"/>
              <w:rPr>
                <w:rFonts w:ascii="Tahoma" w:hAnsi="Tahoma" w:cs="Tahoma"/>
                <w:b w:val="0"/>
                <w:bCs w:val="0"/>
                <w:smallCaps w:val="0"/>
                <w:sz w:val="18"/>
                <w:szCs w:val="18"/>
              </w:rPr>
            </w:pPr>
          </w:p>
        </w:tc>
        <w:tc>
          <w:tcPr>
            <w:tcW w:w="165" w:type="dxa"/>
            <w:tcBorders>
              <w:top w:val="nil"/>
              <w:left w:val="nil"/>
              <w:bottom w:val="nil"/>
              <w:right w:val="nil"/>
            </w:tcBorders>
          </w:tcPr>
          <w:p w:rsidR="003B43C0" w:rsidRPr="006E19B9" w:rsidRDefault="003B43C0" w:rsidP="004A6BEA">
            <w:pPr>
              <w:pStyle w:val="Subtitle"/>
              <w:ind w:hanging="70"/>
              <w:jc w:val="center"/>
              <w:rPr>
                <w:rFonts w:ascii="Tahoma" w:hAnsi="Tahoma" w:cs="Tahoma"/>
                <w:smallCaps w:val="0"/>
                <w:sz w:val="18"/>
                <w:szCs w:val="18"/>
              </w:rPr>
            </w:pPr>
          </w:p>
        </w:tc>
        <w:tc>
          <w:tcPr>
            <w:tcW w:w="166" w:type="dxa"/>
            <w:tcBorders>
              <w:top w:val="nil"/>
              <w:left w:val="nil"/>
              <w:bottom w:val="nil"/>
              <w:right w:val="nil"/>
            </w:tcBorders>
          </w:tcPr>
          <w:p w:rsidR="003B43C0" w:rsidRPr="006E19B9" w:rsidRDefault="003B43C0" w:rsidP="004A6BEA">
            <w:pPr>
              <w:pStyle w:val="Subtitle"/>
              <w:jc w:val="center"/>
              <w:rPr>
                <w:rFonts w:ascii="Tahoma" w:hAnsi="Tahoma" w:cs="Tahoma"/>
                <w:b w:val="0"/>
                <w:bCs w:val="0"/>
                <w:smallCaps w:val="0"/>
                <w:sz w:val="18"/>
                <w:szCs w:val="18"/>
              </w:rPr>
            </w:pPr>
          </w:p>
        </w:tc>
        <w:tc>
          <w:tcPr>
            <w:tcW w:w="9213" w:type="dxa"/>
            <w:tcBorders>
              <w:top w:val="nil"/>
              <w:left w:val="nil"/>
              <w:bottom w:val="nil"/>
              <w:right w:val="nil"/>
            </w:tcBorders>
          </w:tcPr>
          <w:p w:rsidR="003B43C0" w:rsidRPr="003969B7" w:rsidRDefault="003B43C0" w:rsidP="004A6BEA">
            <w:pPr>
              <w:pStyle w:val="BodyText2"/>
              <w:jc w:val="center"/>
              <w:rPr>
                <w:rFonts w:ascii="Arial" w:hAnsi="Arial" w:cs="Arial"/>
                <w:b/>
                <w:bCs/>
                <w:sz w:val="22"/>
                <w:szCs w:val="22"/>
              </w:rPr>
            </w:pPr>
            <w:r w:rsidRPr="003969B7">
              <w:rPr>
                <w:rFonts w:ascii="Arial" w:hAnsi="Arial" w:cs="Arial"/>
                <w:b/>
                <w:bCs/>
                <w:sz w:val="22"/>
                <w:szCs w:val="22"/>
              </w:rPr>
              <w:t>42.10 (aquisição), 03.07 (instalação</w:t>
            </w:r>
            <w:r>
              <w:rPr>
                <w:rFonts w:ascii="Arial" w:hAnsi="Arial" w:cs="Arial"/>
                <w:b/>
                <w:bCs/>
                <w:sz w:val="22"/>
                <w:szCs w:val="22"/>
              </w:rPr>
              <w:t xml:space="preserve"> </w:t>
            </w:r>
            <w:r w:rsidRPr="003969B7">
              <w:rPr>
                <w:rFonts w:ascii="Arial" w:hAnsi="Arial" w:cs="Arial"/>
                <w:b/>
                <w:bCs/>
                <w:sz w:val="22"/>
                <w:szCs w:val="22"/>
              </w:rPr>
              <w:t>de suporte), 04.23 (manutenção e recarga)</w:t>
            </w:r>
          </w:p>
          <w:p w:rsidR="003B43C0" w:rsidRPr="006E19B9" w:rsidRDefault="003B43C0" w:rsidP="004A6BEA">
            <w:pPr>
              <w:pStyle w:val="Subtitle"/>
              <w:jc w:val="center"/>
              <w:rPr>
                <w:rFonts w:ascii="Tahoma" w:hAnsi="Tahoma" w:cs="Tahoma"/>
                <w:b w:val="0"/>
                <w:bCs w:val="0"/>
                <w:smallCaps w:val="0"/>
                <w:sz w:val="18"/>
                <w:szCs w:val="18"/>
              </w:rPr>
            </w:pPr>
          </w:p>
        </w:tc>
      </w:tr>
    </w:tbl>
    <w:p w:rsidR="003B43C0" w:rsidRPr="00077BB8" w:rsidRDefault="003B43C0" w:rsidP="00033DFE">
      <w:pPr>
        <w:jc w:val="both"/>
        <w:rPr>
          <w:rFonts w:ascii="Tahoma" w:hAnsi="Tahoma" w:cs="Tahoma"/>
          <w:sz w:val="8"/>
          <w:szCs w:val="8"/>
        </w:rPr>
      </w:pPr>
    </w:p>
    <w:tbl>
      <w:tblPr>
        <w:tblW w:w="10843" w:type="dxa"/>
        <w:tblBorders>
          <w:top w:val="single" w:sz="4" w:space="0" w:color="auto"/>
        </w:tblBorders>
        <w:tblLayout w:type="fixed"/>
        <w:tblCellMar>
          <w:left w:w="70" w:type="dxa"/>
          <w:right w:w="70" w:type="dxa"/>
        </w:tblCellMar>
        <w:tblLook w:val="0000"/>
      </w:tblPr>
      <w:tblGrid>
        <w:gridCol w:w="160"/>
        <w:gridCol w:w="160"/>
        <w:gridCol w:w="160"/>
        <w:gridCol w:w="160"/>
        <w:gridCol w:w="160"/>
        <w:gridCol w:w="160"/>
        <w:gridCol w:w="9883"/>
      </w:tblGrid>
      <w:tr w:rsidR="003B43C0" w:rsidRPr="00032513" w:rsidTr="004A6BEA">
        <w:trPr>
          <w:cantSplit/>
          <w:trHeight w:val="185"/>
        </w:trPr>
        <w:tc>
          <w:tcPr>
            <w:tcW w:w="10843" w:type="dxa"/>
            <w:gridSpan w:val="7"/>
            <w:tcBorders>
              <w:top w:val="single" w:sz="4" w:space="0" w:color="auto"/>
            </w:tcBorders>
          </w:tcPr>
          <w:p w:rsidR="003B43C0" w:rsidRPr="00032513" w:rsidRDefault="003B43C0" w:rsidP="004A6BEA">
            <w:pPr>
              <w:ind w:left="284"/>
              <w:jc w:val="both"/>
              <w:rPr>
                <w:rFonts w:ascii="Tahoma" w:hAnsi="Tahoma" w:cs="Tahoma"/>
                <w:b/>
                <w:bCs/>
                <w:sz w:val="18"/>
                <w:szCs w:val="18"/>
              </w:rPr>
            </w:pPr>
            <w:r w:rsidRPr="00032513">
              <w:rPr>
                <w:rFonts w:ascii="Tahoma" w:hAnsi="Tahoma" w:cs="Tahoma"/>
                <w:b/>
                <w:bCs/>
                <w:sz w:val="18"/>
                <w:szCs w:val="18"/>
              </w:rPr>
              <w:t>XIV. Documentos passíveis de substituição pelo extrato do Certificado de Registro:</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10363" w:type="dxa"/>
            <w:gridSpan w:val="4"/>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A licitação se processa </w:t>
            </w:r>
            <w:r w:rsidRPr="00032513">
              <w:rPr>
                <w:rFonts w:ascii="Tahoma" w:hAnsi="Tahoma" w:cs="Tahoma"/>
                <w:smallCaps w:val="0"/>
                <w:sz w:val="18"/>
                <w:szCs w:val="18"/>
              </w:rPr>
              <w:t>com</w:t>
            </w:r>
            <w:r w:rsidRPr="00032513">
              <w:rPr>
                <w:rFonts w:ascii="Tahoma" w:hAnsi="Tahoma" w:cs="Tahoma"/>
                <w:b w:val="0"/>
                <w:bCs w:val="0"/>
                <w:smallCaps w:val="0"/>
                <w:sz w:val="18"/>
                <w:szCs w:val="18"/>
              </w:rPr>
              <w:t xml:space="preserve"> a utilização do </w:t>
            </w:r>
            <w:r w:rsidRPr="00032513">
              <w:rPr>
                <w:rFonts w:ascii="Tahoma" w:hAnsi="Tahoma" w:cs="Tahoma"/>
                <w:smallCaps w:val="0"/>
                <w:sz w:val="18"/>
                <w:szCs w:val="18"/>
              </w:rPr>
              <w:t>SIMPAS</w:t>
            </w:r>
            <w:r w:rsidRPr="00032513">
              <w:rPr>
                <w:rFonts w:ascii="Tahoma" w:hAnsi="Tahoma" w:cs="Tahoma"/>
                <w:b w:val="0"/>
                <w:bCs w:val="0"/>
                <w:smallCaps w:val="0"/>
                <w:sz w:val="18"/>
                <w:szCs w:val="18"/>
              </w:rPr>
              <w:t>:</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r>
              <w:rPr>
                <w:rFonts w:ascii="Tahoma" w:hAnsi="Tahoma" w:cs="Tahoma"/>
                <w:smallCaps/>
                <w:sz w:val="18"/>
                <w:szCs w:val="18"/>
              </w:rPr>
              <w:t xml:space="preserve"> </w:t>
            </w:r>
          </w:p>
        </w:tc>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9883" w:type="dxa"/>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À opção do licitante, o Certificado de Registro Cadastral-CRC, </w:t>
            </w:r>
            <w:r w:rsidRPr="00B45459">
              <w:rPr>
                <w:rFonts w:ascii="Tahoma" w:hAnsi="Tahoma" w:cs="Tahoma"/>
                <w:b w:val="0"/>
                <w:bCs w:val="0"/>
                <w:smallCaps w:val="0"/>
                <w:sz w:val="18"/>
                <w:szCs w:val="18"/>
              </w:rPr>
              <w:t>estando no prazo de validade,</w:t>
            </w:r>
            <w:r w:rsidRPr="00032513">
              <w:rPr>
                <w:rFonts w:ascii="Tahoma" w:hAnsi="Tahoma" w:cs="Tahoma"/>
                <w:b w:val="0"/>
                <w:bCs w:val="0"/>
                <w:smallCaps w:val="0"/>
                <w:sz w:val="18"/>
                <w:szCs w:val="18"/>
              </w:rPr>
              <w:t xml:space="preserve"> poderá substituir os documentos relativos à Habilitação Jurídica, à Regularidade Fiscal, à Qualificação Econômico-Financeira e à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r w:rsidRPr="00032513">
              <w:rPr>
                <w:rFonts w:ascii="Tahoma" w:hAnsi="Tahoma" w:cs="Tahoma"/>
                <w:smallCaps w:val="0"/>
                <w:sz w:val="18"/>
                <w:szCs w:val="18"/>
              </w:rPr>
              <w:t>(Pregão acima da faixa de convite)</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p>
        </w:tc>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9883" w:type="dxa"/>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À opção do licitante, o Certificado de Registro Cadastral-CRC, ou o Certificado de Registro Simplificado–CRS, </w:t>
            </w:r>
            <w:r w:rsidRPr="00B45459">
              <w:rPr>
                <w:rFonts w:ascii="Tahoma" w:hAnsi="Tahoma" w:cs="Tahoma"/>
                <w:b w:val="0"/>
                <w:bCs w:val="0"/>
                <w:smallCaps w:val="0"/>
                <w:sz w:val="18"/>
                <w:szCs w:val="18"/>
              </w:rPr>
              <w:t>estando no prazo de validade</w:t>
            </w:r>
            <w:r w:rsidRPr="00032513">
              <w:rPr>
                <w:rFonts w:ascii="Tahoma" w:hAnsi="Tahoma" w:cs="Tahoma"/>
                <w:b w:val="0"/>
                <w:bCs w:val="0"/>
                <w:smallCaps w:val="0"/>
                <w:sz w:val="18"/>
                <w:szCs w:val="18"/>
              </w:rPr>
              <w:t xml:space="preserve">, poderá substituir os documentos relativos à Habilitação Jurídica, à Regularidade Fiscal e à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r w:rsidRPr="00032513">
              <w:rPr>
                <w:rFonts w:ascii="Tahoma" w:hAnsi="Tahoma" w:cs="Tahoma"/>
                <w:smallCaps w:val="0"/>
                <w:sz w:val="18"/>
                <w:szCs w:val="18"/>
              </w:rPr>
              <w:t>(Pregão na faixa de convite)</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r>
              <w:rPr>
                <w:rFonts w:ascii="Tahoma" w:hAnsi="Tahoma" w:cs="Tahoma"/>
                <w:b/>
                <w:bCs/>
                <w:smallCaps/>
                <w:sz w:val="18"/>
                <w:szCs w:val="18"/>
              </w:rPr>
              <w:t>x</w:t>
            </w:r>
          </w:p>
        </w:tc>
        <w:tc>
          <w:tcPr>
            <w:tcW w:w="160" w:type="dxa"/>
          </w:tcPr>
          <w:p w:rsidR="003B43C0" w:rsidRPr="00032513" w:rsidRDefault="003B43C0" w:rsidP="004A6BEA">
            <w:pPr>
              <w:rPr>
                <w:rFonts w:ascii="Tahoma" w:hAnsi="Tahoma" w:cs="Tahoma"/>
                <w:smallCaps/>
                <w:sz w:val="18"/>
                <w:szCs w:val="18"/>
              </w:rPr>
            </w:pPr>
            <w:r w:rsidRPr="00032513">
              <w:rPr>
                <w:rFonts w:ascii="Tahoma" w:hAnsi="Tahoma" w:cs="Tahoma"/>
                <w:smallCaps/>
                <w:sz w:val="18"/>
                <w:szCs w:val="18"/>
              </w:rPr>
              <w:t>)</w:t>
            </w:r>
          </w:p>
        </w:tc>
        <w:tc>
          <w:tcPr>
            <w:tcW w:w="10363" w:type="dxa"/>
            <w:gridSpan w:val="4"/>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A licitação se processa </w:t>
            </w:r>
            <w:r w:rsidRPr="00032513">
              <w:rPr>
                <w:rFonts w:ascii="Tahoma" w:hAnsi="Tahoma" w:cs="Tahoma"/>
                <w:smallCaps w:val="0"/>
                <w:sz w:val="18"/>
                <w:szCs w:val="18"/>
              </w:rPr>
              <w:t>sem</w:t>
            </w:r>
            <w:r w:rsidRPr="00032513">
              <w:rPr>
                <w:rFonts w:ascii="Tahoma" w:hAnsi="Tahoma" w:cs="Tahoma"/>
                <w:b w:val="0"/>
                <w:bCs w:val="0"/>
                <w:smallCaps w:val="0"/>
                <w:sz w:val="18"/>
                <w:szCs w:val="18"/>
              </w:rPr>
              <w:t xml:space="preserve"> a utilização do </w:t>
            </w:r>
            <w:r w:rsidRPr="00032513">
              <w:rPr>
                <w:rFonts w:ascii="Tahoma" w:hAnsi="Tahoma" w:cs="Tahoma"/>
                <w:smallCaps w:val="0"/>
                <w:sz w:val="18"/>
                <w:szCs w:val="18"/>
              </w:rPr>
              <w:t>SIMPAS</w:t>
            </w:r>
            <w:r w:rsidRPr="00032513">
              <w:rPr>
                <w:rFonts w:ascii="Tahoma" w:hAnsi="Tahoma" w:cs="Tahoma"/>
                <w:b w:val="0"/>
                <w:bCs w:val="0"/>
                <w:smallCaps w:val="0"/>
                <w:sz w:val="18"/>
                <w:szCs w:val="18"/>
              </w:rPr>
              <w:t>:</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p>
        </w:tc>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9883" w:type="dxa"/>
          </w:tcPr>
          <w:p w:rsidR="003B43C0" w:rsidRPr="00032513" w:rsidRDefault="003B43C0" w:rsidP="004A6BEA">
            <w:pPr>
              <w:jc w:val="both"/>
              <w:rPr>
                <w:rFonts w:ascii="Tahoma" w:hAnsi="Tahoma" w:cs="Tahoma"/>
                <w:sz w:val="18"/>
                <w:szCs w:val="18"/>
              </w:rPr>
            </w:pPr>
            <w:r w:rsidRPr="00032513">
              <w:rPr>
                <w:rFonts w:ascii="Tahoma" w:hAnsi="Tahoma" w:cs="Tahoma"/>
                <w:sz w:val="18"/>
                <w:szCs w:val="18"/>
              </w:rPr>
              <w:t xml:space="preserve">À opção do licitante, o Certificado de Registro Cadastral-CRC, poderá substituir os documentos do item XII-1 deste preâmbulo referentes à Habilitação Jurídica; os mencionados nas alíneas “a” e “b” do item XII-2 do preâmbulo, concernentes à Regularidade Fiscal; o referido na alínea “a” do item XII-4 do preâmbulo, relativo à Qualificação Econômico-Financeira; e a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 </w:t>
            </w:r>
          </w:p>
        </w:tc>
      </w:tr>
      <w:tr w:rsidR="003B43C0" w:rsidRPr="00032513" w:rsidTr="004A6BEA">
        <w:trPr>
          <w:cantSplit/>
          <w:trHeight w:val="185"/>
        </w:trPr>
        <w:tc>
          <w:tcPr>
            <w:tcW w:w="160" w:type="dxa"/>
          </w:tcPr>
          <w:p w:rsidR="003B43C0" w:rsidRPr="00032513" w:rsidRDefault="003B43C0" w:rsidP="004A6BEA">
            <w:pPr>
              <w:jc w:val="center"/>
              <w:rPr>
                <w:rFonts w:ascii="Tahoma" w:hAnsi="Tahoma" w:cs="Tahoma"/>
                <w:sz w:val="18"/>
                <w:szCs w:val="18"/>
              </w:rPr>
            </w:pPr>
          </w:p>
        </w:tc>
        <w:tc>
          <w:tcPr>
            <w:tcW w:w="160" w:type="dxa"/>
          </w:tcPr>
          <w:p w:rsidR="003B43C0" w:rsidRPr="00032513" w:rsidRDefault="003B43C0" w:rsidP="004A6BEA">
            <w:pPr>
              <w:ind w:hanging="70"/>
              <w:jc w:val="center"/>
              <w:rPr>
                <w:rFonts w:ascii="Tahoma" w:hAnsi="Tahoma" w:cs="Tahoma"/>
                <w:b/>
                <w:bCs/>
                <w:smallCaps/>
                <w:sz w:val="18"/>
                <w:szCs w:val="18"/>
              </w:rPr>
            </w:pPr>
          </w:p>
        </w:tc>
        <w:tc>
          <w:tcPr>
            <w:tcW w:w="160" w:type="dxa"/>
          </w:tcPr>
          <w:p w:rsidR="003B43C0" w:rsidRPr="00032513" w:rsidRDefault="003B43C0" w:rsidP="004A6BEA">
            <w:pPr>
              <w:jc w:val="center"/>
              <w:rPr>
                <w:rFonts w:ascii="Tahoma" w:hAnsi="Tahoma" w:cs="Tahoma"/>
                <w:smallCaps/>
                <w:sz w:val="18"/>
                <w:szCs w:val="18"/>
              </w:rPr>
            </w:pPr>
          </w:p>
        </w:tc>
        <w:tc>
          <w:tcPr>
            <w:tcW w:w="160" w:type="dxa"/>
          </w:tcPr>
          <w:p w:rsidR="003B43C0" w:rsidRPr="00032513" w:rsidRDefault="003B43C0" w:rsidP="004A6BEA">
            <w:pPr>
              <w:jc w:val="center"/>
              <w:rPr>
                <w:rFonts w:ascii="Tahoma" w:hAnsi="Tahoma" w:cs="Tahoma"/>
                <w:sz w:val="18"/>
                <w:szCs w:val="18"/>
              </w:rPr>
            </w:pPr>
            <w:r w:rsidRPr="00032513">
              <w:rPr>
                <w:rFonts w:ascii="Tahoma" w:hAnsi="Tahoma" w:cs="Tahoma"/>
                <w:sz w:val="18"/>
                <w:szCs w:val="18"/>
              </w:rPr>
              <w:t>(</w:t>
            </w:r>
          </w:p>
        </w:tc>
        <w:tc>
          <w:tcPr>
            <w:tcW w:w="160" w:type="dxa"/>
          </w:tcPr>
          <w:p w:rsidR="003B43C0" w:rsidRPr="00032513" w:rsidRDefault="003B43C0" w:rsidP="004A6BEA">
            <w:pPr>
              <w:ind w:hanging="70"/>
              <w:jc w:val="center"/>
              <w:rPr>
                <w:rFonts w:ascii="Tahoma" w:hAnsi="Tahoma" w:cs="Tahoma"/>
                <w:b/>
                <w:bCs/>
                <w:smallCaps/>
                <w:sz w:val="24"/>
                <w:szCs w:val="24"/>
              </w:rPr>
            </w:pPr>
            <w:r w:rsidRPr="00032513">
              <w:rPr>
                <w:rFonts w:ascii="Tahoma" w:hAnsi="Tahoma" w:cs="Tahoma"/>
                <w:b/>
                <w:bCs/>
                <w:smallCaps/>
                <w:sz w:val="24"/>
                <w:szCs w:val="24"/>
              </w:rPr>
              <w:t>X</w:t>
            </w:r>
          </w:p>
        </w:tc>
        <w:tc>
          <w:tcPr>
            <w:tcW w:w="160" w:type="dxa"/>
          </w:tcPr>
          <w:p w:rsidR="003B43C0" w:rsidRPr="00032513" w:rsidRDefault="003B43C0" w:rsidP="004A6BEA">
            <w:pPr>
              <w:jc w:val="center"/>
              <w:rPr>
                <w:rFonts w:ascii="Tahoma" w:hAnsi="Tahoma" w:cs="Tahoma"/>
                <w:smallCaps/>
                <w:sz w:val="18"/>
                <w:szCs w:val="18"/>
              </w:rPr>
            </w:pPr>
            <w:r w:rsidRPr="00032513">
              <w:rPr>
                <w:rFonts w:ascii="Tahoma" w:hAnsi="Tahoma" w:cs="Tahoma"/>
                <w:smallCaps/>
                <w:sz w:val="18"/>
                <w:szCs w:val="18"/>
              </w:rPr>
              <w:t>)</w:t>
            </w:r>
          </w:p>
        </w:tc>
        <w:tc>
          <w:tcPr>
            <w:tcW w:w="9883" w:type="dxa"/>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À opção do licitante, o Certificado de Registro Cadastral-CRC, ou o Certificado de Registro Simplificado–CRS,  poderá substituir os documentos do item XII-1 deste preâmbulo referentes à Habilitação Jurídica; </w:t>
            </w:r>
            <w:r>
              <w:rPr>
                <w:rFonts w:ascii="Tahoma" w:hAnsi="Tahoma" w:cs="Tahoma"/>
                <w:b w:val="0"/>
                <w:bCs w:val="0"/>
                <w:smallCaps w:val="0"/>
                <w:sz w:val="18"/>
                <w:szCs w:val="18"/>
              </w:rPr>
              <w:t>os mencionados nas alíneas “a” a “c</w:t>
            </w:r>
            <w:r w:rsidRPr="00032513">
              <w:rPr>
                <w:rFonts w:ascii="Tahoma" w:hAnsi="Tahoma" w:cs="Tahoma"/>
                <w:b w:val="0"/>
                <w:bCs w:val="0"/>
                <w:smallCaps w:val="0"/>
                <w:sz w:val="18"/>
                <w:szCs w:val="18"/>
              </w:rPr>
              <w:t xml:space="preserve">” do item XII-2 do preâmbulo, concernentes à Regularidade Fiscal; e a Declaração de Proteção ao Trabalho do Menor, desde que colocado junto aos demais documentos de habilitação, ficando esclarecido que, caso exista algum documento vencido, </w:t>
            </w:r>
            <w:r w:rsidRPr="00E103E8">
              <w:rPr>
                <w:rFonts w:ascii="Tahoma" w:hAnsi="Tahoma" w:cs="Tahoma"/>
                <w:b w:val="0"/>
                <w:bCs w:val="0"/>
                <w:smallCaps w:val="0"/>
                <w:sz w:val="18"/>
                <w:szCs w:val="18"/>
              </w:rPr>
              <w:t xml:space="preserve">o licitante deverá apresentar a versão atualizada do referido documento junto com os demais documentos de habilitação. </w:t>
            </w:r>
          </w:p>
        </w:tc>
      </w:tr>
    </w:tbl>
    <w:p w:rsidR="003B43C0" w:rsidRPr="00032513" w:rsidRDefault="003B43C0" w:rsidP="00033DFE">
      <w:pPr>
        <w:jc w:val="both"/>
        <w:rPr>
          <w:rFonts w:ascii="Tahoma" w:hAnsi="Tahoma" w:cs="Tahoma"/>
          <w:sz w:val="8"/>
          <w:szCs w:val="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
        <w:gridCol w:w="165"/>
        <w:gridCol w:w="166"/>
        <w:gridCol w:w="9213"/>
      </w:tblGrid>
      <w:tr w:rsidR="003B43C0" w:rsidRPr="00032513" w:rsidTr="004A6BEA">
        <w:trPr>
          <w:cantSplit/>
          <w:trHeight w:val="262"/>
        </w:trPr>
        <w:tc>
          <w:tcPr>
            <w:tcW w:w="9709" w:type="dxa"/>
            <w:gridSpan w:val="4"/>
            <w:tcBorders>
              <w:left w:val="nil"/>
              <w:bottom w:val="nil"/>
              <w:right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XV. Garantia do contrato:</w:t>
            </w:r>
          </w:p>
        </w:tc>
      </w:tr>
      <w:tr w:rsidR="003B43C0" w:rsidRPr="00032513" w:rsidTr="004A6BEA">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Não exigível</w:t>
            </w:r>
          </w:p>
        </w:tc>
      </w:tr>
    </w:tbl>
    <w:p w:rsidR="003B43C0" w:rsidRPr="00032513" w:rsidRDefault="003B43C0" w:rsidP="00033DFE">
      <w:pPr>
        <w:jc w:val="both"/>
        <w:rPr>
          <w:rFonts w:ascii="Tahoma" w:hAnsi="Tahoma" w:cs="Tahoma"/>
          <w:sz w:val="8"/>
          <w:szCs w:val="8"/>
        </w:rPr>
      </w:pPr>
    </w:p>
    <w:tbl>
      <w:tblPr>
        <w:tblW w:w="9709" w:type="dxa"/>
        <w:tblBorders>
          <w:top w:val="single" w:sz="4" w:space="0" w:color="auto"/>
          <w:insideH w:val="single" w:sz="4" w:space="0" w:color="auto"/>
        </w:tblBorders>
        <w:tblLayout w:type="fixed"/>
        <w:tblCellMar>
          <w:left w:w="70" w:type="dxa"/>
          <w:right w:w="70" w:type="dxa"/>
        </w:tblCellMar>
        <w:tblLook w:val="0000"/>
      </w:tblPr>
      <w:tblGrid>
        <w:gridCol w:w="779"/>
        <w:gridCol w:w="425"/>
        <w:gridCol w:w="993"/>
        <w:gridCol w:w="567"/>
        <w:gridCol w:w="1134"/>
        <w:gridCol w:w="567"/>
        <w:gridCol w:w="1134"/>
        <w:gridCol w:w="951"/>
        <w:gridCol w:w="3159"/>
      </w:tblGrid>
      <w:tr w:rsidR="003B43C0" w:rsidRPr="00032513" w:rsidTr="004A6BEA">
        <w:trPr>
          <w:trHeight w:val="128"/>
        </w:trPr>
        <w:tc>
          <w:tcPr>
            <w:tcW w:w="9709" w:type="dxa"/>
            <w:gridSpan w:val="9"/>
            <w:tcBorders>
              <w:bottom w:val="nil"/>
            </w:tcBorders>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XVI. Local, horário e responsável pelos esclarecimentos sobre este instrumento:</w:t>
            </w:r>
          </w:p>
        </w:tc>
      </w:tr>
      <w:tr w:rsidR="003B43C0" w:rsidRPr="00032513" w:rsidTr="004A6BEA">
        <w:trPr>
          <w:trHeight w:val="185"/>
        </w:trPr>
        <w:tc>
          <w:tcPr>
            <w:tcW w:w="2197" w:type="dxa"/>
            <w:gridSpan w:val="3"/>
            <w:tcBorders>
              <w:top w:val="nil"/>
            </w:tcBorders>
          </w:tcPr>
          <w:p w:rsidR="003B43C0" w:rsidRPr="00032513" w:rsidRDefault="003B43C0" w:rsidP="004A6BEA">
            <w:pPr>
              <w:rPr>
                <w:rFonts w:ascii="Tahoma" w:hAnsi="Tahoma" w:cs="Tahoma"/>
                <w:sz w:val="18"/>
                <w:szCs w:val="18"/>
              </w:rPr>
            </w:pPr>
            <w:r w:rsidRPr="00032513">
              <w:rPr>
                <w:rFonts w:ascii="Tahoma" w:hAnsi="Tahoma" w:cs="Tahoma"/>
                <w:sz w:val="18"/>
                <w:szCs w:val="18"/>
              </w:rPr>
              <w:t>Servidor responsável</w:t>
            </w:r>
          </w:p>
          <w:p w:rsidR="003B43C0" w:rsidRPr="00032513" w:rsidRDefault="003B43C0" w:rsidP="004A6BEA">
            <w:pPr>
              <w:rPr>
                <w:rFonts w:ascii="Tahoma" w:hAnsi="Tahoma" w:cs="Tahoma"/>
                <w:sz w:val="18"/>
                <w:szCs w:val="18"/>
              </w:rPr>
            </w:pPr>
            <w:r w:rsidRPr="00032513">
              <w:rPr>
                <w:rFonts w:ascii="Tahoma" w:hAnsi="Tahoma" w:cs="Tahoma"/>
                <w:sz w:val="18"/>
                <w:szCs w:val="18"/>
              </w:rPr>
              <w:t>e portaria de designação:</w:t>
            </w:r>
          </w:p>
        </w:tc>
        <w:tc>
          <w:tcPr>
            <w:tcW w:w="7512" w:type="dxa"/>
            <w:gridSpan w:val="6"/>
            <w:tcBorders>
              <w:top w:val="nil"/>
            </w:tcBorders>
          </w:tcPr>
          <w:p w:rsidR="003B43C0" w:rsidRPr="00032513" w:rsidRDefault="003B43C0" w:rsidP="004A6BEA">
            <w:pPr>
              <w:autoSpaceDE w:val="0"/>
              <w:autoSpaceDN w:val="0"/>
              <w:adjustRightInd w:val="0"/>
              <w:jc w:val="center"/>
              <w:rPr>
                <w:rFonts w:ascii="Tahoma-Bold" w:hAnsi="Tahoma-Bold" w:cs="Tahoma-Bold"/>
                <w:b/>
                <w:bCs/>
                <w:sz w:val="16"/>
                <w:szCs w:val="16"/>
              </w:rPr>
            </w:pPr>
          </w:p>
          <w:p w:rsidR="003B43C0" w:rsidRPr="00032513" w:rsidRDefault="003B43C0" w:rsidP="004A6BEA">
            <w:pPr>
              <w:autoSpaceDE w:val="0"/>
              <w:autoSpaceDN w:val="0"/>
              <w:adjustRightInd w:val="0"/>
              <w:jc w:val="center"/>
              <w:rPr>
                <w:rFonts w:ascii="Tahoma-Bold" w:hAnsi="Tahoma-Bold" w:cs="Tahoma-Bold"/>
                <w:b/>
                <w:bCs/>
              </w:rPr>
            </w:pPr>
            <w:r>
              <w:rPr>
                <w:rFonts w:ascii="Tahoma-Bold" w:hAnsi="Tahoma-Bold" w:cs="Tahoma-Bold"/>
                <w:b/>
                <w:bCs/>
              </w:rPr>
              <w:t>FRANCISCO ANGELO DE ALMEIDA NETO</w:t>
            </w:r>
          </w:p>
          <w:p w:rsidR="003B43C0" w:rsidRPr="00032513" w:rsidRDefault="003B43C0" w:rsidP="004A6BEA">
            <w:pPr>
              <w:autoSpaceDE w:val="0"/>
              <w:autoSpaceDN w:val="0"/>
              <w:adjustRightInd w:val="0"/>
              <w:jc w:val="center"/>
              <w:rPr>
                <w:rFonts w:ascii="Tahoma-Bold" w:hAnsi="Tahoma-Bold" w:cs="Tahoma-Bold"/>
                <w:b/>
                <w:bCs/>
              </w:rPr>
            </w:pPr>
            <w:r w:rsidRPr="00032513">
              <w:rPr>
                <w:rFonts w:ascii="Tahoma-Bold" w:hAnsi="Tahoma-Bold" w:cs="Tahoma-Bold"/>
                <w:b/>
                <w:bCs/>
              </w:rPr>
              <w:t>PORTARIA N.º 1778  de 05/11/08 publicada no DOE em 07/11/08</w:t>
            </w:r>
          </w:p>
          <w:p w:rsidR="003B43C0" w:rsidRPr="00032513" w:rsidRDefault="003B43C0" w:rsidP="004A6BEA">
            <w:pPr>
              <w:jc w:val="center"/>
              <w:rPr>
                <w:rFonts w:ascii="Tahoma" w:hAnsi="Tahoma" w:cs="Tahoma"/>
                <w:sz w:val="18"/>
                <w:szCs w:val="18"/>
              </w:rPr>
            </w:pPr>
          </w:p>
        </w:tc>
      </w:tr>
      <w:tr w:rsidR="003B43C0" w:rsidRPr="00032513" w:rsidTr="004A6BEA">
        <w:trPr>
          <w:trHeight w:val="360"/>
        </w:trPr>
        <w:tc>
          <w:tcPr>
            <w:tcW w:w="1204" w:type="dxa"/>
            <w:gridSpan w:val="2"/>
          </w:tcPr>
          <w:p w:rsidR="003B43C0" w:rsidRPr="00032513" w:rsidRDefault="003B43C0" w:rsidP="004A6BEA">
            <w:pPr>
              <w:rPr>
                <w:rFonts w:ascii="Tahoma" w:hAnsi="Tahoma" w:cs="Tahoma"/>
                <w:sz w:val="18"/>
                <w:szCs w:val="18"/>
              </w:rPr>
            </w:pPr>
            <w:r w:rsidRPr="00032513">
              <w:rPr>
                <w:rFonts w:ascii="Tahoma" w:hAnsi="Tahoma" w:cs="Tahoma"/>
                <w:sz w:val="18"/>
                <w:szCs w:val="18"/>
              </w:rPr>
              <w:t>Endereço:</w:t>
            </w:r>
            <w:r w:rsidRPr="00032513">
              <w:rPr>
                <w:rFonts w:ascii="Tahoma" w:hAnsi="Tahoma" w:cs="Tahoma"/>
                <w:shadow/>
                <w:sz w:val="18"/>
                <w:szCs w:val="18"/>
              </w:rPr>
              <w:t xml:space="preserve"> </w:t>
            </w:r>
          </w:p>
        </w:tc>
        <w:tc>
          <w:tcPr>
            <w:tcW w:w="8505" w:type="dxa"/>
            <w:gridSpan w:val="7"/>
          </w:tcPr>
          <w:p w:rsidR="003B43C0" w:rsidRPr="00032513" w:rsidRDefault="003B43C0" w:rsidP="004A6BEA">
            <w:pPr>
              <w:autoSpaceDE w:val="0"/>
              <w:autoSpaceDN w:val="0"/>
              <w:adjustRightInd w:val="0"/>
              <w:jc w:val="center"/>
              <w:rPr>
                <w:rFonts w:ascii="Tahoma" w:hAnsi="Tahoma" w:cs="Tahoma"/>
                <w:sz w:val="18"/>
                <w:szCs w:val="18"/>
              </w:rPr>
            </w:pPr>
            <w:r w:rsidRPr="00032513">
              <w:rPr>
                <w:rFonts w:ascii="Tahoma" w:hAnsi="Tahoma" w:cs="Tahoma"/>
                <w:sz w:val="18"/>
                <w:szCs w:val="18"/>
              </w:rPr>
              <w:t>Avenida José Moreira Sobrinho S/N - Jequiezinho - CEP.: 45206-190  – Jequié – BA.</w:t>
            </w:r>
          </w:p>
          <w:p w:rsidR="003B43C0" w:rsidRPr="00032513" w:rsidRDefault="003B43C0" w:rsidP="004A6BEA">
            <w:pPr>
              <w:pStyle w:val="Header"/>
              <w:tabs>
                <w:tab w:val="clear" w:pos="4419"/>
                <w:tab w:val="clear" w:pos="8838"/>
              </w:tabs>
              <w:rPr>
                <w:rFonts w:ascii="Tahoma" w:hAnsi="Tahoma" w:cs="Tahoma"/>
                <w:sz w:val="18"/>
                <w:szCs w:val="18"/>
              </w:rPr>
            </w:pPr>
          </w:p>
        </w:tc>
      </w:tr>
      <w:tr w:rsidR="003B43C0" w:rsidRPr="00032513" w:rsidTr="00461964">
        <w:trPr>
          <w:trHeight w:val="198"/>
        </w:trPr>
        <w:tc>
          <w:tcPr>
            <w:tcW w:w="779" w:type="dxa"/>
          </w:tcPr>
          <w:p w:rsidR="003B43C0" w:rsidRPr="00032513" w:rsidRDefault="003B43C0" w:rsidP="004A6BEA">
            <w:pPr>
              <w:rPr>
                <w:rFonts w:ascii="Tahoma" w:hAnsi="Tahoma" w:cs="Tahoma"/>
                <w:sz w:val="18"/>
                <w:szCs w:val="18"/>
              </w:rPr>
            </w:pPr>
            <w:r w:rsidRPr="00032513">
              <w:rPr>
                <w:rFonts w:ascii="Tahoma" w:hAnsi="Tahoma" w:cs="Tahoma"/>
                <w:sz w:val="18"/>
                <w:szCs w:val="18"/>
              </w:rPr>
              <w:t>Horário:</w:t>
            </w:r>
          </w:p>
        </w:tc>
        <w:tc>
          <w:tcPr>
            <w:tcW w:w="1418" w:type="dxa"/>
            <w:gridSpan w:val="2"/>
          </w:tcPr>
          <w:p w:rsidR="003B43C0" w:rsidRPr="00032513" w:rsidRDefault="003B43C0" w:rsidP="004A6BEA">
            <w:pPr>
              <w:jc w:val="center"/>
              <w:rPr>
                <w:rFonts w:ascii="Tahoma" w:hAnsi="Tahoma" w:cs="Tahoma"/>
                <w:sz w:val="18"/>
                <w:szCs w:val="18"/>
              </w:rPr>
            </w:pPr>
            <w:r w:rsidRPr="00032513">
              <w:rPr>
                <w:rFonts w:ascii="Tahoma" w:hAnsi="Tahoma" w:cs="Tahoma"/>
                <w:b/>
                <w:bCs/>
                <w:sz w:val="16"/>
                <w:szCs w:val="16"/>
              </w:rPr>
              <w:t>09h às 12h e das 14h às 16h</w:t>
            </w:r>
          </w:p>
        </w:tc>
        <w:tc>
          <w:tcPr>
            <w:tcW w:w="567" w:type="dxa"/>
          </w:tcPr>
          <w:p w:rsidR="003B43C0" w:rsidRPr="00032513" w:rsidRDefault="003B43C0" w:rsidP="004A6BEA">
            <w:pPr>
              <w:rPr>
                <w:rFonts w:ascii="Tahoma" w:hAnsi="Tahoma" w:cs="Tahoma"/>
                <w:sz w:val="18"/>
                <w:szCs w:val="18"/>
              </w:rPr>
            </w:pPr>
            <w:r w:rsidRPr="00032513">
              <w:rPr>
                <w:rFonts w:ascii="Tahoma" w:hAnsi="Tahoma" w:cs="Tahoma"/>
                <w:sz w:val="18"/>
                <w:szCs w:val="18"/>
              </w:rPr>
              <w:t>Tel.:</w:t>
            </w:r>
          </w:p>
        </w:tc>
        <w:tc>
          <w:tcPr>
            <w:tcW w:w="1134" w:type="dxa"/>
          </w:tcPr>
          <w:p w:rsidR="003B43C0" w:rsidRPr="00032513" w:rsidRDefault="003B43C0" w:rsidP="004A6BEA">
            <w:pPr>
              <w:rPr>
                <w:rFonts w:ascii="Tahoma" w:hAnsi="Tahoma" w:cs="Tahoma"/>
                <w:sz w:val="18"/>
                <w:szCs w:val="18"/>
              </w:rPr>
            </w:pPr>
            <w:r w:rsidRPr="00032513">
              <w:rPr>
                <w:rFonts w:ascii="Tahoma" w:hAnsi="Tahoma" w:cs="Tahoma"/>
                <w:sz w:val="18"/>
                <w:szCs w:val="18"/>
              </w:rPr>
              <w:t>(73) 3528 9733</w:t>
            </w:r>
          </w:p>
        </w:tc>
        <w:tc>
          <w:tcPr>
            <w:tcW w:w="567" w:type="dxa"/>
          </w:tcPr>
          <w:p w:rsidR="003B43C0" w:rsidRPr="00032513" w:rsidRDefault="003B43C0" w:rsidP="004A6BEA">
            <w:pPr>
              <w:rPr>
                <w:rFonts w:ascii="Tahoma" w:hAnsi="Tahoma" w:cs="Tahoma"/>
                <w:sz w:val="18"/>
                <w:szCs w:val="18"/>
              </w:rPr>
            </w:pPr>
            <w:r w:rsidRPr="00032513">
              <w:rPr>
                <w:rFonts w:ascii="Tahoma" w:hAnsi="Tahoma" w:cs="Tahoma"/>
                <w:sz w:val="18"/>
                <w:szCs w:val="18"/>
              </w:rPr>
              <w:t xml:space="preserve">Fax:  </w:t>
            </w:r>
          </w:p>
        </w:tc>
        <w:tc>
          <w:tcPr>
            <w:tcW w:w="1134" w:type="dxa"/>
          </w:tcPr>
          <w:p w:rsidR="003B43C0" w:rsidRPr="00032513" w:rsidRDefault="003B43C0" w:rsidP="004A6BEA">
            <w:pPr>
              <w:rPr>
                <w:rFonts w:ascii="Tahoma" w:hAnsi="Tahoma" w:cs="Tahoma"/>
                <w:sz w:val="18"/>
                <w:szCs w:val="18"/>
              </w:rPr>
            </w:pPr>
            <w:r w:rsidRPr="00032513">
              <w:rPr>
                <w:rFonts w:ascii="Tahoma" w:hAnsi="Tahoma" w:cs="Tahoma"/>
                <w:sz w:val="18"/>
                <w:szCs w:val="18"/>
              </w:rPr>
              <w:t>(73) 3528 9602</w:t>
            </w:r>
          </w:p>
        </w:tc>
        <w:tc>
          <w:tcPr>
            <w:tcW w:w="951" w:type="dxa"/>
          </w:tcPr>
          <w:p w:rsidR="003B43C0" w:rsidRPr="00032513" w:rsidRDefault="003B43C0" w:rsidP="004A6BEA">
            <w:pPr>
              <w:rPr>
                <w:rFonts w:ascii="Tahoma" w:hAnsi="Tahoma" w:cs="Tahoma"/>
                <w:sz w:val="18"/>
                <w:szCs w:val="18"/>
              </w:rPr>
            </w:pPr>
            <w:r>
              <w:rPr>
                <w:rFonts w:ascii="Tahoma" w:hAnsi="Tahoma" w:cs="Tahoma"/>
                <w:sz w:val="18"/>
                <w:szCs w:val="18"/>
              </w:rPr>
              <w:t>E-mail</w:t>
            </w:r>
            <w:r w:rsidRPr="00032513">
              <w:rPr>
                <w:rFonts w:ascii="Tahoma" w:hAnsi="Tahoma" w:cs="Tahoma"/>
                <w:sz w:val="18"/>
                <w:szCs w:val="18"/>
              </w:rPr>
              <w:t xml:space="preserve"> </w:t>
            </w:r>
          </w:p>
        </w:tc>
        <w:tc>
          <w:tcPr>
            <w:tcW w:w="3159" w:type="dxa"/>
          </w:tcPr>
          <w:p w:rsidR="003B43C0" w:rsidRPr="00032513" w:rsidRDefault="003B43C0" w:rsidP="004A6BEA">
            <w:pPr>
              <w:jc w:val="center"/>
              <w:rPr>
                <w:rFonts w:ascii="Tahoma" w:hAnsi="Tahoma" w:cs="Tahoma"/>
                <w:sz w:val="18"/>
                <w:szCs w:val="18"/>
              </w:rPr>
            </w:pPr>
            <w:r w:rsidRPr="00947C90">
              <w:rPr>
                <w:rFonts w:ascii="Tahoma" w:hAnsi="Tahoma" w:cs="Tahoma"/>
                <w:sz w:val="18"/>
                <w:szCs w:val="18"/>
              </w:rPr>
              <w:t>copeljq@</w:t>
            </w:r>
            <w:r>
              <w:rPr>
                <w:rFonts w:ascii="Tahoma" w:hAnsi="Tahoma" w:cs="Tahoma"/>
                <w:sz w:val="18"/>
                <w:szCs w:val="18"/>
              </w:rPr>
              <w:t>uesb.edu.br</w:t>
            </w:r>
          </w:p>
        </w:tc>
      </w:tr>
    </w:tbl>
    <w:p w:rsidR="003B43C0" w:rsidRPr="00032513" w:rsidRDefault="003B43C0" w:rsidP="00033DFE">
      <w:pPr>
        <w:rPr>
          <w:sz w:val="8"/>
          <w:szCs w:val="8"/>
        </w:rPr>
      </w:pPr>
    </w:p>
    <w:p w:rsidR="003B43C0" w:rsidRPr="00032513" w:rsidRDefault="003B43C0" w:rsidP="00033DFE">
      <w:pPr>
        <w:jc w:val="both"/>
        <w:rPr>
          <w:sz w:val="4"/>
          <w:szCs w:val="4"/>
        </w:rPr>
      </w:pPr>
    </w:p>
    <w:tbl>
      <w:tblPr>
        <w:tblW w:w="9709" w:type="dxa"/>
        <w:tblBorders>
          <w:top w:val="single" w:sz="4" w:space="0" w:color="auto"/>
          <w:insideH w:val="single" w:sz="4" w:space="0" w:color="auto"/>
        </w:tblBorders>
        <w:tblLayout w:type="fixed"/>
        <w:tblCellMar>
          <w:left w:w="70" w:type="dxa"/>
          <w:right w:w="70" w:type="dxa"/>
        </w:tblCellMar>
        <w:tblLook w:val="0000"/>
      </w:tblPr>
      <w:tblGrid>
        <w:gridCol w:w="165"/>
        <w:gridCol w:w="165"/>
        <w:gridCol w:w="166"/>
        <w:gridCol w:w="9213"/>
      </w:tblGrid>
      <w:tr w:rsidR="003B43C0" w:rsidRPr="00032513" w:rsidTr="004A6BEA">
        <w:trPr>
          <w:trHeight w:val="128"/>
        </w:trPr>
        <w:tc>
          <w:tcPr>
            <w:tcW w:w="9709" w:type="dxa"/>
            <w:gridSpan w:val="4"/>
          </w:tcPr>
          <w:p w:rsidR="003B43C0" w:rsidRPr="00032513" w:rsidRDefault="003B43C0" w:rsidP="004A6BEA">
            <w:pPr>
              <w:pStyle w:val="Subtitle"/>
              <w:ind w:left="284"/>
              <w:rPr>
                <w:rFonts w:ascii="Tahoma" w:hAnsi="Tahoma" w:cs="Tahoma"/>
                <w:smallCaps w:val="0"/>
                <w:sz w:val="18"/>
                <w:szCs w:val="18"/>
              </w:rPr>
            </w:pPr>
            <w:r w:rsidRPr="00032513">
              <w:rPr>
                <w:rFonts w:ascii="Tahoma" w:hAnsi="Tahoma" w:cs="Tahoma"/>
                <w:smallCaps w:val="0"/>
                <w:sz w:val="18"/>
                <w:szCs w:val="18"/>
              </w:rPr>
              <w:t>XVII. Índice de anexos:</w:t>
            </w:r>
          </w:p>
        </w:tc>
      </w:tr>
      <w:tr w:rsidR="003B43C0" w:rsidRPr="00032513" w:rsidTr="004A6BEA">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I. Modelo de Proposta de Preços;</w:t>
            </w:r>
          </w:p>
        </w:tc>
      </w:tr>
      <w:tr w:rsidR="003B43C0" w:rsidRPr="00032513" w:rsidTr="004A6BEA">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II. Modelo de Procuração para a Prática de Atos Concernentes ao Certame;</w:t>
            </w:r>
          </w:p>
        </w:tc>
      </w:tr>
      <w:tr w:rsidR="003B43C0" w:rsidRPr="00032513" w:rsidTr="004A6BEA">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III. Modelo de Declaração da Proteção ao Trabalho do Menor;</w:t>
            </w:r>
          </w:p>
        </w:tc>
      </w:tr>
      <w:tr w:rsidR="003B43C0" w:rsidRPr="00032513" w:rsidTr="004A6BEA">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IV. Modelo de Declaração de Conhecimento e Enquadramento;;</w:t>
            </w:r>
          </w:p>
        </w:tc>
      </w:tr>
      <w:tr w:rsidR="003B43C0" w:rsidRPr="00032513" w:rsidTr="004A6BEA">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z w:val="18"/>
                <w:szCs w:val="18"/>
              </w:rPr>
              <w:t>(</w:t>
            </w:r>
          </w:p>
        </w:tc>
        <w:tc>
          <w:tcPr>
            <w:tcW w:w="165" w:type="dxa"/>
            <w:tcBorders>
              <w:top w:val="nil"/>
              <w:left w:val="nil"/>
              <w:bottom w:val="nil"/>
              <w:right w:val="nil"/>
            </w:tcBorders>
          </w:tcPr>
          <w:p w:rsidR="003B43C0" w:rsidRPr="00032513" w:rsidRDefault="003B43C0" w:rsidP="004A6BEA">
            <w:pPr>
              <w:pStyle w:val="Subtitle"/>
              <w:ind w:hanging="70"/>
              <w:jc w:val="center"/>
              <w:rPr>
                <w:rFonts w:ascii="Tahoma" w:hAnsi="Tahoma" w:cs="Tahoma"/>
                <w:smallCaps w:val="0"/>
                <w:sz w:val="18"/>
                <w:szCs w:val="18"/>
              </w:rPr>
            </w:pPr>
            <w:r w:rsidRPr="00032513">
              <w:rPr>
                <w:rFonts w:ascii="Tahoma" w:hAnsi="Tahoma" w:cs="Tahoma"/>
                <w:smallCaps w:val="0"/>
                <w:sz w:val="18"/>
                <w:szCs w:val="18"/>
              </w:rPr>
              <w:t>X</w:t>
            </w:r>
          </w:p>
        </w:tc>
        <w:tc>
          <w:tcPr>
            <w:tcW w:w="166" w:type="dxa"/>
            <w:tcBorders>
              <w:top w:val="nil"/>
              <w:left w:val="nil"/>
              <w:bottom w:val="nil"/>
              <w:right w:val="nil"/>
            </w:tcBorders>
          </w:tcPr>
          <w:p w:rsidR="003B43C0" w:rsidRPr="00032513" w:rsidRDefault="003B43C0" w:rsidP="004A6BEA">
            <w:pPr>
              <w:pStyle w:val="Subtitle"/>
              <w:jc w:val="center"/>
              <w:rPr>
                <w:rFonts w:ascii="Tahoma" w:hAnsi="Tahoma" w:cs="Tahoma"/>
                <w:b w:val="0"/>
                <w:bCs w:val="0"/>
                <w:smallCaps w:val="0"/>
                <w:sz w:val="18"/>
                <w:szCs w:val="18"/>
              </w:rPr>
            </w:pPr>
            <w:r w:rsidRPr="00032513">
              <w:rPr>
                <w:rFonts w:ascii="Tahoma" w:hAnsi="Tahoma" w:cs="Tahoma"/>
                <w:b w:val="0"/>
                <w:bCs w:val="0"/>
                <w:smallCaps w:val="0"/>
                <w:sz w:val="18"/>
                <w:szCs w:val="18"/>
              </w:rPr>
              <w:t>)</w:t>
            </w:r>
          </w:p>
        </w:tc>
        <w:tc>
          <w:tcPr>
            <w:tcW w:w="9213" w:type="dxa"/>
            <w:tcBorders>
              <w:top w:val="nil"/>
              <w:left w:val="nil"/>
              <w:bottom w:val="nil"/>
              <w:right w:val="nil"/>
            </w:tcBorders>
          </w:tcPr>
          <w:p w:rsidR="003B43C0" w:rsidRPr="00032513" w:rsidRDefault="003B43C0" w:rsidP="004A6BEA">
            <w:pPr>
              <w:pStyle w:val="Subtitle"/>
              <w:jc w:val="both"/>
              <w:rPr>
                <w:rFonts w:ascii="Tahoma" w:hAnsi="Tahoma" w:cs="Tahoma"/>
                <w:b w:val="0"/>
                <w:bCs w:val="0"/>
                <w:smallCaps w:val="0"/>
                <w:sz w:val="18"/>
                <w:szCs w:val="18"/>
              </w:rPr>
            </w:pPr>
            <w:r w:rsidRPr="00032513">
              <w:rPr>
                <w:rFonts w:ascii="Tahoma" w:hAnsi="Tahoma" w:cs="Tahoma"/>
                <w:b w:val="0"/>
                <w:bCs w:val="0"/>
                <w:smallCaps w:val="0"/>
                <w:sz w:val="18"/>
                <w:szCs w:val="18"/>
              </w:rPr>
              <w:t xml:space="preserve">V. Minuta de Contrato </w:t>
            </w:r>
          </w:p>
        </w:tc>
      </w:tr>
    </w:tbl>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jc w:val="both"/>
        <w:rPr>
          <w:sz w:val="4"/>
          <w:szCs w:val="4"/>
        </w:rPr>
      </w:pPr>
    </w:p>
    <w:p w:rsidR="003B43C0" w:rsidRPr="00032513" w:rsidRDefault="003B43C0" w:rsidP="00033DFE">
      <w:pPr>
        <w:ind w:left="1100"/>
        <w:jc w:val="both"/>
        <w:rPr>
          <w:rFonts w:ascii="Tahoma" w:hAnsi="Tahoma" w:cs="Tahoma"/>
          <w:b/>
          <w:bCs/>
          <w:sz w:val="16"/>
          <w:szCs w:val="16"/>
        </w:rPr>
      </w:pPr>
    </w:p>
    <w:p w:rsidR="003B43C0" w:rsidRPr="00032513" w:rsidRDefault="003B43C0" w:rsidP="00033DFE">
      <w:pPr>
        <w:jc w:val="both"/>
        <w:rPr>
          <w:sz w:val="4"/>
          <w:szCs w:val="4"/>
        </w:rPr>
      </w:pPr>
    </w:p>
    <w:p w:rsidR="003B43C0" w:rsidRPr="00032513" w:rsidRDefault="003B43C0" w:rsidP="00033DFE">
      <w:pPr>
        <w:jc w:val="both"/>
        <w:rPr>
          <w:sz w:val="4"/>
          <w:szCs w:val="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93"/>
      </w:tblGrid>
      <w:tr w:rsidR="003B43C0" w:rsidRPr="00032513" w:rsidTr="004A6BEA">
        <w:trPr>
          <w:trHeight w:val="229"/>
        </w:trPr>
        <w:tc>
          <w:tcPr>
            <w:tcW w:w="9993" w:type="dxa"/>
          </w:tcPr>
          <w:p w:rsidR="003B43C0" w:rsidRPr="00032513" w:rsidRDefault="003B43C0" w:rsidP="004A6BEA">
            <w:pPr>
              <w:pStyle w:val="Subtitle"/>
              <w:jc w:val="center"/>
              <w:rPr>
                <w:rFonts w:ascii="Tahoma" w:hAnsi="Tahoma" w:cs="Tahoma"/>
                <w:smallCaps w:val="0"/>
                <w:sz w:val="24"/>
                <w:szCs w:val="24"/>
              </w:rPr>
            </w:pPr>
            <w:r w:rsidRPr="00032513">
              <w:rPr>
                <w:sz w:val="16"/>
                <w:szCs w:val="16"/>
              </w:rPr>
              <w:br w:type="page"/>
            </w:r>
            <w:r w:rsidRPr="00032513">
              <w:br w:type="page"/>
            </w:r>
            <w:r w:rsidRPr="00032513">
              <w:rPr>
                <w:rFonts w:ascii="Tahoma" w:hAnsi="Tahoma" w:cs="Tahoma"/>
                <w:smallCaps w:val="0"/>
                <w:spacing w:val="30"/>
                <w:sz w:val="24"/>
                <w:szCs w:val="24"/>
              </w:rPr>
              <w:t xml:space="preserve">PARTE B – DISPOSIÇÕES ESPECÍFICAS DESTE CERTAME  </w:t>
            </w:r>
          </w:p>
        </w:tc>
      </w:tr>
    </w:tbl>
    <w:p w:rsidR="003B43C0" w:rsidRPr="00032513" w:rsidRDefault="003B43C0" w:rsidP="00033DFE">
      <w:pPr>
        <w:pStyle w:val="Heading9"/>
        <w:numPr>
          <w:ilvl w:val="0"/>
          <w:numId w:val="0"/>
        </w:numPr>
        <w:spacing w:line="240" w:lineRule="auto"/>
        <w:jc w:val="center"/>
        <w:rPr>
          <w:rFonts w:ascii="Tahoma" w:hAnsi="Tahoma" w:cs="Tahoma"/>
          <w:color w:val="auto"/>
          <w:sz w:val="20"/>
          <w:szCs w:val="20"/>
          <w:lang w:val="pt-BR"/>
        </w:rPr>
      </w:pPr>
    </w:p>
    <w:p w:rsidR="003B43C0" w:rsidRPr="00032513" w:rsidRDefault="003B43C0" w:rsidP="00033DFE">
      <w:pPr>
        <w:pStyle w:val="Heading9"/>
        <w:numPr>
          <w:ilvl w:val="0"/>
          <w:numId w:val="0"/>
        </w:numPr>
        <w:spacing w:line="240" w:lineRule="auto"/>
        <w:rPr>
          <w:rFonts w:ascii="Tahoma" w:hAnsi="Tahoma" w:cs="Tahoma"/>
          <w:color w:val="auto"/>
        </w:rPr>
      </w:pPr>
    </w:p>
    <w:tbl>
      <w:tblPr>
        <w:tblW w:w="10071" w:type="dxa"/>
        <w:tblCellMar>
          <w:left w:w="70" w:type="dxa"/>
          <w:right w:w="70" w:type="dxa"/>
        </w:tblCellMar>
        <w:tblLook w:val="0000"/>
      </w:tblPr>
      <w:tblGrid>
        <w:gridCol w:w="653"/>
        <w:gridCol w:w="268"/>
        <w:gridCol w:w="276"/>
        <w:gridCol w:w="8874"/>
      </w:tblGrid>
      <w:tr w:rsidR="003B43C0" w:rsidRPr="00032513" w:rsidTr="004A6BEA">
        <w:tc>
          <w:tcPr>
            <w:tcW w:w="10071" w:type="dxa"/>
            <w:gridSpan w:val="4"/>
            <w:shd w:val="clear" w:color="auto" w:fill="E0E0E0"/>
          </w:tcPr>
          <w:p w:rsidR="003B43C0" w:rsidRPr="00032513" w:rsidRDefault="003B43C0" w:rsidP="004A6BEA">
            <w:pPr>
              <w:pStyle w:val="Heading9"/>
              <w:numPr>
                <w:ilvl w:val="0"/>
                <w:numId w:val="0"/>
              </w:numPr>
              <w:spacing w:line="240" w:lineRule="auto"/>
              <w:rPr>
                <w:rFonts w:ascii="Tahoma" w:hAnsi="Tahoma" w:cs="Tahoma"/>
                <w:color w:val="auto"/>
              </w:rPr>
            </w:pPr>
            <w:r w:rsidRPr="00032513">
              <w:rPr>
                <w:rFonts w:ascii="Tahoma" w:hAnsi="Tahoma" w:cs="Tahoma"/>
                <w:color w:val="auto"/>
              </w:rPr>
              <w:t>1. TERMO DE REFERÊNCIA:</w:t>
            </w:r>
          </w:p>
        </w:tc>
      </w:tr>
      <w:tr w:rsidR="003B43C0" w:rsidRPr="00032513" w:rsidTr="004A6BEA">
        <w:tc>
          <w:tcPr>
            <w:tcW w:w="10071" w:type="dxa"/>
            <w:gridSpan w:val="4"/>
          </w:tcPr>
          <w:p w:rsidR="003B43C0" w:rsidRPr="00032513" w:rsidRDefault="003B43C0" w:rsidP="003969B7">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 xml:space="preserve">A presente licitação tem por escopo a </w:t>
            </w:r>
            <w:r>
              <w:rPr>
                <w:rFonts w:ascii="Tahoma" w:hAnsi="Tahoma" w:cs="Tahoma"/>
                <w:b w:val="0"/>
                <w:bCs w:val="0"/>
                <w:color w:val="auto"/>
              </w:rPr>
              <w:t>PRESTAÇÃO DE SERVIÇOS PESSOA JURÍDICA PARA RECARGA DE EXTINTORES</w:t>
            </w:r>
            <w:r w:rsidRPr="00032513">
              <w:rPr>
                <w:rFonts w:ascii="Tahoma" w:hAnsi="Tahoma" w:cs="Tahoma"/>
                <w:b w:val="0"/>
                <w:bCs w:val="0"/>
                <w:color w:val="auto"/>
              </w:rPr>
              <w:t xml:space="preserve"> conforme especificações, quantitativos e condições descritos abaixo:</w:t>
            </w:r>
          </w:p>
        </w:tc>
      </w:tr>
      <w:tr w:rsidR="003B43C0" w:rsidRPr="00032513" w:rsidTr="004A6BEA">
        <w:tc>
          <w:tcPr>
            <w:tcW w:w="10071" w:type="dxa"/>
            <w:gridSpan w:val="4"/>
          </w:tcPr>
          <w:p w:rsidR="003B43C0" w:rsidRPr="00032513" w:rsidRDefault="003B43C0" w:rsidP="004A6BEA">
            <w:pPr>
              <w:pStyle w:val="Heading9"/>
              <w:numPr>
                <w:ilvl w:val="0"/>
                <w:numId w:val="0"/>
              </w:numPr>
              <w:spacing w:line="240" w:lineRule="auto"/>
              <w:rPr>
                <w:rFonts w:ascii="Tahoma" w:hAnsi="Tahoma" w:cs="Tahoma"/>
                <w:color w:val="auto"/>
              </w:rPr>
            </w:pPr>
            <w:r w:rsidRPr="00032513">
              <w:rPr>
                <w:rFonts w:ascii="Tahoma" w:hAnsi="Tahoma" w:cs="Tahoma"/>
                <w:color w:val="auto"/>
              </w:rPr>
              <w:t>1.1 Quantitativos (VIDE PLANILHA DE PROPOSTA DE PREÇOS- Anexo I)</w:t>
            </w:r>
          </w:p>
        </w:tc>
      </w:tr>
      <w:tr w:rsidR="003B43C0" w:rsidRPr="00032513" w:rsidTr="004A6BEA">
        <w:trPr>
          <w:cantSplit/>
        </w:trPr>
        <w:tc>
          <w:tcPr>
            <w:tcW w:w="10071" w:type="dxa"/>
            <w:gridSpan w:val="4"/>
          </w:tcPr>
          <w:p w:rsidR="003B43C0" w:rsidRPr="00032513" w:rsidRDefault="003B43C0" w:rsidP="004A6BEA">
            <w:pPr>
              <w:autoSpaceDE w:val="0"/>
              <w:autoSpaceDN w:val="0"/>
              <w:adjustRightInd w:val="0"/>
              <w:jc w:val="center"/>
              <w:rPr>
                <w:rFonts w:ascii="Tahoma" w:hAnsi="Tahoma" w:cs="Tahoma"/>
                <w:sz w:val="18"/>
                <w:szCs w:val="18"/>
              </w:rPr>
            </w:pPr>
            <w:r w:rsidRPr="00032513">
              <w:rPr>
                <w:rFonts w:ascii="Tahoma" w:hAnsi="Tahoma" w:cs="Tahoma"/>
                <w:b/>
                <w:bCs/>
                <w:sz w:val="18"/>
                <w:szCs w:val="18"/>
              </w:rPr>
              <w:t>1.2 Local de entrega:</w:t>
            </w:r>
            <w:r w:rsidRPr="00032513">
              <w:rPr>
                <w:rFonts w:ascii="Tahoma" w:hAnsi="Tahoma" w:cs="Tahoma"/>
                <w:sz w:val="18"/>
                <w:szCs w:val="18"/>
              </w:rPr>
              <w:t xml:space="preserve"> A entrega do objeto licitado será no Município de </w:t>
            </w:r>
            <w:r w:rsidRPr="00032513">
              <w:rPr>
                <w:rFonts w:ascii="Tahoma" w:hAnsi="Tahoma" w:cs="Tahoma"/>
                <w:b/>
                <w:bCs/>
                <w:sz w:val="18"/>
                <w:szCs w:val="18"/>
              </w:rPr>
              <w:t>JEQUIÉ</w:t>
            </w:r>
            <w:r w:rsidRPr="00032513">
              <w:rPr>
                <w:rFonts w:ascii="Tahoma" w:hAnsi="Tahoma" w:cs="Tahoma"/>
                <w:sz w:val="18"/>
                <w:szCs w:val="18"/>
              </w:rPr>
              <w:t>, Estado da Bahia, no ALMOXARIFADO SETORIAL da UESB – Campus de Jequié situado à Avenida José Moreira Sobrinho S/N - Jequiezinho - CEP.: 45206-190  – Jequié – BA.</w:t>
            </w:r>
          </w:p>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r>
      <w:tr w:rsidR="003B43C0" w:rsidRPr="00032513" w:rsidTr="004A6BEA">
        <w:trPr>
          <w:cantSplit/>
        </w:trPr>
        <w:tc>
          <w:tcPr>
            <w:tcW w:w="10071" w:type="dxa"/>
            <w:gridSpan w:val="4"/>
          </w:tcPr>
          <w:p w:rsidR="003B43C0" w:rsidRPr="00032513" w:rsidRDefault="003B43C0" w:rsidP="004A6BEA">
            <w:pPr>
              <w:pStyle w:val="Heading9"/>
              <w:numPr>
                <w:ilvl w:val="0"/>
                <w:numId w:val="0"/>
              </w:numPr>
              <w:spacing w:line="240" w:lineRule="auto"/>
              <w:rPr>
                <w:rFonts w:ascii="Tahoma" w:hAnsi="Tahoma" w:cs="Tahoma"/>
                <w:color w:val="auto"/>
              </w:rPr>
            </w:pPr>
            <w:r w:rsidRPr="00032513">
              <w:rPr>
                <w:rFonts w:ascii="Tahoma" w:hAnsi="Tahoma" w:cs="Tahoma"/>
                <w:color w:val="auto"/>
              </w:rPr>
              <w:t>1.3 Especificações para elaboração da proposta de preços</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lang w:val="pt-BR"/>
              </w:rPr>
            </w:pPr>
          </w:p>
        </w:tc>
        <w:tc>
          <w:tcPr>
            <w:tcW w:w="9418" w:type="dxa"/>
            <w:gridSpan w:val="3"/>
          </w:tcPr>
          <w:p w:rsidR="003B43C0" w:rsidRPr="00032513" w:rsidRDefault="003B43C0" w:rsidP="004A6BEA">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 xml:space="preserve">1.3.1 </w:t>
            </w:r>
            <w:r w:rsidRPr="00032513">
              <w:rPr>
                <w:rFonts w:ascii="Tahoma" w:hAnsi="Tahoma" w:cs="Tahoma"/>
                <w:color w:val="auto"/>
              </w:rPr>
              <w:t>Os itens cotados  devem atender  requisitos e/ou recomedações  baseadas nas resoluções da  ANVISA</w:t>
            </w:r>
            <w:r>
              <w:rPr>
                <w:rFonts w:ascii="Tahoma" w:hAnsi="Tahoma" w:cs="Tahoma"/>
                <w:color w:val="auto"/>
              </w:rPr>
              <w:t>, quando houver</w:t>
            </w:r>
            <w:r w:rsidRPr="00032513">
              <w:rPr>
                <w:rFonts w:ascii="Tahoma" w:hAnsi="Tahoma" w:cs="Tahoma"/>
                <w:color w:val="auto"/>
              </w:rPr>
              <w:t>;</w:t>
            </w:r>
          </w:p>
          <w:p w:rsidR="003B43C0" w:rsidRPr="00032513" w:rsidRDefault="003B43C0" w:rsidP="004A6BEA">
            <w:pPr>
              <w:pStyle w:val="Heading9"/>
              <w:numPr>
                <w:ilvl w:val="0"/>
                <w:numId w:val="0"/>
              </w:numPr>
              <w:spacing w:line="240" w:lineRule="auto"/>
              <w:rPr>
                <w:rFonts w:ascii="Tahoma" w:hAnsi="Tahoma" w:cs="Tahoma"/>
                <w:b w:val="0"/>
                <w:bCs w:val="0"/>
                <w:snapToGrid w:val="0"/>
                <w:color w:val="auto"/>
              </w:rPr>
            </w:pPr>
            <w:r w:rsidRPr="00032513">
              <w:rPr>
                <w:rFonts w:ascii="Tahoma" w:hAnsi="Tahoma" w:cs="Tahoma"/>
                <w:b w:val="0"/>
                <w:bCs w:val="0"/>
                <w:color w:val="auto"/>
              </w:rPr>
              <w:t xml:space="preserve"> 1.3.2.A marca, o modelo, a referência e demais características, bem como o prazo de garantia dos bens ofertados, quando imprescindíveis, deverão, obrigatoriamente, ser informados na proposta.</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9418" w:type="dxa"/>
            <w:gridSpan w:val="3"/>
          </w:tcPr>
          <w:p w:rsidR="003B43C0" w:rsidRPr="00032513" w:rsidRDefault="003B43C0" w:rsidP="004A6BEA">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1.3.3 A marca indicada será uma só para cada item, sem possibilidade de substituição por qualquer outra.</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9418" w:type="dxa"/>
            <w:gridSpan w:val="3"/>
          </w:tcPr>
          <w:p w:rsidR="003B43C0" w:rsidRPr="00032513" w:rsidRDefault="003B43C0" w:rsidP="004A6BEA">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1.3.</w:t>
            </w:r>
            <w:r>
              <w:rPr>
                <w:rFonts w:ascii="Tahoma" w:hAnsi="Tahoma" w:cs="Tahoma"/>
                <w:b w:val="0"/>
                <w:bCs w:val="0"/>
                <w:color w:val="auto"/>
              </w:rPr>
              <w:t>4</w:t>
            </w:r>
            <w:r w:rsidRPr="00032513">
              <w:rPr>
                <w:rFonts w:ascii="Tahoma" w:hAnsi="Tahoma" w:cs="Tahoma"/>
                <w:b w:val="0"/>
                <w:bCs w:val="0"/>
                <w:color w:val="auto"/>
              </w:rPr>
              <w:t xml:space="preserve"> Os materiais informativos utilizados para comprovar as especificações dos produtos cotados, que estejam impressos em idioma diverso do nacional, deverão ser apresentados com tradução para o </w:t>
            </w:r>
            <w:r w:rsidRPr="00E33DAF">
              <w:rPr>
                <w:rFonts w:ascii="Tahoma" w:hAnsi="Tahoma" w:cs="Tahoma"/>
                <w:b w:val="0"/>
                <w:bCs w:val="0"/>
                <w:color w:val="auto"/>
              </w:rPr>
              <w:t>português e podem ser apresentados até um dia (útil) após a realização do certame no horário limite das 17h, bem como  enviados eletronicamente.</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9418" w:type="dxa"/>
            <w:gridSpan w:val="3"/>
          </w:tcPr>
          <w:p w:rsidR="003B43C0" w:rsidRPr="00E103E8" w:rsidRDefault="003B43C0" w:rsidP="004A6BEA">
            <w:pPr>
              <w:pStyle w:val="Heading9"/>
              <w:numPr>
                <w:ilvl w:val="0"/>
                <w:numId w:val="0"/>
              </w:numPr>
              <w:spacing w:line="240" w:lineRule="auto"/>
              <w:rPr>
                <w:rFonts w:ascii="Tahoma" w:hAnsi="Tahoma" w:cs="Tahoma"/>
                <w:b w:val="0"/>
                <w:bCs w:val="0"/>
                <w:color w:val="auto"/>
              </w:rPr>
            </w:pPr>
            <w:r w:rsidRPr="00E103E8">
              <w:rPr>
                <w:rFonts w:ascii="Tahoma" w:hAnsi="Tahoma" w:cs="Tahoma"/>
                <w:b w:val="0"/>
                <w:bCs w:val="0"/>
                <w:color w:val="auto"/>
              </w:rPr>
              <w:t>1.3.</w:t>
            </w:r>
            <w:r>
              <w:rPr>
                <w:rFonts w:ascii="Tahoma" w:hAnsi="Tahoma" w:cs="Tahoma"/>
                <w:b w:val="0"/>
                <w:bCs w:val="0"/>
                <w:color w:val="auto"/>
              </w:rPr>
              <w:t>5</w:t>
            </w:r>
            <w:r w:rsidRPr="00E103E8">
              <w:rPr>
                <w:rFonts w:ascii="Tahoma" w:hAnsi="Tahoma" w:cs="Tahoma"/>
                <w:b w:val="0"/>
                <w:bCs w:val="0"/>
                <w:color w:val="auto"/>
              </w:rPr>
              <w:t xml:space="preserve"> O prazo de garantia do produto será a garantia legal mínima para produtos duráveis é de 90 dias (art. 26, II do CDC).</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268" w:type="dxa"/>
          </w:tcPr>
          <w:p w:rsidR="003B43C0" w:rsidRPr="00032513" w:rsidRDefault="003B43C0" w:rsidP="004A6BEA">
            <w:pPr>
              <w:pStyle w:val="BodyText3"/>
              <w:ind w:left="-57"/>
              <w:rPr>
                <w:rFonts w:ascii="Tahoma" w:hAnsi="Tahoma" w:cs="Tahoma"/>
                <w:color w:val="auto"/>
                <w:sz w:val="18"/>
                <w:szCs w:val="18"/>
              </w:rPr>
            </w:pPr>
          </w:p>
        </w:tc>
        <w:tc>
          <w:tcPr>
            <w:tcW w:w="9150" w:type="dxa"/>
            <w:gridSpan w:val="2"/>
          </w:tcPr>
          <w:p w:rsidR="003B43C0" w:rsidRPr="00032513" w:rsidRDefault="003B43C0" w:rsidP="004A6BEA">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1.3.</w:t>
            </w:r>
            <w:r>
              <w:rPr>
                <w:rFonts w:ascii="Tahoma" w:hAnsi="Tahoma" w:cs="Tahoma"/>
                <w:b w:val="0"/>
                <w:bCs w:val="0"/>
                <w:color w:val="auto"/>
              </w:rPr>
              <w:t>5</w:t>
            </w:r>
            <w:r w:rsidRPr="00032513">
              <w:rPr>
                <w:rFonts w:ascii="Tahoma" w:hAnsi="Tahoma" w:cs="Tahoma"/>
                <w:b w:val="0"/>
                <w:bCs w:val="0"/>
                <w:color w:val="auto"/>
              </w:rPr>
              <w:t>.1 A garantia deverá ser comprovada por ocasião da assinatura do contrato, mediante certificado expedido pelo fabricante do produto, o qual contemplará o período mínimo solicitado.</w:t>
            </w:r>
          </w:p>
        </w:tc>
      </w:tr>
      <w:tr w:rsidR="003B43C0" w:rsidRPr="00032513" w:rsidTr="004A6BEA">
        <w:trPr>
          <w:cantSplit/>
        </w:trPr>
        <w:tc>
          <w:tcPr>
            <w:tcW w:w="653"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268" w:type="dxa"/>
          </w:tcPr>
          <w:p w:rsidR="003B43C0" w:rsidRPr="00032513" w:rsidRDefault="003B43C0" w:rsidP="004A6BEA">
            <w:pPr>
              <w:pStyle w:val="Heading9"/>
              <w:numPr>
                <w:ilvl w:val="0"/>
                <w:numId w:val="0"/>
              </w:numPr>
              <w:spacing w:line="240" w:lineRule="auto"/>
              <w:rPr>
                <w:rFonts w:ascii="Tahoma" w:hAnsi="Tahoma" w:cs="Tahoma"/>
                <w:b w:val="0"/>
                <w:bCs w:val="0"/>
                <w:color w:val="auto"/>
              </w:rPr>
            </w:pPr>
          </w:p>
        </w:tc>
        <w:tc>
          <w:tcPr>
            <w:tcW w:w="9150" w:type="dxa"/>
            <w:gridSpan w:val="2"/>
          </w:tcPr>
          <w:p w:rsidR="003B43C0" w:rsidRPr="00032513" w:rsidRDefault="003B43C0" w:rsidP="004A6BEA">
            <w:pPr>
              <w:pStyle w:val="Heading9"/>
              <w:numPr>
                <w:ilvl w:val="0"/>
                <w:numId w:val="0"/>
              </w:numPr>
              <w:spacing w:line="240" w:lineRule="auto"/>
              <w:rPr>
                <w:rFonts w:ascii="Tahoma" w:hAnsi="Tahoma" w:cs="Tahoma"/>
                <w:b w:val="0"/>
                <w:bCs w:val="0"/>
                <w:color w:val="auto"/>
              </w:rPr>
            </w:pPr>
            <w:r w:rsidRPr="00032513">
              <w:rPr>
                <w:rFonts w:ascii="Tahoma" w:hAnsi="Tahoma" w:cs="Tahoma"/>
                <w:b w:val="0"/>
                <w:bCs w:val="0"/>
                <w:color w:val="auto"/>
              </w:rPr>
              <w:t>1.3.</w:t>
            </w:r>
            <w:r>
              <w:rPr>
                <w:rFonts w:ascii="Tahoma" w:hAnsi="Tahoma" w:cs="Tahoma"/>
                <w:b w:val="0"/>
                <w:bCs w:val="0"/>
                <w:color w:val="auto"/>
              </w:rPr>
              <w:t>5</w:t>
            </w:r>
            <w:r w:rsidRPr="00032513">
              <w:rPr>
                <w:rFonts w:ascii="Tahoma" w:hAnsi="Tahoma" w:cs="Tahoma"/>
                <w:b w:val="0"/>
                <w:bCs w:val="0"/>
                <w:color w:val="auto"/>
              </w:rPr>
              <w:t>.2 Optando o licitante por ampliar o prazo de garantia ofertado no certificado, deverá apresentar em conjunto a autorização expressa do fabricante permitindo esta ampliação.</w:t>
            </w:r>
          </w:p>
        </w:tc>
      </w:tr>
      <w:tr w:rsidR="003B43C0" w:rsidRPr="00032513" w:rsidTr="004A6BEA">
        <w:trPr>
          <w:cantSplit/>
        </w:trPr>
        <w:tc>
          <w:tcPr>
            <w:tcW w:w="10071" w:type="dxa"/>
            <w:gridSpan w:val="4"/>
          </w:tcPr>
          <w:p w:rsidR="003B43C0" w:rsidRPr="00032513" w:rsidRDefault="003B43C0" w:rsidP="004A6BEA">
            <w:pPr>
              <w:pStyle w:val="BodyText3"/>
              <w:rPr>
                <w:rFonts w:ascii="Tahoma" w:hAnsi="Tahoma" w:cs="Tahoma"/>
                <w:b/>
                <w:bCs/>
                <w:color w:val="auto"/>
                <w:sz w:val="18"/>
                <w:szCs w:val="18"/>
              </w:rPr>
            </w:pPr>
          </w:p>
        </w:tc>
      </w:tr>
      <w:tr w:rsidR="003B43C0" w:rsidRPr="00032513" w:rsidTr="004A6BEA">
        <w:trPr>
          <w:cantSplit/>
        </w:trPr>
        <w:tc>
          <w:tcPr>
            <w:tcW w:w="10071" w:type="dxa"/>
            <w:gridSpan w:val="4"/>
            <w:shd w:val="clear" w:color="auto" w:fill="E0E0E0"/>
          </w:tcPr>
          <w:p w:rsidR="003B43C0" w:rsidRPr="00032513" w:rsidRDefault="003B43C0" w:rsidP="004A6BEA">
            <w:pPr>
              <w:pStyle w:val="BodyText3"/>
              <w:rPr>
                <w:rFonts w:ascii="Tahoma" w:hAnsi="Tahoma" w:cs="Tahoma"/>
                <w:color w:val="auto"/>
                <w:sz w:val="20"/>
                <w:szCs w:val="20"/>
              </w:rPr>
            </w:pPr>
            <w:r w:rsidRPr="00032513">
              <w:rPr>
                <w:rFonts w:ascii="Tahoma" w:hAnsi="Tahoma" w:cs="Tahoma"/>
                <w:b/>
                <w:bCs/>
                <w:color w:val="auto"/>
                <w:sz w:val="18"/>
                <w:szCs w:val="18"/>
              </w:rPr>
              <w:t>2. DETERMINAÇÕES ADICIONAIS:</w:t>
            </w:r>
          </w:p>
        </w:tc>
      </w:tr>
      <w:tr w:rsidR="003B43C0" w:rsidRPr="00032513" w:rsidTr="004A6BEA">
        <w:trPr>
          <w:cantSplit/>
        </w:trPr>
        <w:tc>
          <w:tcPr>
            <w:tcW w:w="10071" w:type="dxa"/>
            <w:gridSpan w:val="4"/>
          </w:tcPr>
          <w:p w:rsidR="003B43C0" w:rsidRPr="00032513" w:rsidRDefault="003B43C0" w:rsidP="004A6BEA">
            <w:pPr>
              <w:jc w:val="both"/>
              <w:rPr>
                <w:rFonts w:ascii="Tahoma" w:hAnsi="Tahoma" w:cs="Tahoma"/>
                <w:sz w:val="18"/>
                <w:szCs w:val="18"/>
              </w:rPr>
            </w:pPr>
          </w:p>
        </w:tc>
      </w:tr>
      <w:tr w:rsidR="003B43C0" w:rsidRPr="00032513" w:rsidTr="004A6BEA">
        <w:trPr>
          <w:cantSplit/>
        </w:trPr>
        <w:tc>
          <w:tcPr>
            <w:tcW w:w="10071" w:type="dxa"/>
            <w:gridSpan w:val="4"/>
          </w:tcPr>
          <w:p w:rsidR="003B43C0" w:rsidRPr="00032513" w:rsidRDefault="003B43C0" w:rsidP="004A6BEA">
            <w:pPr>
              <w:jc w:val="both"/>
              <w:rPr>
                <w:rFonts w:ascii="Tahoma" w:hAnsi="Tahoma" w:cs="Tahoma"/>
                <w:sz w:val="18"/>
                <w:szCs w:val="18"/>
              </w:rPr>
            </w:pPr>
            <w:r w:rsidRPr="00032513">
              <w:rPr>
                <w:rFonts w:ascii="Tahoma" w:hAnsi="Tahoma" w:cs="Tahoma"/>
                <w:sz w:val="18"/>
                <w:szCs w:val="18"/>
              </w:rPr>
              <w:t xml:space="preserve">Além das determinações contidas na </w:t>
            </w:r>
            <w:r w:rsidRPr="00032513">
              <w:rPr>
                <w:rFonts w:ascii="Tahoma" w:hAnsi="Tahoma" w:cs="Tahoma"/>
                <w:b/>
                <w:bCs/>
                <w:sz w:val="18"/>
                <w:szCs w:val="18"/>
              </w:rPr>
              <w:t>PARTE C – DISPOSIÇÕES GERAIS</w:t>
            </w:r>
            <w:r w:rsidRPr="00032513">
              <w:rPr>
                <w:rFonts w:ascii="Tahoma" w:hAnsi="Tahoma" w:cs="Tahoma"/>
                <w:sz w:val="18"/>
                <w:szCs w:val="18"/>
              </w:rPr>
              <w:t>, bem como daquelas decorrentes de lei, deverão ser observados os seguintes itens neste instrumento convocatório:</w:t>
            </w:r>
          </w:p>
          <w:p w:rsidR="003B43C0" w:rsidRPr="00032513" w:rsidRDefault="003B43C0" w:rsidP="004A6BEA">
            <w:pPr>
              <w:jc w:val="both"/>
              <w:rPr>
                <w:rFonts w:ascii="Tahoma" w:hAnsi="Tahoma" w:cs="Tahoma"/>
                <w:b/>
                <w:bCs/>
                <w:sz w:val="4"/>
                <w:szCs w:val="4"/>
              </w:rPr>
            </w:pPr>
          </w:p>
        </w:tc>
      </w:tr>
      <w:tr w:rsidR="003B43C0" w:rsidRPr="00032513" w:rsidTr="004A6BEA">
        <w:trPr>
          <w:cantSplit/>
        </w:trPr>
        <w:tc>
          <w:tcPr>
            <w:tcW w:w="10071" w:type="dxa"/>
            <w:gridSpan w:val="4"/>
          </w:tcPr>
          <w:p w:rsidR="003B43C0" w:rsidRPr="00032513" w:rsidRDefault="003B43C0" w:rsidP="004A6BEA">
            <w:pPr>
              <w:pStyle w:val="BodyText3"/>
              <w:rPr>
                <w:rFonts w:ascii="Tahoma" w:hAnsi="Tahoma" w:cs="Tahoma"/>
                <w:b/>
                <w:bCs/>
                <w:color w:val="auto"/>
                <w:sz w:val="18"/>
                <w:szCs w:val="18"/>
                <w:lang w:val="pt-BR"/>
              </w:rPr>
            </w:pPr>
            <w:r w:rsidRPr="00032513">
              <w:rPr>
                <w:rFonts w:ascii="Tahoma" w:hAnsi="Tahoma" w:cs="Tahoma"/>
                <w:b/>
                <w:bCs/>
                <w:color w:val="auto"/>
                <w:sz w:val="18"/>
                <w:szCs w:val="18"/>
              </w:rPr>
              <w:t>2.1</w:t>
            </w:r>
            <w:r w:rsidRPr="00032513">
              <w:rPr>
                <w:rFonts w:ascii="Tahoma" w:hAnsi="Tahoma" w:cs="Tahoma"/>
                <w:color w:val="auto"/>
                <w:sz w:val="18"/>
                <w:szCs w:val="18"/>
              </w:rPr>
              <w:t xml:space="preserve"> 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tc>
      </w:tr>
      <w:tr w:rsidR="003B43C0" w:rsidRPr="00032513" w:rsidTr="004A6BEA">
        <w:trPr>
          <w:cantSplit/>
        </w:trPr>
        <w:tc>
          <w:tcPr>
            <w:tcW w:w="10071" w:type="dxa"/>
            <w:gridSpan w:val="4"/>
          </w:tcPr>
          <w:p w:rsidR="003B43C0" w:rsidRPr="00032513" w:rsidRDefault="003B43C0" w:rsidP="004A6BEA">
            <w:pPr>
              <w:pStyle w:val="BodyText3"/>
              <w:rPr>
                <w:rFonts w:ascii="Tahoma" w:hAnsi="Tahoma" w:cs="Tahoma"/>
                <w:b/>
                <w:bCs/>
                <w:color w:val="auto"/>
                <w:sz w:val="18"/>
                <w:szCs w:val="18"/>
              </w:rPr>
            </w:pPr>
            <w:r w:rsidRPr="00032513">
              <w:rPr>
                <w:rFonts w:ascii="Tahoma" w:hAnsi="Tahoma" w:cs="Tahoma"/>
                <w:b/>
                <w:bCs/>
                <w:color w:val="auto"/>
                <w:sz w:val="18"/>
                <w:szCs w:val="18"/>
              </w:rPr>
              <w:t>2.2</w:t>
            </w:r>
            <w:r w:rsidRPr="00032513">
              <w:rPr>
                <w:rFonts w:ascii="Tahoma" w:hAnsi="Tahoma" w:cs="Tahoma"/>
                <w:color w:val="auto"/>
                <w:sz w:val="18"/>
                <w:szCs w:val="18"/>
              </w:rPr>
              <w:t xml:space="preserve"> Nas compras para entrega imediata, assim entendidas aquelas com prazo de entrega até quinze dias contados da data da celebração do ajuste, será dispensada a atualização financeira correspondente ao período compreendido entre as datas do adimplemento e a prevista para o pagamento, desde que não superior a quinze dias, em conformidade com o inc. II do art. 82 da Lei nº 9.433/05.</w:t>
            </w:r>
          </w:p>
        </w:tc>
      </w:tr>
      <w:tr w:rsidR="003B43C0" w:rsidRPr="00032513" w:rsidTr="004A6BEA">
        <w:trPr>
          <w:cantSplit/>
        </w:trPr>
        <w:tc>
          <w:tcPr>
            <w:tcW w:w="10071" w:type="dxa"/>
            <w:gridSpan w:val="4"/>
          </w:tcPr>
          <w:p w:rsidR="003B43C0" w:rsidRPr="00032513" w:rsidRDefault="003B43C0" w:rsidP="004A6BEA">
            <w:pPr>
              <w:jc w:val="both"/>
              <w:rPr>
                <w:rFonts w:ascii="Tahoma" w:hAnsi="Tahoma" w:cs="Tahoma"/>
                <w:b/>
                <w:bCs/>
                <w:sz w:val="18"/>
                <w:szCs w:val="18"/>
              </w:rPr>
            </w:pPr>
            <w:r w:rsidRPr="00032513">
              <w:rPr>
                <w:rFonts w:ascii="Tahoma" w:hAnsi="Tahoma" w:cs="Tahoma"/>
                <w:b/>
                <w:bCs/>
                <w:sz w:val="18"/>
                <w:szCs w:val="18"/>
              </w:rPr>
              <w:t>2.3</w:t>
            </w:r>
            <w:r w:rsidRPr="00032513">
              <w:rPr>
                <w:rFonts w:ascii="Tahoma" w:hAnsi="Tahoma" w:cs="Tahoma"/>
                <w:sz w:val="18"/>
                <w:szCs w:val="18"/>
              </w:rPr>
              <w:t xml:space="preserve"> Tratando-se de equipamentos de grande vulto, o recebimento far-se-á mediante termo circunstanciado e, nos demais, mediante recibo.</w:t>
            </w:r>
          </w:p>
        </w:tc>
      </w:tr>
      <w:tr w:rsidR="003B43C0" w:rsidRPr="00032513" w:rsidTr="004A6BEA">
        <w:trPr>
          <w:cantSplit/>
        </w:trPr>
        <w:tc>
          <w:tcPr>
            <w:tcW w:w="10071" w:type="dxa"/>
            <w:gridSpan w:val="4"/>
          </w:tcPr>
          <w:p w:rsidR="003B43C0" w:rsidRPr="00032513" w:rsidRDefault="003B43C0" w:rsidP="004A6BEA">
            <w:pPr>
              <w:jc w:val="both"/>
              <w:rPr>
                <w:rFonts w:ascii="Tahoma" w:hAnsi="Tahoma" w:cs="Tahoma"/>
                <w:sz w:val="10"/>
                <w:szCs w:val="10"/>
              </w:rPr>
            </w:pPr>
          </w:p>
        </w:tc>
      </w:tr>
      <w:tr w:rsidR="003B43C0" w:rsidRPr="00032513" w:rsidTr="004A6BEA">
        <w:trPr>
          <w:cantSplit/>
        </w:trPr>
        <w:tc>
          <w:tcPr>
            <w:tcW w:w="10071" w:type="dxa"/>
            <w:gridSpan w:val="4"/>
            <w:shd w:val="clear" w:color="auto" w:fill="E0E0E0"/>
          </w:tcPr>
          <w:p w:rsidR="003B43C0" w:rsidRPr="00032513" w:rsidRDefault="003B43C0" w:rsidP="004A6BEA">
            <w:pPr>
              <w:jc w:val="both"/>
              <w:rPr>
                <w:rFonts w:ascii="Tahoma" w:hAnsi="Tahoma" w:cs="Tahoma"/>
                <w:sz w:val="18"/>
                <w:szCs w:val="18"/>
              </w:rPr>
            </w:pPr>
            <w:r w:rsidRPr="00032513">
              <w:rPr>
                <w:rFonts w:ascii="Tahoma" w:hAnsi="Tahoma" w:cs="Tahoma"/>
                <w:b/>
                <w:bCs/>
                <w:sz w:val="18"/>
                <w:szCs w:val="18"/>
              </w:rPr>
              <w:t>3. OBRIGAÇÕES CONTRATUAIS ESPECÍFICAS:</w:t>
            </w:r>
          </w:p>
        </w:tc>
      </w:tr>
      <w:tr w:rsidR="003B43C0" w:rsidRPr="00032513" w:rsidTr="004A6BEA">
        <w:trPr>
          <w:cantSplit/>
        </w:trPr>
        <w:tc>
          <w:tcPr>
            <w:tcW w:w="10071" w:type="dxa"/>
            <w:gridSpan w:val="4"/>
          </w:tcPr>
          <w:p w:rsidR="003B43C0" w:rsidRPr="00032513" w:rsidRDefault="003B43C0" w:rsidP="004A6BEA">
            <w:pPr>
              <w:tabs>
                <w:tab w:val="num" w:pos="709"/>
              </w:tabs>
              <w:jc w:val="both"/>
              <w:rPr>
                <w:rFonts w:ascii="Tahoma" w:hAnsi="Tahoma" w:cs="Tahoma"/>
                <w:sz w:val="10"/>
                <w:szCs w:val="10"/>
              </w:rPr>
            </w:pPr>
          </w:p>
        </w:tc>
      </w:tr>
      <w:tr w:rsidR="003B43C0" w:rsidRPr="00032513" w:rsidTr="004A6BEA">
        <w:trPr>
          <w:cantSplit/>
        </w:trPr>
        <w:tc>
          <w:tcPr>
            <w:tcW w:w="10071" w:type="dxa"/>
            <w:gridSpan w:val="4"/>
          </w:tcPr>
          <w:p w:rsidR="003B43C0" w:rsidRPr="00032513" w:rsidRDefault="003B43C0" w:rsidP="004A6BEA">
            <w:pPr>
              <w:tabs>
                <w:tab w:val="num" w:pos="709"/>
              </w:tabs>
              <w:jc w:val="both"/>
              <w:rPr>
                <w:rFonts w:ascii="Tahoma" w:hAnsi="Tahoma" w:cs="Tahoma"/>
                <w:b/>
                <w:bCs/>
                <w:sz w:val="18"/>
                <w:szCs w:val="18"/>
              </w:rPr>
            </w:pPr>
            <w:smartTag w:uri="urn:schemas-microsoft-com:office:smarttags" w:element="metricconverter">
              <w:smartTagPr>
                <w:attr w:name="ProductID" w:val="3.1 A"/>
              </w:smartTagPr>
              <w:r w:rsidRPr="00032513">
                <w:rPr>
                  <w:rFonts w:ascii="Tahoma" w:hAnsi="Tahoma" w:cs="Tahoma"/>
                  <w:b/>
                  <w:bCs/>
                  <w:sz w:val="18"/>
                  <w:szCs w:val="18"/>
                </w:rPr>
                <w:t>3.1</w:t>
              </w:r>
              <w:r w:rsidRPr="00032513">
                <w:rPr>
                  <w:rFonts w:ascii="Tahoma" w:hAnsi="Tahoma" w:cs="Tahoma"/>
                  <w:sz w:val="18"/>
                  <w:szCs w:val="18"/>
                </w:rPr>
                <w:t xml:space="preserve"> A</w:t>
              </w:r>
            </w:smartTag>
            <w:r w:rsidRPr="00032513">
              <w:rPr>
                <w:rFonts w:ascii="Tahoma" w:hAnsi="Tahoma" w:cs="Tahoma"/>
                <w:sz w:val="18"/>
                <w:szCs w:val="18"/>
              </w:rPr>
              <w:t xml:space="preserve"> contratação com o licitante vencedor obedecerá as condições do instrumento de contrato constante do </w:t>
            </w:r>
            <w:r>
              <w:rPr>
                <w:rFonts w:ascii="Tahoma" w:hAnsi="Tahoma" w:cs="Tahoma"/>
                <w:b/>
                <w:bCs/>
                <w:sz w:val="18"/>
                <w:szCs w:val="18"/>
              </w:rPr>
              <w:t xml:space="preserve">Anexo </w:t>
            </w:r>
            <w:r w:rsidRPr="00032513">
              <w:rPr>
                <w:rFonts w:ascii="Tahoma" w:hAnsi="Tahoma" w:cs="Tahoma"/>
                <w:b/>
                <w:bCs/>
                <w:sz w:val="18"/>
                <w:szCs w:val="18"/>
              </w:rPr>
              <w:t>V</w:t>
            </w:r>
            <w:r w:rsidRPr="00032513">
              <w:rPr>
                <w:rFonts w:ascii="Tahoma" w:hAnsi="Tahoma" w:cs="Tahoma"/>
                <w:sz w:val="18"/>
                <w:szCs w:val="18"/>
              </w:rPr>
              <w:t>, facultada a substituição, a critério da Administração, por instrumento equivalente, desde que presentes as condições do art. 132 da Lei Estadual nº 9.433/05.</w:t>
            </w:r>
          </w:p>
        </w:tc>
      </w:tr>
      <w:tr w:rsidR="003B43C0" w:rsidRPr="00032513" w:rsidTr="004A6BEA">
        <w:trPr>
          <w:cantSplit/>
        </w:trPr>
        <w:tc>
          <w:tcPr>
            <w:tcW w:w="10071" w:type="dxa"/>
            <w:gridSpan w:val="4"/>
          </w:tcPr>
          <w:p w:rsidR="003B43C0" w:rsidRPr="00032513" w:rsidRDefault="003B43C0" w:rsidP="004A6BEA">
            <w:pPr>
              <w:jc w:val="both"/>
              <w:rPr>
                <w:rFonts w:ascii="Tahoma" w:hAnsi="Tahoma" w:cs="Tahoma"/>
                <w:b/>
                <w:bCs/>
                <w:sz w:val="18"/>
                <w:szCs w:val="18"/>
              </w:rPr>
            </w:pPr>
            <w:r w:rsidRPr="00032513">
              <w:rPr>
                <w:rFonts w:ascii="Tahoma" w:hAnsi="Tahoma" w:cs="Tahoma"/>
                <w:b/>
                <w:bCs/>
                <w:sz w:val="18"/>
                <w:szCs w:val="18"/>
              </w:rPr>
              <w:t>3.2</w:t>
            </w:r>
            <w:r w:rsidRPr="00032513">
              <w:rPr>
                <w:rFonts w:ascii="Tahoma" w:hAnsi="Tahoma" w:cs="Tahoma"/>
                <w:sz w:val="18"/>
                <w:szCs w:val="18"/>
              </w:rPr>
              <w:t xml:space="preserve"> Além das determinações contidas na minuta de contrato, bem como daquelas decorrentes de lei, serão observadas na contratação derivada deste instrumento convocatório as seguintes cláusulas:</w:t>
            </w:r>
          </w:p>
        </w:tc>
      </w:tr>
      <w:tr w:rsidR="003B43C0" w:rsidRPr="00032513" w:rsidTr="004A6BEA">
        <w:trPr>
          <w:cantSplit/>
        </w:trPr>
        <w:tc>
          <w:tcPr>
            <w:tcW w:w="653" w:type="dxa"/>
          </w:tcPr>
          <w:p w:rsidR="003B43C0" w:rsidRPr="00032513" w:rsidRDefault="003B43C0" w:rsidP="004A6BEA">
            <w:pPr>
              <w:jc w:val="both"/>
              <w:rPr>
                <w:rFonts w:ascii="Tahoma" w:hAnsi="Tahoma" w:cs="Tahoma"/>
                <w:sz w:val="18"/>
                <w:szCs w:val="18"/>
              </w:rPr>
            </w:pPr>
          </w:p>
        </w:tc>
        <w:tc>
          <w:tcPr>
            <w:tcW w:w="544" w:type="dxa"/>
            <w:gridSpan w:val="2"/>
          </w:tcPr>
          <w:p w:rsidR="003B43C0" w:rsidRPr="00032513" w:rsidRDefault="003B43C0" w:rsidP="004A6BEA">
            <w:pPr>
              <w:jc w:val="both"/>
              <w:rPr>
                <w:rFonts w:ascii="Tahoma" w:hAnsi="Tahoma" w:cs="Tahoma"/>
                <w:sz w:val="18"/>
                <w:szCs w:val="18"/>
              </w:rPr>
            </w:pPr>
            <w:r w:rsidRPr="00032513">
              <w:rPr>
                <w:rFonts w:ascii="Tahoma" w:hAnsi="Tahoma" w:cs="Tahoma"/>
                <w:sz w:val="18"/>
                <w:szCs w:val="18"/>
              </w:rPr>
              <w:t>3.2.1</w:t>
            </w:r>
          </w:p>
        </w:tc>
        <w:tc>
          <w:tcPr>
            <w:tcW w:w="8874" w:type="dxa"/>
          </w:tcPr>
          <w:p w:rsidR="003B43C0" w:rsidRPr="00032513" w:rsidRDefault="003B43C0" w:rsidP="004A6BEA">
            <w:pPr>
              <w:jc w:val="both"/>
              <w:rPr>
                <w:rFonts w:ascii="Tahoma" w:hAnsi="Tahoma" w:cs="Tahoma"/>
                <w:sz w:val="18"/>
                <w:szCs w:val="18"/>
              </w:rPr>
            </w:pPr>
          </w:p>
        </w:tc>
      </w:tr>
    </w:tbl>
    <w:p w:rsidR="003B43C0" w:rsidRPr="00032513" w:rsidRDefault="003B43C0" w:rsidP="00033DFE">
      <w:pPr>
        <w:jc w:val="both"/>
        <w:rPr>
          <w:rFonts w:ascii="Tahoma" w:hAnsi="Tahoma" w:cs="Tahoma"/>
          <w:sz w:val="28"/>
          <w:szCs w:val="28"/>
        </w:rPr>
      </w:pPr>
    </w:p>
    <w:p w:rsidR="003B43C0" w:rsidRPr="00032513" w:rsidRDefault="003B43C0" w:rsidP="00033DFE">
      <w:pPr>
        <w:jc w:val="both"/>
        <w:rPr>
          <w:sz w:val="4"/>
          <w:szCs w:val="4"/>
        </w:rPr>
      </w:pPr>
    </w:p>
    <w:p w:rsidR="003B43C0" w:rsidRPr="00032513" w:rsidRDefault="003B43C0" w:rsidP="00033DFE">
      <w:pPr>
        <w:jc w:val="both"/>
        <w:rPr>
          <w:sz w:val="4"/>
          <w:szCs w:val="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3B43C0" w:rsidRPr="00032513" w:rsidTr="004A6BEA">
        <w:trPr>
          <w:trHeight w:val="229"/>
        </w:trPr>
        <w:tc>
          <w:tcPr>
            <w:tcW w:w="9709" w:type="dxa"/>
          </w:tcPr>
          <w:p w:rsidR="003B43C0" w:rsidRPr="00032513" w:rsidRDefault="003B43C0" w:rsidP="004A6BEA">
            <w:pPr>
              <w:pStyle w:val="Subtitle"/>
              <w:jc w:val="center"/>
              <w:rPr>
                <w:rFonts w:ascii="Tahoma" w:hAnsi="Tahoma" w:cs="Tahoma"/>
                <w:smallCaps w:val="0"/>
                <w:sz w:val="24"/>
                <w:szCs w:val="24"/>
              </w:rPr>
            </w:pPr>
            <w:r w:rsidRPr="00032513">
              <w:rPr>
                <w:sz w:val="16"/>
                <w:szCs w:val="16"/>
              </w:rPr>
              <w:br w:type="page"/>
            </w:r>
            <w:r w:rsidRPr="00032513">
              <w:br w:type="page"/>
            </w:r>
            <w:r w:rsidRPr="00032513">
              <w:rPr>
                <w:rFonts w:ascii="Tahoma" w:hAnsi="Tahoma" w:cs="Tahoma"/>
                <w:smallCaps w:val="0"/>
                <w:spacing w:val="30"/>
                <w:sz w:val="24"/>
                <w:szCs w:val="24"/>
              </w:rPr>
              <w:t>PARTE C – DISPOSIÇÕES GERAIS</w:t>
            </w:r>
          </w:p>
        </w:tc>
      </w:tr>
    </w:tbl>
    <w:p w:rsidR="003B43C0" w:rsidRPr="00032513" w:rsidRDefault="003B43C0" w:rsidP="00033DFE">
      <w:pPr>
        <w:rPr>
          <w:b/>
          <w:bCs/>
          <w:sz w:val="10"/>
          <w:szCs w:val="10"/>
          <w:lang w:val="pt-PT"/>
        </w:rPr>
      </w:pPr>
    </w:p>
    <w:p w:rsidR="003B43C0" w:rsidRPr="00032513" w:rsidRDefault="003B43C0" w:rsidP="00033DFE">
      <w:pPr>
        <w:rPr>
          <w:b/>
          <w:bCs/>
          <w:sz w:val="10"/>
          <w:szCs w:val="10"/>
          <w:lang w:val="pt-PT"/>
        </w:rPr>
      </w:pPr>
    </w:p>
    <w:p w:rsidR="003B43C0" w:rsidRPr="00032513" w:rsidRDefault="003B43C0" w:rsidP="00033DFE">
      <w:pPr>
        <w:pStyle w:val="Heading9"/>
        <w:numPr>
          <w:ilvl w:val="0"/>
          <w:numId w:val="0"/>
        </w:numPr>
        <w:spacing w:line="240" w:lineRule="auto"/>
        <w:rPr>
          <w:rFonts w:ascii="Tahoma" w:hAnsi="Tahoma" w:cs="Tahoma"/>
          <w:color w:val="auto"/>
        </w:rPr>
      </w:pPr>
      <w:r w:rsidRPr="00032513">
        <w:rPr>
          <w:rFonts w:ascii="Tahoma" w:hAnsi="Tahoma" w:cs="Tahoma"/>
          <w:color w:val="auto"/>
        </w:rPr>
        <w:t>1. OBJETO</w:t>
      </w:r>
    </w:p>
    <w:p w:rsidR="003B43C0" w:rsidRPr="00032513" w:rsidRDefault="003B43C0" w:rsidP="00033DFE">
      <w:pPr>
        <w:rPr>
          <w:sz w:val="18"/>
          <w:szCs w:val="18"/>
          <w:lang w:val="pt-PT"/>
        </w:rPr>
      </w:pPr>
    </w:p>
    <w:p w:rsidR="003B43C0" w:rsidRPr="00032513" w:rsidRDefault="003B43C0" w:rsidP="00033DFE">
      <w:pPr>
        <w:tabs>
          <w:tab w:val="left" w:pos="567"/>
        </w:tabs>
        <w:ind w:right="424"/>
        <w:jc w:val="both"/>
        <w:rPr>
          <w:rFonts w:ascii="Tahoma" w:hAnsi="Tahoma" w:cs="Tahoma"/>
          <w:sz w:val="18"/>
          <w:szCs w:val="18"/>
        </w:rPr>
      </w:pPr>
      <w:r w:rsidRPr="00032513">
        <w:rPr>
          <w:rFonts w:ascii="Tahoma" w:hAnsi="Tahoma" w:cs="Tahoma"/>
          <w:sz w:val="18"/>
          <w:szCs w:val="18"/>
        </w:rPr>
        <w:t xml:space="preserve">1.1 O presente procedimento tem por escopo o objeto descrito na </w:t>
      </w:r>
      <w:r w:rsidRPr="00032513">
        <w:rPr>
          <w:rFonts w:ascii="Tahoma" w:hAnsi="Tahoma" w:cs="Tahoma"/>
          <w:b/>
          <w:bCs/>
          <w:sz w:val="18"/>
          <w:szCs w:val="18"/>
        </w:rPr>
        <w:t>PARTE A - PREÂMBULO</w:t>
      </w:r>
      <w:r w:rsidRPr="00032513">
        <w:rPr>
          <w:rFonts w:ascii="Tahoma" w:hAnsi="Tahoma" w:cs="Tahoma"/>
          <w:sz w:val="18"/>
          <w:szCs w:val="18"/>
        </w:rPr>
        <w:t xml:space="preserve">, no qual se encontram prescritas, entre outras informações: o órgão/entidade licitante, a modalidade licitatória, o tipo de licitação, os pressupostos de participação, o regime de execução ou forma de fornecimento, o prazo do contrato, o local, data e horário para início da sessão pública, a dotação orçamentária, os requisitos de habilitação. </w:t>
      </w:r>
    </w:p>
    <w:p w:rsidR="003B43C0" w:rsidRPr="00032513" w:rsidRDefault="003B43C0" w:rsidP="00033DFE">
      <w:pPr>
        <w:tabs>
          <w:tab w:val="left" w:pos="567"/>
        </w:tabs>
        <w:jc w:val="both"/>
        <w:rPr>
          <w:rFonts w:ascii="Tahoma" w:hAnsi="Tahoma" w:cs="Tahoma"/>
          <w:sz w:val="18"/>
          <w:szCs w:val="18"/>
        </w:rPr>
      </w:pPr>
    </w:p>
    <w:p w:rsidR="003B43C0" w:rsidRPr="00032513" w:rsidRDefault="003B43C0" w:rsidP="00033DFE">
      <w:pPr>
        <w:tabs>
          <w:tab w:val="left" w:pos="567"/>
        </w:tabs>
        <w:jc w:val="both"/>
        <w:rPr>
          <w:rFonts w:ascii="Tahoma" w:hAnsi="Tahoma" w:cs="Tahoma"/>
          <w:sz w:val="18"/>
          <w:szCs w:val="18"/>
        </w:rPr>
      </w:pPr>
      <w:r w:rsidRPr="00032513">
        <w:rPr>
          <w:rFonts w:ascii="Tahoma" w:hAnsi="Tahoma" w:cs="Tahoma"/>
          <w:sz w:val="18"/>
          <w:szCs w:val="18"/>
        </w:rPr>
        <w:t xml:space="preserve">1.2 As especificações, quantitativos e condições da licitação estão descritas na </w:t>
      </w:r>
      <w:r w:rsidRPr="00032513">
        <w:rPr>
          <w:rFonts w:ascii="Tahoma" w:hAnsi="Tahoma" w:cs="Tahoma"/>
          <w:b/>
          <w:bCs/>
          <w:smallCaps/>
          <w:sz w:val="18"/>
          <w:szCs w:val="18"/>
        </w:rPr>
        <w:t>PARTE B – DISPOSIÇOES ESPECÍFICAS,</w:t>
      </w:r>
      <w:r w:rsidRPr="00032513">
        <w:rPr>
          <w:rFonts w:ascii="Tahoma" w:hAnsi="Tahoma" w:cs="Tahoma"/>
          <w:sz w:val="18"/>
          <w:szCs w:val="18"/>
        </w:rPr>
        <w:t xml:space="preserve"> deste Instrumento.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1.3 São partes indissociáveis deste instrumento os anexos descritos na </w:t>
      </w:r>
      <w:r w:rsidRPr="00032513">
        <w:rPr>
          <w:rFonts w:ascii="Tahoma" w:hAnsi="Tahoma" w:cs="Tahoma"/>
          <w:b/>
          <w:bCs/>
          <w:sz w:val="18"/>
          <w:szCs w:val="18"/>
        </w:rPr>
        <w:t>PARTE A – PREÂMBULO</w:t>
      </w:r>
      <w:r w:rsidRPr="00032513">
        <w:rPr>
          <w:rFonts w:ascii="Tahoma" w:hAnsi="Tahoma" w:cs="Tahoma"/>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2. PRESSUPOSTOS PARA PARTICIPAÇÃO NA LICITAÇÃO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2.1 Os pressupostos para participação nesta licitação estão indicados no </w:t>
      </w:r>
      <w:r w:rsidRPr="00032513">
        <w:rPr>
          <w:rFonts w:ascii="Tahoma" w:hAnsi="Tahoma" w:cs="Tahoma"/>
          <w:b/>
          <w:bCs/>
          <w:sz w:val="18"/>
          <w:szCs w:val="18"/>
        </w:rPr>
        <w:t>item VII do preâmbulo</w:t>
      </w:r>
      <w:r w:rsidRPr="00032513">
        <w:rPr>
          <w:rFonts w:ascii="Tahoma" w:hAnsi="Tahoma" w:cs="Tahoma"/>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2.2 O Certificado de Registro, quando exigível, deverá conter a codificação especificada no </w:t>
      </w:r>
      <w:r w:rsidRPr="00032513">
        <w:rPr>
          <w:rFonts w:ascii="Tahoma" w:hAnsi="Tahoma" w:cs="Tahoma"/>
          <w:b/>
          <w:bCs/>
          <w:sz w:val="18"/>
          <w:szCs w:val="18"/>
        </w:rPr>
        <w:t>item XIII do preâmbulo</w:t>
      </w:r>
      <w:r w:rsidRPr="00032513">
        <w:rPr>
          <w:rFonts w:ascii="Tahoma" w:hAnsi="Tahoma" w:cs="Tahoma"/>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2.3 Não serão admitidas empresas em consórcio, nem as que estejam suspensas temporariamente de participar e de licitar com a Administração Pública ou as declaradas inidôneas, na forma dos incisos II e III do art. 186 da Lei Estadual nº 9.433/95.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2.4 Em consonância com o art. 200 da Lei Estadual nº 9.433/95, fica impedida de participar desta licitação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2.5 É vedado ao agente político e ao servidor público de qualquer categoria, natureza ou condição, celebrar contratos com a Administração direta ou indireta, por si ou como representante de terceiro, sob pena de nulidade, ressalvadas as exceções legais, conforme o art. 125 da Lei Estadual nº 9.433/95.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2.6 É defeso ao servidor público transacionar com o Estado quando participar de gerência ou administração de empresa privada, de sociedade civil ou exercer comércio, na forma do inc. XI do art. 176 da Lei Estadual nº 6.677/94.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2.7 Consoante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3. REGÊNCIA LEGAL DA LICITAÇÃO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Esta licitação obedecerá, integralmente, as disposições da Lei Estadual nº 9.433/05, alterada pela Lei Estadual nº 9.658/05,  a Lei Complementar nº 123/06 e a Lei Federal nº 8.666/93, no que for pertinente. </w:t>
      </w:r>
    </w:p>
    <w:p w:rsidR="003B43C0" w:rsidRPr="00032513" w:rsidRDefault="003B43C0" w:rsidP="00033DFE">
      <w:pPr>
        <w:jc w:val="both"/>
        <w:rPr>
          <w:rFonts w:ascii="Tahoma" w:hAnsi="Tahoma" w:cs="Tahoma"/>
          <w:sz w:val="18"/>
          <w:szCs w:val="18"/>
        </w:rPr>
      </w:pPr>
    </w:p>
    <w:p w:rsidR="003B43C0" w:rsidRPr="00032513" w:rsidRDefault="003B43C0" w:rsidP="00033DFE">
      <w:pPr>
        <w:pStyle w:val="Heading1"/>
        <w:numPr>
          <w:ilvl w:val="0"/>
          <w:numId w:val="0"/>
        </w:numPr>
        <w:rPr>
          <w:rFonts w:ascii="Tahoma" w:hAnsi="Tahoma" w:cs="Tahoma"/>
          <w:b/>
          <w:bCs/>
          <w:sz w:val="18"/>
          <w:szCs w:val="18"/>
          <w:u w:val="none"/>
          <w:lang w:val="pt-PT"/>
        </w:rPr>
      </w:pPr>
      <w:r w:rsidRPr="00032513">
        <w:rPr>
          <w:rFonts w:ascii="Tahoma" w:hAnsi="Tahoma" w:cs="Tahoma"/>
          <w:b/>
          <w:bCs/>
          <w:sz w:val="18"/>
          <w:szCs w:val="18"/>
          <w:u w:val="none"/>
          <w:lang w:val="pt-PT"/>
        </w:rPr>
        <w:t>4. CREDENCIAMENTO</w:t>
      </w:r>
    </w:p>
    <w:p w:rsidR="003B43C0" w:rsidRPr="00032513" w:rsidRDefault="003B43C0" w:rsidP="00033DFE">
      <w:pPr>
        <w:jc w:val="both"/>
        <w:rPr>
          <w:rFonts w:ascii="Tahoma" w:hAnsi="Tahoma" w:cs="Tahoma"/>
          <w:sz w:val="18"/>
          <w:szCs w:val="18"/>
        </w:rPr>
      </w:pPr>
    </w:p>
    <w:p w:rsidR="003B43C0" w:rsidRPr="00032513" w:rsidRDefault="003B43C0" w:rsidP="00033DFE">
      <w:pPr>
        <w:tabs>
          <w:tab w:val="num" w:pos="709"/>
        </w:tabs>
        <w:jc w:val="both"/>
        <w:rPr>
          <w:rFonts w:ascii="Tahoma" w:hAnsi="Tahoma" w:cs="Tahoma"/>
          <w:sz w:val="18"/>
          <w:szCs w:val="18"/>
        </w:rPr>
      </w:pPr>
      <w:r w:rsidRPr="00032513">
        <w:rPr>
          <w:rFonts w:ascii="Tahoma" w:hAnsi="Tahoma" w:cs="Tahoma"/>
          <w:sz w:val="18"/>
          <w:szCs w:val="18"/>
        </w:rPr>
        <w:t>4.1 Reputa-se credenciada a pessoa física regularmente designada para representar a licitante no processo licitatório.</w:t>
      </w:r>
    </w:p>
    <w:p w:rsidR="003B43C0" w:rsidRDefault="003B43C0" w:rsidP="00033DFE">
      <w:pPr>
        <w:pStyle w:val="Default"/>
        <w:rPr>
          <w:sz w:val="18"/>
          <w:szCs w:val="18"/>
        </w:rPr>
      </w:pPr>
    </w:p>
    <w:p w:rsidR="003B43C0" w:rsidRPr="003A5E0D" w:rsidRDefault="003B43C0" w:rsidP="00033DFE">
      <w:pPr>
        <w:pStyle w:val="Default"/>
        <w:rPr>
          <w:sz w:val="18"/>
          <w:szCs w:val="18"/>
          <w:u w:val="single"/>
        </w:rPr>
      </w:pPr>
      <w:r>
        <w:rPr>
          <w:sz w:val="18"/>
          <w:szCs w:val="18"/>
        </w:rPr>
        <w:t xml:space="preserve">4.2. </w:t>
      </w:r>
      <w:r w:rsidRPr="00551E21">
        <w:rPr>
          <w:sz w:val="20"/>
          <w:szCs w:val="20"/>
          <w:u w:val="single"/>
        </w:rPr>
        <w:t xml:space="preserve">O representante de licitante presente à sessão </w:t>
      </w:r>
      <w:r w:rsidRPr="00551E21">
        <w:rPr>
          <w:b/>
          <w:bCs/>
          <w:sz w:val="20"/>
          <w:szCs w:val="20"/>
          <w:u w:val="single"/>
        </w:rPr>
        <w:t xml:space="preserve">deverá entregar ao pregoeiro o documento de credenciamento </w:t>
      </w:r>
      <w:r w:rsidRPr="00551E21">
        <w:rPr>
          <w:sz w:val="20"/>
          <w:szCs w:val="20"/>
          <w:u w:val="single"/>
        </w:rPr>
        <w:t xml:space="preserve">juntamente com a respectiva cédula de identidade ou equivalente </w:t>
      </w:r>
      <w:r w:rsidRPr="00551E21">
        <w:rPr>
          <w:b/>
          <w:bCs/>
          <w:sz w:val="20"/>
          <w:szCs w:val="20"/>
          <w:u w:val="single"/>
        </w:rPr>
        <w:t>e</w:t>
      </w:r>
      <w:r w:rsidRPr="00551E21">
        <w:rPr>
          <w:sz w:val="20"/>
          <w:szCs w:val="20"/>
          <w:u w:val="single"/>
        </w:rPr>
        <w:t xml:space="preserve"> </w:t>
      </w:r>
      <w:r w:rsidRPr="00551E21">
        <w:rPr>
          <w:b/>
          <w:bCs/>
          <w:sz w:val="20"/>
          <w:szCs w:val="20"/>
          <w:u w:val="single"/>
        </w:rPr>
        <w:t>a Declaração de Conhecimento e Enquadramento (conforme conteúdo do Anexo IV)</w:t>
      </w:r>
      <w:r w:rsidRPr="00551E21">
        <w:rPr>
          <w:sz w:val="20"/>
          <w:szCs w:val="20"/>
          <w:u w:val="single"/>
        </w:rPr>
        <w:t>.</w:t>
      </w:r>
      <w:r w:rsidRPr="004146B5">
        <w:rPr>
          <w:sz w:val="18"/>
          <w:szCs w:val="18"/>
          <w:u w:val="single"/>
        </w:rPr>
        <w:t xml:space="preserve"> </w:t>
      </w:r>
      <w:r>
        <w:rPr>
          <w:sz w:val="18"/>
          <w:szCs w:val="18"/>
          <w:u w:val="single"/>
        </w:rPr>
        <w:t xml:space="preserve">  </w:t>
      </w:r>
      <w:r w:rsidRPr="00032513">
        <w:rPr>
          <w:sz w:val="18"/>
          <w:szCs w:val="18"/>
        </w:rPr>
        <w:t xml:space="preserve">O credenciamento de mandatários far-se-á mediante a apresentação de procuração por instrumento público ou particular que contenha, preferencialmente, o conteúdo constante do modelo do </w:t>
      </w:r>
      <w:r w:rsidRPr="00032513">
        <w:rPr>
          <w:b/>
          <w:bCs/>
          <w:sz w:val="18"/>
          <w:szCs w:val="18"/>
        </w:rPr>
        <w:t>ANEXO II</w:t>
      </w:r>
      <w:r w:rsidRPr="00032513">
        <w:rPr>
          <w:sz w:val="18"/>
          <w:szCs w:val="18"/>
        </w:rPr>
        <w:t>, devendo ser exibida, no caso de procuração particular, a prova da legitimidade de quem outorgou os poderes</w:t>
      </w:r>
      <w:r>
        <w:rPr>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tabs>
          <w:tab w:val="num" w:pos="709"/>
        </w:tabs>
        <w:jc w:val="both"/>
        <w:rPr>
          <w:rFonts w:ascii="Tahoma" w:hAnsi="Tahoma" w:cs="Tahoma"/>
          <w:sz w:val="18"/>
          <w:szCs w:val="18"/>
        </w:rPr>
      </w:pPr>
      <w:r>
        <w:rPr>
          <w:rFonts w:ascii="Tahoma" w:hAnsi="Tahoma" w:cs="Tahoma"/>
          <w:sz w:val="18"/>
          <w:szCs w:val="18"/>
        </w:rPr>
        <w:t>4.3</w:t>
      </w:r>
      <w:r w:rsidRPr="00032513">
        <w:rPr>
          <w:rFonts w:ascii="Tahoma" w:hAnsi="Tahoma" w:cs="Tahoma"/>
          <w:sz w:val="18"/>
          <w:szCs w:val="18"/>
        </w:rPr>
        <w:t xml:space="preserve"> </w:t>
      </w:r>
      <w:r w:rsidRPr="003A5E0D">
        <w:rPr>
          <w:rFonts w:ascii="Tahoma" w:hAnsi="Tahoma" w:cs="Tahoma"/>
          <w:b/>
          <w:bCs/>
          <w:sz w:val="18"/>
          <w:szCs w:val="18"/>
        </w:rPr>
        <w:t>O credenciamento de sócios</w:t>
      </w:r>
      <w:r w:rsidRPr="00032513">
        <w:rPr>
          <w:rFonts w:ascii="Tahoma" w:hAnsi="Tahoma" w:cs="Tahoma"/>
          <w:sz w:val="18"/>
          <w:szCs w:val="18"/>
        </w:rPr>
        <w:t xml:space="preserve"> far-se-á através </w:t>
      </w:r>
      <w:r w:rsidRPr="003A5E0D">
        <w:rPr>
          <w:rFonts w:ascii="Tahoma" w:hAnsi="Tahoma" w:cs="Tahoma"/>
          <w:b/>
          <w:bCs/>
          <w:sz w:val="18"/>
          <w:szCs w:val="18"/>
        </w:rPr>
        <w:t>da apresentação</w:t>
      </w:r>
      <w:r w:rsidRPr="00032513">
        <w:rPr>
          <w:rFonts w:ascii="Tahoma" w:hAnsi="Tahoma" w:cs="Tahoma"/>
          <w:sz w:val="18"/>
          <w:szCs w:val="18"/>
        </w:rPr>
        <w:t xml:space="preserve"> do ato constitutivo, estatuto ou contrato social, e no caso das sociedades por ações, acompanhado do documento de eleição e posse dos administradores.</w:t>
      </w:r>
    </w:p>
    <w:p w:rsidR="003B43C0" w:rsidRPr="00032513" w:rsidRDefault="003B43C0" w:rsidP="00033DFE">
      <w:pPr>
        <w:jc w:val="both"/>
        <w:rPr>
          <w:rFonts w:ascii="Tahoma" w:hAnsi="Tahoma" w:cs="Tahoma"/>
          <w:sz w:val="18"/>
          <w:szCs w:val="18"/>
        </w:rPr>
      </w:pPr>
    </w:p>
    <w:p w:rsidR="003B43C0" w:rsidRPr="00032513" w:rsidRDefault="003B43C0" w:rsidP="00033DFE">
      <w:pPr>
        <w:tabs>
          <w:tab w:val="num" w:pos="709"/>
        </w:tabs>
        <w:jc w:val="both"/>
        <w:rPr>
          <w:rFonts w:ascii="Tahoma" w:hAnsi="Tahoma" w:cs="Tahoma"/>
          <w:sz w:val="18"/>
          <w:szCs w:val="18"/>
        </w:rPr>
      </w:pPr>
      <w:r>
        <w:rPr>
          <w:rFonts w:ascii="Tahoma" w:hAnsi="Tahoma" w:cs="Tahoma"/>
          <w:sz w:val="18"/>
          <w:szCs w:val="18"/>
        </w:rPr>
        <w:t>4.4</w:t>
      </w:r>
      <w:r w:rsidRPr="00032513">
        <w:rPr>
          <w:rFonts w:ascii="Tahoma" w:hAnsi="Tahoma" w:cs="Tahoma"/>
          <w:sz w:val="18"/>
          <w:szCs w:val="18"/>
        </w:rPr>
        <w:t>. Cada licitante poderá credenciar apenas um representante, ficando este adstrito a apenas uma representação.</w:t>
      </w:r>
    </w:p>
    <w:p w:rsidR="003B43C0" w:rsidRPr="00032513" w:rsidRDefault="003B43C0" w:rsidP="00033DFE">
      <w:pPr>
        <w:jc w:val="both"/>
        <w:rPr>
          <w:rFonts w:ascii="Tahoma" w:hAnsi="Tahoma" w:cs="Tahoma"/>
          <w:sz w:val="18"/>
          <w:szCs w:val="18"/>
        </w:rPr>
      </w:pPr>
    </w:p>
    <w:p w:rsidR="003B43C0" w:rsidRPr="00E103E8" w:rsidRDefault="003B43C0" w:rsidP="00033DFE">
      <w:pPr>
        <w:tabs>
          <w:tab w:val="num" w:pos="709"/>
        </w:tabs>
        <w:jc w:val="both"/>
        <w:rPr>
          <w:rFonts w:ascii="Tahoma" w:hAnsi="Tahoma" w:cs="Tahoma"/>
          <w:sz w:val="18"/>
          <w:szCs w:val="18"/>
        </w:rPr>
      </w:pPr>
      <w:r>
        <w:rPr>
          <w:rFonts w:ascii="Tahoma" w:hAnsi="Tahoma" w:cs="Tahoma"/>
          <w:sz w:val="18"/>
          <w:szCs w:val="18"/>
        </w:rPr>
        <w:t>4.5</w:t>
      </w:r>
      <w:r w:rsidRPr="00032513">
        <w:rPr>
          <w:rFonts w:ascii="Tahoma" w:hAnsi="Tahoma" w:cs="Tahoma"/>
          <w:sz w:val="18"/>
          <w:szCs w:val="18"/>
        </w:rPr>
        <w:t xml:space="preserve"> Os documentos referidos nos itens anteriores poderão ser apresentados em original, cópia autenticada ou cópia simples acompanhada do original, </w:t>
      </w:r>
      <w:r w:rsidRPr="00E103E8">
        <w:rPr>
          <w:rFonts w:ascii="Tahoma" w:hAnsi="Tahoma" w:cs="Tahoma"/>
          <w:sz w:val="18"/>
          <w:szCs w:val="18"/>
        </w:rPr>
        <w:t xml:space="preserve">para que possa ser autenticada, no momento do credenciamento, caso a autenticação ainda não tenha sido efetuada.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5. PROPOSTAS DE PREÇO E DOCUMENTOS DE HABILITAÇÃO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5.1 QUANTO À FORMA E VALIDADE</w:t>
      </w:r>
    </w:p>
    <w:p w:rsidR="003B43C0" w:rsidRPr="00032513" w:rsidRDefault="003B43C0" w:rsidP="00033DFE">
      <w:pPr>
        <w:jc w:val="both"/>
        <w:rPr>
          <w:rFonts w:ascii="Tahoma" w:hAnsi="Tahoma" w:cs="Tahoma"/>
          <w:sz w:val="18"/>
          <w:szCs w:val="18"/>
        </w:rPr>
      </w:pPr>
    </w:p>
    <w:p w:rsidR="003B43C0" w:rsidRPr="003C7A54" w:rsidRDefault="003B43C0" w:rsidP="00033DFE">
      <w:pPr>
        <w:autoSpaceDE w:val="0"/>
        <w:autoSpaceDN w:val="0"/>
        <w:adjustRightInd w:val="0"/>
        <w:jc w:val="both"/>
        <w:rPr>
          <w:rFonts w:ascii="Tahoma" w:hAnsi="Tahoma" w:cs="Tahoma"/>
          <w:sz w:val="18"/>
          <w:szCs w:val="18"/>
        </w:rPr>
      </w:pPr>
      <w:r w:rsidRPr="003C7A54">
        <w:rPr>
          <w:rFonts w:ascii="Tahoma" w:hAnsi="Tahoma" w:cs="Tahoma"/>
          <w:sz w:val="18"/>
          <w:szCs w:val="18"/>
        </w:rPr>
        <w:t>5.1.1 Os documentos da proposta de preços e da habilitação deverão estar dispostos ordenadamente, contidos em 02 (dois) envelopes distintos, lacrados, indevassados, os quais deverão estar rubricados pelo represente legal da empresa, ou por seu mandatário, devendo ser identificados no anverso conforme disposição dos retângulos a seguir:</w:t>
      </w:r>
    </w:p>
    <w:p w:rsidR="003B43C0" w:rsidRDefault="003B43C0" w:rsidP="00033DFE">
      <w:pPr>
        <w:jc w:val="both"/>
        <w:rPr>
          <w:rFonts w:ascii="Tahoma" w:hAnsi="Tahoma" w:cs="Tahoma"/>
          <w:b/>
          <w:bCs/>
          <w:sz w:val="18"/>
          <w:szCs w:val="18"/>
        </w:rPr>
      </w:pPr>
    </w:p>
    <w:p w:rsidR="003B43C0" w:rsidRDefault="003B43C0" w:rsidP="00033DFE">
      <w:pPr>
        <w:jc w:val="both"/>
        <w:rPr>
          <w:rFonts w:ascii="Tahoma" w:hAnsi="Tahoma" w:cs="Tahoma"/>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3B43C0" w:rsidTr="00ED68B7">
        <w:trPr>
          <w:jc w:val="center"/>
        </w:trPr>
        <w:tc>
          <w:tcPr>
            <w:tcW w:w="8280" w:type="dxa"/>
          </w:tcPr>
          <w:p w:rsidR="003B43C0" w:rsidRPr="00ED68B7" w:rsidRDefault="003B43C0" w:rsidP="00ED68B7">
            <w:pPr>
              <w:autoSpaceDE w:val="0"/>
              <w:autoSpaceDN w:val="0"/>
              <w:adjustRightInd w:val="0"/>
              <w:jc w:val="center"/>
              <w:rPr>
                <w:rFonts w:ascii="Tahoma-Bold" w:hAnsi="Tahoma-Bold" w:cs="Tahoma-Bold"/>
                <w:b/>
                <w:bCs/>
                <w:sz w:val="16"/>
                <w:szCs w:val="16"/>
              </w:rPr>
            </w:pP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RAZÃO SOCIAL  DA EMPRESA</w:t>
            </w: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PROPOSTA DE PREÇOS</w:t>
            </w: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 xml:space="preserve">PP 022JQ 2011 –  </w:t>
            </w:r>
            <w:r w:rsidRPr="00ED68B7">
              <w:rPr>
                <w:rFonts w:ascii="Tahoma" w:hAnsi="Tahoma" w:cs="Tahoma"/>
                <w:b/>
                <w:bCs/>
                <w:sz w:val="16"/>
                <w:szCs w:val="16"/>
              </w:rPr>
              <w:t>RECARGA DE EXTINTORES</w:t>
            </w: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UESB – CAMPUS DE JEQUIÉ</w:t>
            </w:r>
          </w:p>
          <w:p w:rsidR="003B43C0" w:rsidRPr="00ED68B7" w:rsidRDefault="003B43C0" w:rsidP="00ED68B7">
            <w:pPr>
              <w:autoSpaceDE w:val="0"/>
              <w:autoSpaceDN w:val="0"/>
              <w:adjustRightInd w:val="0"/>
              <w:jc w:val="center"/>
              <w:rPr>
                <w:rFonts w:ascii="Tahoma-Bold" w:hAnsi="Tahoma-Bold" w:cs="Tahoma-Bold"/>
                <w:b/>
                <w:bCs/>
                <w:sz w:val="16"/>
                <w:szCs w:val="16"/>
              </w:rPr>
            </w:pPr>
          </w:p>
          <w:p w:rsidR="003B43C0" w:rsidRPr="00ED68B7" w:rsidRDefault="003B43C0" w:rsidP="00ED68B7">
            <w:pPr>
              <w:autoSpaceDE w:val="0"/>
              <w:autoSpaceDN w:val="0"/>
              <w:adjustRightInd w:val="0"/>
              <w:jc w:val="both"/>
              <w:rPr>
                <w:rFonts w:ascii="Tahoma-Bold" w:hAnsi="Tahoma-Bold" w:cs="Tahoma-Bold"/>
                <w:b/>
                <w:bCs/>
                <w:sz w:val="16"/>
                <w:szCs w:val="16"/>
              </w:rPr>
            </w:pPr>
          </w:p>
        </w:tc>
      </w:tr>
      <w:tr w:rsidR="003B43C0" w:rsidTr="00ED68B7">
        <w:trPr>
          <w:jc w:val="center"/>
        </w:trPr>
        <w:tc>
          <w:tcPr>
            <w:tcW w:w="8280" w:type="dxa"/>
            <w:tcBorders>
              <w:left w:val="nil"/>
              <w:right w:val="nil"/>
            </w:tcBorders>
          </w:tcPr>
          <w:p w:rsidR="003B43C0" w:rsidRPr="00ED68B7" w:rsidRDefault="003B43C0" w:rsidP="00ED68B7">
            <w:pPr>
              <w:autoSpaceDE w:val="0"/>
              <w:autoSpaceDN w:val="0"/>
              <w:adjustRightInd w:val="0"/>
              <w:jc w:val="both"/>
              <w:rPr>
                <w:rFonts w:ascii="Tahoma-Bold" w:hAnsi="Tahoma-Bold" w:cs="Tahoma-Bold"/>
                <w:sz w:val="16"/>
                <w:szCs w:val="16"/>
              </w:rPr>
            </w:pPr>
            <w:r w:rsidRPr="00ED68B7">
              <w:rPr>
                <w:rFonts w:ascii="Tahoma-Bold" w:hAnsi="Tahoma-Bold" w:cs="Tahoma-Bold"/>
                <w:sz w:val="16"/>
                <w:szCs w:val="16"/>
              </w:rPr>
              <w:t>Envelope 2</w:t>
            </w:r>
          </w:p>
        </w:tc>
      </w:tr>
      <w:tr w:rsidR="003B43C0" w:rsidTr="00ED68B7">
        <w:trPr>
          <w:jc w:val="center"/>
        </w:trPr>
        <w:tc>
          <w:tcPr>
            <w:tcW w:w="8280" w:type="dxa"/>
          </w:tcPr>
          <w:p w:rsidR="003B43C0" w:rsidRPr="00ED68B7" w:rsidRDefault="003B43C0" w:rsidP="00ED68B7">
            <w:pPr>
              <w:autoSpaceDE w:val="0"/>
              <w:autoSpaceDN w:val="0"/>
              <w:adjustRightInd w:val="0"/>
              <w:jc w:val="center"/>
              <w:rPr>
                <w:rFonts w:ascii="Tahoma-Bold" w:hAnsi="Tahoma-Bold" w:cs="Tahoma-Bold"/>
                <w:b/>
                <w:bCs/>
                <w:sz w:val="16"/>
                <w:szCs w:val="16"/>
              </w:rPr>
            </w:pP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RAZÃO SOCIAL  DA EMPRESA</w:t>
            </w: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DOCUMENTAÇÃO/HABILITAÇÃO</w:t>
            </w:r>
          </w:p>
          <w:p w:rsidR="003B43C0" w:rsidRPr="00ED68B7" w:rsidRDefault="003B43C0" w:rsidP="00ED68B7">
            <w:pPr>
              <w:autoSpaceDE w:val="0"/>
              <w:autoSpaceDN w:val="0"/>
              <w:adjustRightInd w:val="0"/>
              <w:jc w:val="center"/>
              <w:rPr>
                <w:rFonts w:ascii="Tahoma-Bold" w:hAnsi="Tahoma-Bold" w:cs="Tahoma-Bold"/>
                <w:b/>
                <w:bCs/>
                <w:sz w:val="16"/>
                <w:szCs w:val="16"/>
              </w:rPr>
            </w:pPr>
            <w:r w:rsidRPr="00ED68B7">
              <w:rPr>
                <w:rFonts w:ascii="Tahoma-Bold" w:hAnsi="Tahoma-Bold" w:cs="Tahoma-Bold"/>
                <w:b/>
                <w:bCs/>
                <w:sz w:val="16"/>
                <w:szCs w:val="16"/>
              </w:rPr>
              <w:t xml:space="preserve">PP  022JQ 2011 –  </w:t>
            </w:r>
            <w:r w:rsidRPr="00ED68B7">
              <w:rPr>
                <w:rFonts w:ascii="Tahoma" w:hAnsi="Tahoma" w:cs="Tahoma"/>
                <w:b/>
                <w:bCs/>
                <w:sz w:val="16"/>
                <w:szCs w:val="16"/>
              </w:rPr>
              <w:t>RECARGA DE EXTINTORES</w:t>
            </w:r>
          </w:p>
          <w:p w:rsidR="003B43C0" w:rsidRPr="00ED68B7" w:rsidRDefault="003B43C0" w:rsidP="00ED68B7">
            <w:pPr>
              <w:autoSpaceDE w:val="0"/>
              <w:autoSpaceDN w:val="0"/>
              <w:adjustRightInd w:val="0"/>
              <w:rPr>
                <w:rFonts w:ascii="Tahoma-Bold" w:hAnsi="Tahoma-Bold" w:cs="Tahoma-Bold"/>
                <w:b/>
                <w:bCs/>
                <w:sz w:val="16"/>
                <w:szCs w:val="16"/>
              </w:rPr>
            </w:pPr>
            <w:r w:rsidRPr="00ED68B7">
              <w:rPr>
                <w:rFonts w:ascii="Tahoma-Bold" w:hAnsi="Tahoma-Bold" w:cs="Tahoma-Bold"/>
                <w:b/>
                <w:bCs/>
                <w:sz w:val="16"/>
                <w:szCs w:val="16"/>
              </w:rPr>
              <w:t xml:space="preserve">                                                                 UESB – CAMPUS DE JEQUIÉ</w:t>
            </w:r>
          </w:p>
          <w:p w:rsidR="003B43C0" w:rsidRPr="00ED68B7" w:rsidRDefault="003B43C0" w:rsidP="00ED68B7">
            <w:pPr>
              <w:autoSpaceDE w:val="0"/>
              <w:autoSpaceDN w:val="0"/>
              <w:adjustRightInd w:val="0"/>
              <w:jc w:val="center"/>
              <w:rPr>
                <w:rFonts w:ascii="Tahoma-Bold" w:hAnsi="Tahoma-Bold" w:cs="Tahoma-Bold"/>
                <w:b/>
                <w:bCs/>
                <w:sz w:val="16"/>
                <w:szCs w:val="16"/>
              </w:rPr>
            </w:pPr>
          </w:p>
          <w:p w:rsidR="003B43C0" w:rsidRPr="00ED68B7" w:rsidRDefault="003B43C0" w:rsidP="00ED68B7">
            <w:pPr>
              <w:autoSpaceDE w:val="0"/>
              <w:autoSpaceDN w:val="0"/>
              <w:adjustRightInd w:val="0"/>
              <w:jc w:val="both"/>
              <w:rPr>
                <w:rFonts w:ascii="Tahoma-Bold" w:hAnsi="Tahoma-Bold" w:cs="Tahoma-Bold"/>
                <w:b/>
                <w:bCs/>
                <w:sz w:val="16"/>
                <w:szCs w:val="16"/>
              </w:rPr>
            </w:pPr>
          </w:p>
        </w:tc>
      </w:tr>
    </w:tbl>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5.1.2 A proposta de preços deverá estar em original, datilografada ou digitada apenas no anverso, sem emendas, rasuras, ressalvas ou entrelinhas, rubricada em todas as folhas, datada e assinada pelo representante legal da licitante, ou por seu mandatário, sendo necessária, nesta última hipótese, a juntada da procuração que contemple expressamente este poder.</w:t>
      </w:r>
    </w:p>
    <w:p w:rsidR="003B43C0" w:rsidRPr="00032513" w:rsidRDefault="003B43C0" w:rsidP="00033DFE">
      <w:pPr>
        <w:jc w:val="both"/>
        <w:rPr>
          <w:rFonts w:ascii="Tahoma" w:hAnsi="Tahoma" w:cs="Tahoma"/>
          <w:b/>
          <w:bCs/>
          <w:sz w:val="18"/>
          <w:szCs w:val="18"/>
        </w:rPr>
      </w:pPr>
    </w:p>
    <w:p w:rsidR="003B43C0" w:rsidRPr="00E103E8" w:rsidRDefault="003B43C0" w:rsidP="00033DFE">
      <w:pPr>
        <w:jc w:val="both"/>
        <w:rPr>
          <w:rFonts w:ascii="Tahoma" w:hAnsi="Tahoma" w:cs="Tahoma"/>
          <w:sz w:val="18"/>
          <w:szCs w:val="18"/>
        </w:rPr>
      </w:pPr>
      <w:r w:rsidRPr="00032513">
        <w:rPr>
          <w:rFonts w:ascii="Tahoma" w:hAnsi="Tahoma" w:cs="Tahoma"/>
          <w:sz w:val="18"/>
          <w:szCs w:val="18"/>
        </w:rPr>
        <w:t>5.1.3 Os documentos relativos à habilitação deve</w:t>
      </w:r>
      <w:r>
        <w:rPr>
          <w:rFonts w:ascii="Tahoma" w:hAnsi="Tahoma" w:cs="Tahoma"/>
          <w:sz w:val="18"/>
          <w:szCs w:val="18"/>
        </w:rPr>
        <w:t>rão ser apresentados em originais</w:t>
      </w:r>
      <w:r w:rsidRPr="00032513">
        <w:rPr>
          <w:rFonts w:ascii="Tahoma" w:hAnsi="Tahoma" w:cs="Tahoma"/>
          <w:sz w:val="18"/>
          <w:szCs w:val="18"/>
        </w:rPr>
        <w:t>, cópia</w:t>
      </w:r>
      <w:r>
        <w:rPr>
          <w:rFonts w:ascii="Tahoma" w:hAnsi="Tahoma" w:cs="Tahoma"/>
          <w:sz w:val="18"/>
          <w:szCs w:val="18"/>
        </w:rPr>
        <w:t>s</w:t>
      </w:r>
      <w:r w:rsidRPr="00032513">
        <w:rPr>
          <w:rFonts w:ascii="Tahoma" w:hAnsi="Tahoma" w:cs="Tahoma"/>
          <w:sz w:val="18"/>
          <w:szCs w:val="18"/>
        </w:rPr>
        <w:t xml:space="preserve"> autenticada</w:t>
      </w:r>
      <w:r>
        <w:rPr>
          <w:rFonts w:ascii="Tahoma" w:hAnsi="Tahoma" w:cs="Tahoma"/>
          <w:sz w:val="18"/>
          <w:szCs w:val="18"/>
        </w:rPr>
        <w:t>s</w:t>
      </w:r>
      <w:r w:rsidRPr="00032513">
        <w:rPr>
          <w:rFonts w:ascii="Tahoma" w:hAnsi="Tahoma" w:cs="Tahoma"/>
          <w:sz w:val="18"/>
          <w:szCs w:val="18"/>
        </w:rPr>
        <w:t xml:space="preserve"> ou cópia</w:t>
      </w:r>
      <w:r>
        <w:rPr>
          <w:rFonts w:ascii="Tahoma" w:hAnsi="Tahoma" w:cs="Tahoma"/>
          <w:sz w:val="18"/>
          <w:szCs w:val="18"/>
        </w:rPr>
        <w:t>s</w:t>
      </w:r>
      <w:r w:rsidRPr="00032513">
        <w:rPr>
          <w:rFonts w:ascii="Tahoma" w:hAnsi="Tahoma" w:cs="Tahoma"/>
          <w:sz w:val="18"/>
          <w:szCs w:val="18"/>
        </w:rPr>
        <w:t xml:space="preserve"> simples acompanhada</w:t>
      </w:r>
      <w:r>
        <w:rPr>
          <w:rFonts w:ascii="Tahoma" w:hAnsi="Tahoma" w:cs="Tahoma"/>
          <w:sz w:val="18"/>
          <w:szCs w:val="18"/>
        </w:rPr>
        <w:t>s</w:t>
      </w:r>
      <w:r w:rsidRPr="00032513">
        <w:rPr>
          <w:rFonts w:ascii="Tahoma" w:hAnsi="Tahoma" w:cs="Tahoma"/>
          <w:sz w:val="18"/>
          <w:szCs w:val="18"/>
        </w:rPr>
        <w:t xml:space="preserve"> do</w:t>
      </w:r>
      <w:r>
        <w:rPr>
          <w:rFonts w:ascii="Tahoma" w:hAnsi="Tahoma" w:cs="Tahoma"/>
          <w:sz w:val="18"/>
          <w:szCs w:val="18"/>
        </w:rPr>
        <w:t>s originais</w:t>
      </w:r>
      <w:r w:rsidRPr="00032513">
        <w:rPr>
          <w:rFonts w:ascii="Tahoma" w:hAnsi="Tahoma" w:cs="Tahoma"/>
          <w:sz w:val="18"/>
          <w:szCs w:val="18"/>
        </w:rPr>
        <w:t>, para que possam ser autenticados.</w:t>
      </w:r>
      <w:r>
        <w:rPr>
          <w:rFonts w:ascii="Tahoma" w:hAnsi="Tahoma" w:cs="Tahoma"/>
          <w:sz w:val="18"/>
          <w:szCs w:val="18"/>
        </w:rPr>
        <w:t xml:space="preserve"> </w:t>
      </w:r>
      <w:r w:rsidRPr="00E103E8">
        <w:rPr>
          <w:rFonts w:ascii="Tahoma" w:hAnsi="Tahoma" w:cs="Tahoma"/>
          <w:b/>
          <w:bCs/>
          <w:sz w:val="18"/>
          <w:szCs w:val="18"/>
        </w:rPr>
        <w:t>Os documentos relativos à habilitação, baseados nos modelos dos anexos deverão ser apresentados datilografados ou digitados</w:t>
      </w:r>
      <w:r w:rsidRPr="00E103E8">
        <w:rPr>
          <w:rFonts w:ascii="Tahoma" w:hAnsi="Tahoma" w:cs="Tahoma"/>
          <w:sz w:val="18"/>
          <w:szCs w:val="18"/>
        </w:rPr>
        <w:t>.</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 xml:space="preserve">5.1.4 As certidões extraídas pela </w:t>
      </w:r>
      <w:r w:rsidRPr="00032513">
        <w:rPr>
          <w:rFonts w:ascii="Tahoma" w:hAnsi="Tahoma" w:cs="Tahoma"/>
          <w:i/>
          <w:iCs/>
          <w:sz w:val="18"/>
          <w:szCs w:val="18"/>
        </w:rPr>
        <w:t>internet</w:t>
      </w:r>
      <w:r w:rsidRPr="00032513">
        <w:rPr>
          <w:rFonts w:ascii="Tahoma" w:hAnsi="Tahoma" w:cs="Tahoma"/>
          <w:sz w:val="18"/>
          <w:szCs w:val="18"/>
        </w:rPr>
        <w:t xml:space="preserve"> somente terão validade se confirmada sua autenticidade.</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5.2 CERTIFICADO DE REGISTRO </w:t>
      </w:r>
    </w:p>
    <w:p w:rsidR="003B43C0" w:rsidRPr="00032513" w:rsidRDefault="003B43C0" w:rsidP="00033DFE">
      <w:pPr>
        <w:jc w:val="both"/>
        <w:rPr>
          <w:rFonts w:ascii="Tahoma" w:hAnsi="Tahoma" w:cs="Tahoma"/>
          <w:sz w:val="18"/>
          <w:szCs w:val="18"/>
        </w:rPr>
      </w:pPr>
    </w:p>
    <w:p w:rsidR="003B43C0" w:rsidRPr="00E103E8" w:rsidRDefault="003B43C0" w:rsidP="00033DFE">
      <w:pPr>
        <w:spacing w:after="120"/>
        <w:jc w:val="both"/>
        <w:rPr>
          <w:rFonts w:ascii="Tahoma" w:hAnsi="Tahoma" w:cs="Tahoma"/>
          <w:sz w:val="18"/>
          <w:szCs w:val="18"/>
        </w:rPr>
      </w:pPr>
      <w:r w:rsidRPr="00032513">
        <w:rPr>
          <w:rFonts w:ascii="Tahoma" w:hAnsi="Tahoma" w:cs="Tahoma"/>
          <w:sz w:val="18"/>
          <w:szCs w:val="18"/>
        </w:rPr>
        <w:t>A apresentação do Certificado de Registro, expedido pela Secretaria da Administração do Estado da Bahia/SAEB, quando exigível</w:t>
      </w:r>
      <w:r>
        <w:rPr>
          <w:rFonts w:ascii="Tahoma" w:hAnsi="Tahoma" w:cs="Tahoma"/>
          <w:sz w:val="18"/>
          <w:szCs w:val="18"/>
        </w:rPr>
        <w:t xml:space="preserve"> </w:t>
      </w:r>
      <w:r w:rsidRPr="00E103E8">
        <w:rPr>
          <w:rFonts w:ascii="Tahoma" w:hAnsi="Tahoma" w:cs="Tahoma"/>
          <w:sz w:val="18"/>
          <w:szCs w:val="18"/>
        </w:rPr>
        <w:t xml:space="preserve">ou quando substituído pelos documentos exigidos e passíveis de substituição, observará as estipulações constantes do </w:t>
      </w:r>
      <w:r w:rsidRPr="00E103E8">
        <w:rPr>
          <w:rFonts w:ascii="Tahoma" w:hAnsi="Tahoma" w:cs="Tahoma"/>
          <w:b/>
          <w:bCs/>
          <w:sz w:val="18"/>
          <w:szCs w:val="18"/>
        </w:rPr>
        <w:t>item XIV do preâmbulo.</w:t>
      </w: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5.3 PROPOSTA DE PREÇOS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5.3.1 O proponente deverá elaborar a sua proposta de preços de acordo com as exigências constantes da </w:t>
      </w:r>
      <w:r w:rsidRPr="00032513">
        <w:rPr>
          <w:rFonts w:ascii="Tahoma" w:hAnsi="Tahoma" w:cs="Tahoma"/>
          <w:b/>
          <w:bCs/>
          <w:smallCaps/>
          <w:sz w:val="18"/>
          <w:szCs w:val="18"/>
        </w:rPr>
        <w:t>PARTE B – DISPOSIÇOES ESPECÍFICAS</w:t>
      </w:r>
      <w:r w:rsidRPr="00032513">
        <w:rPr>
          <w:rFonts w:ascii="Tahoma" w:hAnsi="Tahoma" w:cs="Tahoma"/>
          <w:sz w:val="18"/>
          <w:szCs w:val="18"/>
        </w:rPr>
        <w:t xml:space="preserve">, em consonância com o modelo do </w:t>
      </w:r>
      <w:r w:rsidRPr="00032513">
        <w:rPr>
          <w:rFonts w:ascii="Tahoma" w:hAnsi="Tahoma" w:cs="Tahoma"/>
          <w:b/>
          <w:bCs/>
          <w:sz w:val="18"/>
          <w:szCs w:val="18"/>
        </w:rPr>
        <w:t xml:space="preserve">Anexo I, </w:t>
      </w:r>
      <w:r w:rsidRPr="00032513">
        <w:rPr>
          <w:rFonts w:ascii="Tahoma" w:hAnsi="Tahoma" w:cs="Tahoma"/>
          <w:sz w:val="18"/>
          <w:szCs w:val="18"/>
        </w:rPr>
        <w:t>expressando os valores em moeda nacional – reais e centavos, em duas casas decimais, ficando esclarecido que não serão admitidas propostas alternativas.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5.3.2 Ocorrendo divergência entre o preço por item em algarismo e o expresso por extenso, será levado em conta este último.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5.3.3 A proposta apresentada deverá incluir todas e quaisquer despesas necessárias para o fiel cumprimento do objeto desta licitação, inclusive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5.3.4 Os preços cotados deverão ser referidos à data de recebimento das propostas, considerando a condição de pagamento à vista, não devendo, por isso, computar qualquer custo financeiro para o período de processamento das faturas.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5.3.5 A proposta de preços terá prazo de validade de </w:t>
      </w:r>
      <w:r w:rsidRPr="00032513">
        <w:rPr>
          <w:rFonts w:ascii="Tahoma" w:hAnsi="Tahoma" w:cs="Tahoma"/>
          <w:b/>
          <w:bCs/>
          <w:sz w:val="18"/>
          <w:szCs w:val="18"/>
        </w:rPr>
        <w:t>60 (sessenta) dias</w:t>
      </w:r>
      <w:r w:rsidRPr="00032513">
        <w:rPr>
          <w:rFonts w:ascii="Tahoma" w:hAnsi="Tahoma" w:cs="Tahoma"/>
          <w:sz w:val="18"/>
          <w:szCs w:val="18"/>
        </w:rPr>
        <w:t xml:space="preserve">, a contar da data fixada no </w:t>
      </w:r>
      <w:r w:rsidRPr="00032513">
        <w:rPr>
          <w:rFonts w:ascii="Tahoma" w:hAnsi="Tahoma" w:cs="Tahoma"/>
          <w:b/>
          <w:bCs/>
          <w:sz w:val="18"/>
          <w:szCs w:val="18"/>
        </w:rPr>
        <w:t xml:space="preserve">item X do preâmbulo </w:t>
      </w:r>
      <w:r w:rsidRPr="00032513">
        <w:rPr>
          <w:rFonts w:ascii="Tahoma" w:hAnsi="Tahoma" w:cs="Tahoma"/>
          <w:sz w:val="18"/>
          <w:szCs w:val="18"/>
        </w:rPr>
        <w:t xml:space="preserve">para início da sessão pública, facultado, porém, aos proponentes estender tal validade por prazo superior.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5.3.6 Não será permitida previsão de sinal, ou qualquer outra forma de antecipação de pagamento na formulação das propostas, devendo ser desclassificada, de imediato, a proponente que assim o fizer.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5.3.7 Não será considerada qualquer oferta de vantagem não prevista neste instrumento, nem propostas com preço global ou unitário simbólico, irrisório ou de valor zero, incompatíveis com os preços dos insumos e salários de mercado, acrescidos dos respectivos encargos.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5.3.8 Serão desclassificadas as propostas que não atenderem às condições e exigências deste Instrumento ou que consignarem valor global superior aos praticados no mercado ou com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5.3.9 A formulação da proposta implica para o proponente a observância dos preceitos legais e regulamentares em vigor, tornando-o responsável pela fidelidade e legitimidade das informações e dos documentos apresentados.</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5.4 HABILITAÇÃO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Para a habilitação dos interessados na licitação, exigir-se-ão, exclusivamente, os documentos mencionados no </w:t>
      </w:r>
      <w:r w:rsidRPr="00032513">
        <w:rPr>
          <w:rFonts w:ascii="Tahoma" w:hAnsi="Tahoma" w:cs="Tahoma"/>
          <w:b/>
          <w:bCs/>
          <w:sz w:val="18"/>
          <w:szCs w:val="18"/>
        </w:rPr>
        <w:t>item XII do preâmbulo</w:t>
      </w:r>
      <w:r w:rsidRPr="00032513">
        <w:rPr>
          <w:rFonts w:ascii="Tahoma" w:hAnsi="Tahoma" w:cs="Tahoma"/>
          <w:sz w:val="18"/>
          <w:szCs w:val="18"/>
        </w:rPr>
        <w:t>.</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6. PROCEDIMENTO DA LICITAÇÃO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6.1 FASE INICIAL</w:t>
      </w: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6.1.1 A sessão pública do pregão terá início no dia, hora e local designados no </w:t>
      </w:r>
      <w:r w:rsidRPr="00032513">
        <w:rPr>
          <w:rFonts w:ascii="Tahoma" w:hAnsi="Tahoma" w:cs="Tahoma"/>
          <w:b/>
          <w:bCs/>
          <w:sz w:val="18"/>
          <w:szCs w:val="18"/>
        </w:rPr>
        <w:t>item X do preâmbulo</w:t>
      </w:r>
      <w:r w:rsidRPr="00032513">
        <w:rPr>
          <w:rFonts w:ascii="Tahoma" w:hAnsi="Tahoma" w:cs="Tahoma"/>
          <w:sz w:val="18"/>
          <w:szCs w:val="18"/>
        </w:rPr>
        <w:t xml:space="preserve">, devendo o representante da licitante efetuar o seu credenciamento, comprovando que possui os necessários poderes para formulação de propostas, lances, negociação e para a prática dos demais atos inerentes ao certame.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6.1.2 Concluída a fase de credenciamento, os licitantes entregarão ao pregoeiro o </w:t>
      </w:r>
      <w:r w:rsidRPr="00032513">
        <w:rPr>
          <w:rFonts w:ascii="Tahoma" w:hAnsi="Tahoma" w:cs="Tahoma"/>
          <w:b/>
          <w:bCs/>
          <w:sz w:val="18"/>
          <w:szCs w:val="18"/>
        </w:rPr>
        <w:t xml:space="preserve">Envelope A - Propostas de Preços, </w:t>
      </w:r>
      <w:r w:rsidRPr="00032513">
        <w:rPr>
          <w:rFonts w:ascii="Tahoma" w:hAnsi="Tahoma" w:cs="Tahoma"/>
          <w:sz w:val="18"/>
          <w:szCs w:val="18"/>
        </w:rPr>
        <w:t>e o</w:t>
      </w:r>
      <w:r w:rsidRPr="00032513">
        <w:rPr>
          <w:rFonts w:ascii="Tahoma" w:hAnsi="Tahoma" w:cs="Tahoma"/>
          <w:b/>
          <w:bCs/>
          <w:sz w:val="18"/>
          <w:szCs w:val="18"/>
        </w:rPr>
        <w:t xml:space="preserve"> Envelope B – Habilitação</w:t>
      </w:r>
      <w:r w:rsidRPr="00032513">
        <w:rPr>
          <w:rFonts w:ascii="Tahoma" w:hAnsi="Tahoma" w:cs="Tahoma"/>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6.1.3 Iniciada a sessão pública do pregão e efetuada a entrega dos </w:t>
      </w:r>
      <w:r w:rsidRPr="00032513">
        <w:rPr>
          <w:rFonts w:ascii="Tahoma" w:hAnsi="Tahoma" w:cs="Tahoma"/>
          <w:b/>
          <w:bCs/>
          <w:sz w:val="18"/>
          <w:szCs w:val="18"/>
        </w:rPr>
        <w:t>Envelopes</w:t>
      </w:r>
      <w:r w:rsidRPr="00032513">
        <w:rPr>
          <w:rFonts w:ascii="Tahoma" w:hAnsi="Tahoma" w:cs="Tahoma"/>
          <w:sz w:val="18"/>
          <w:szCs w:val="18"/>
        </w:rPr>
        <w:t xml:space="preserve"> </w:t>
      </w:r>
      <w:r w:rsidRPr="00032513">
        <w:rPr>
          <w:rFonts w:ascii="Tahoma" w:hAnsi="Tahoma" w:cs="Tahoma"/>
          <w:b/>
          <w:bCs/>
          <w:sz w:val="18"/>
          <w:szCs w:val="18"/>
        </w:rPr>
        <w:t>A</w:t>
      </w:r>
      <w:r w:rsidRPr="00032513">
        <w:rPr>
          <w:rFonts w:ascii="Tahoma" w:hAnsi="Tahoma" w:cs="Tahoma"/>
          <w:sz w:val="18"/>
          <w:szCs w:val="18"/>
        </w:rPr>
        <w:t xml:space="preserve"> e </w:t>
      </w:r>
      <w:r w:rsidRPr="00032513">
        <w:rPr>
          <w:rFonts w:ascii="Tahoma" w:hAnsi="Tahoma" w:cs="Tahoma"/>
          <w:b/>
          <w:bCs/>
          <w:sz w:val="18"/>
          <w:szCs w:val="18"/>
        </w:rPr>
        <w:t>B</w:t>
      </w:r>
      <w:r w:rsidRPr="00032513">
        <w:rPr>
          <w:rFonts w:ascii="Tahoma" w:hAnsi="Tahoma" w:cs="Tahoma"/>
          <w:sz w:val="18"/>
          <w:szCs w:val="18"/>
        </w:rPr>
        <w:t xml:space="preserve">, com a respectiva documentação, não cabe desistência da proposta.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6.1.4 A abertura dos envelopes relativos aos documentos das propostas e de habilitação será realizada sempre em ato público, do qual se lavrará ata circunstanciada assinada pelos licitantes e pelo pregoeiro.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6.1.5 O pregoeiro procederá à abertura dos</w:t>
      </w:r>
      <w:r w:rsidRPr="00032513">
        <w:rPr>
          <w:rFonts w:ascii="Tahoma" w:hAnsi="Tahoma" w:cs="Tahoma"/>
          <w:b/>
          <w:bCs/>
          <w:sz w:val="18"/>
          <w:szCs w:val="18"/>
        </w:rPr>
        <w:t xml:space="preserve"> Envelopes A,</w:t>
      </w:r>
      <w:r w:rsidRPr="00032513">
        <w:rPr>
          <w:rFonts w:ascii="Tahoma" w:hAnsi="Tahoma" w:cs="Tahoma"/>
          <w:sz w:val="18"/>
          <w:szCs w:val="18"/>
        </w:rPr>
        <w:t xml:space="preserve"> conferirá e examinará as propostas nele contidas, bem como a regularidade das mesmas.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 xml:space="preserve">6.1.5.1 Havendo necessidade de apresentação de demonstração de compatibilidade ou amostras, o presidente da comissão fixará prazo para sua realização, devendo ser notificados todos os participantes, ficando esclarecido que a desconformidade e incompatibilidade da amostra com os requisitos e especificações do instrumento convocatório implicará na desclassificação da proposta e que a não apresentação será reputada desistência, com as conseqüências estabelecidas em lei.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6.1.6 O pregoeiro, após o exame e conferência das propostas, classificará a de menor preço e aquelas que tenham apresentado valores sucessivos e superiores em até 10% (dez por cento) relativamente à de menor preço.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6.1.7 Quando não forem verificadas, no mínimo, 03 (três) propostas escritas de preços nas condições definidas no item anterior, o pregoeiro classificará as propostas subseqüentes de menor preço, até o máximo de 03 (três), para que seus autores participem dos lances verbais, quaisquer que sejam os preços oferecidos nas propostas escritas.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6.1.8 No caso de empate entre duas ou mais propostas, o pregoeiro selecionará todas as propostas em condições de igualdade para a etapa competitiva de lances verbais.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6.1.9 Havendo apenas uma proposta, desde que atenda a todas as condições do edital e esteja com o preço compatível com os praticados no mercado, esta poderá ser aceita, devendo o pregoeiro negociar, visando obter preço melhor.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6.1.10 Quando todas as propostas escritas forem desclassificadas, o pregoeiro suspenderá o pregão e estabelecerá uma nova data, com prazo não superior a 03 (três) dias úteis, para o recebimento de novas propostas.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6.2 ETAPA COMPETITIVA DE LANCES VERBAIS</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6.2.1 Após a classificação das propostas, será dado início à etapa de apresentação de lances verbais pelos proponentes selecionados, que deverão, de forma sucessiva e distinta, apresentar seus lances, a começar com o autor da proposta selecionada de maior preço e seguido dos demais, em ordem decrescente, até que não haja mais cobertura da oferta de menor valor.</w:t>
      </w:r>
    </w:p>
    <w:p w:rsidR="003B43C0" w:rsidRPr="00032513" w:rsidRDefault="003B43C0" w:rsidP="00033DFE">
      <w:pPr>
        <w:tabs>
          <w:tab w:val="num" w:pos="2694"/>
        </w:tabs>
        <w:jc w:val="both"/>
        <w:rPr>
          <w:rFonts w:ascii="Tahoma" w:hAnsi="Tahoma" w:cs="Tahoma"/>
          <w:sz w:val="18"/>
          <w:szCs w:val="18"/>
        </w:rPr>
      </w:pPr>
    </w:p>
    <w:p w:rsidR="003B43C0" w:rsidRDefault="003B43C0" w:rsidP="00033DFE">
      <w:pPr>
        <w:tabs>
          <w:tab w:val="num" w:pos="2694"/>
        </w:tabs>
        <w:jc w:val="both"/>
        <w:rPr>
          <w:rFonts w:ascii="Tahoma" w:hAnsi="Tahoma" w:cs="Tahoma"/>
          <w:sz w:val="18"/>
          <w:szCs w:val="18"/>
        </w:rPr>
      </w:pPr>
      <w:r w:rsidRPr="00032513">
        <w:rPr>
          <w:rFonts w:ascii="Tahoma" w:hAnsi="Tahoma" w:cs="Tahoma"/>
          <w:sz w:val="18"/>
          <w:szCs w:val="18"/>
        </w:rPr>
        <w:t xml:space="preserve">6.2.2 Somente serão admitidos lances verbais em valores inferiores aos anteriormente propostos pelo mesmo licitante (redação dada pela Lei nº 9.658 de 04 de outubro de 2005), e que não poderá ser igual a outro lance já ofertado. </w:t>
      </w:r>
    </w:p>
    <w:p w:rsidR="003B43C0" w:rsidRDefault="003B43C0" w:rsidP="00033DFE">
      <w:pPr>
        <w:tabs>
          <w:tab w:val="num" w:pos="2694"/>
        </w:tabs>
        <w:jc w:val="both"/>
        <w:rPr>
          <w:rFonts w:ascii="Tahoma" w:hAnsi="Tahoma" w:cs="Tahoma"/>
          <w:sz w:val="18"/>
          <w:szCs w:val="18"/>
        </w:rPr>
      </w:pPr>
    </w:p>
    <w:p w:rsidR="003B43C0" w:rsidRDefault="003B43C0" w:rsidP="00033DFE">
      <w:pPr>
        <w:tabs>
          <w:tab w:val="num" w:pos="2694"/>
        </w:tabs>
        <w:jc w:val="both"/>
        <w:rPr>
          <w:rFonts w:ascii="Tahoma" w:hAnsi="Tahoma" w:cs="Tahoma"/>
          <w:sz w:val="18"/>
          <w:szCs w:val="18"/>
        </w:rPr>
      </w:pPr>
    </w:p>
    <w:p w:rsidR="003B43C0" w:rsidRPr="001C27E3" w:rsidRDefault="003B43C0" w:rsidP="00033DFE">
      <w:pPr>
        <w:jc w:val="both"/>
        <w:rPr>
          <w:rFonts w:ascii="Tahoma" w:hAnsi="Tahoma" w:cs="Tahoma"/>
          <w:sz w:val="18"/>
          <w:szCs w:val="18"/>
        </w:rPr>
      </w:pPr>
      <w:r>
        <w:rPr>
          <w:rFonts w:ascii="Tahoma" w:hAnsi="Tahoma" w:cs="Tahoma"/>
          <w:sz w:val="18"/>
          <w:szCs w:val="18"/>
        </w:rPr>
        <w:t>6.2</w:t>
      </w:r>
      <w:r w:rsidRPr="001C27E3">
        <w:rPr>
          <w:rFonts w:ascii="Tahoma" w:hAnsi="Tahoma" w:cs="Tahoma"/>
          <w:sz w:val="18"/>
          <w:szCs w:val="18"/>
        </w:rPr>
        <w:t>.2.1 Quando for constatado o oferecimento de lances com variação insignificante, o pregoeiro poderá fixar valor mínimo,</w:t>
      </w:r>
    </w:p>
    <w:p w:rsidR="003B43C0" w:rsidRPr="00032513" w:rsidRDefault="003B43C0" w:rsidP="00033DFE">
      <w:pPr>
        <w:tabs>
          <w:tab w:val="num" w:pos="2694"/>
        </w:tabs>
        <w:jc w:val="both"/>
        <w:rPr>
          <w:rFonts w:ascii="Tahoma" w:hAnsi="Tahoma" w:cs="Tahoma"/>
          <w:sz w:val="18"/>
          <w:szCs w:val="18"/>
        </w:rPr>
      </w:pPr>
      <w:r w:rsidRPr="001C27E3">
        <w:rPr>
          <w:rFonts w:ascii="Tahoma" w:hAnsi="Tahoma" w:cs="Tahoma"/>
          <w:sz w:val="18"/>
          <w:szCs w:val="18"/>
        </w:rPr>
        <w:t xml:space="preserve">em reais, </w:t>
      </w:r>
      <w:r w:rsidRPr="001C27E3">
        <w:rPr>
          <w:rFonts w:ascii="Tahoma" w:hAnsi="Tahoma" w:cs="Tahoma"/>
          <w:b/>
          <w:bCs/>
          <w:sz w:val="18"/>
          <w:szCs w:val="18"/>
        </w:rPr>
        <w:t>não superior a 0,01% do valor estimado da contratação,</w:t>
      </w:r>
      <w:r w:rsidRPr="001C27E3">
        <w:rPr>
          <w:rFonts w:ascii="Tahoma" w:hAnsi="Tahoma" w:cs="Tahoma"/>
          <w:sz w:val="18"/>
          <w:szCs w:val="18"/>
        </w:rPr>
        <w:t xml:space="preserve"> a ser admitido como variação entre um lance e outro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6.2.3 A desistência em apresentar lance verbal, quando convocado pelo pregoeiro, implicará a exclusão do licitante da etapa de lances e na manutenção do último preço apresentado pelo licitante, para efeito de ordenação das propostas.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6.2.4 Caso não se realizem lances verbais, será verificada a conformidade entre a proposta escrita de menor preço e o valor estimado para a contratação.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6.2.5 Declarada encerrada a etapa competitiva e ordenadas as propostas, o pregoeiro examinará a aceitabilidade da primeira oferta classificada quanto ao objeto e valor, decidindo motivadamente a respeito.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6.2.6 Em caso de empate ficto, será assegurada, nos termos da Lei complementar nº 123/06, a preferência de contratação para as microempresas e empresas de pequeno porte beneficiárias do regime diferenciado e favorecido, nos termos que se seguem: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6.2.6.1 Entendem-se por </w:t>
      </w:r>
      <w:r w:rsidRPr="00032513">
        <w:rPr>
          <w:rFonts w:ascii="Tahoma" w:hAnsi="Tahoma" w:cs="Tahoma"/>
          <w:i/>
          <w:iCs/>
          <w:sz w:val="18"/>
          <w:szCs w:val="18"/>
        </w:rPr>
        <w:t>empate ficto</w:t>
      </w:r>
      <w:r w:rsidRPr="00032513">
        <w:rPr>
          <w:rFonts w:ascii="Tahoma" w:hAnsi="Tahoma" w:cs="Tahoma"/>
          <w:sz w:val="18"/>
          <w:szCs w:val="18"/>
        </w:rPr>
        <w:t xml:space="preserve"> as situações em que as propostas apresentadas pelas microempresas e empresas de pequeno porte sejam até 5% (cinco por cento) superiores à proposta mais bem classificada.</w:t>
      </w:r>
    </w:p>
    <w:p w:rsidR="003B43C0" w:rsidRPr="00032513" w:rsidRDefault="003B43C0" w:rsidP="00033DFE">
      <w:pPr>
        <w:pStyle w:val="NormalWeb"/>
        <w:spacing w:line="240" w:lineRule="atLeast"/>
        <w:jc w:val="both"/>
        <w:rPr>
          <w:rFonts w:ascii="Tahoma" w:hAnsi="Tahoma" w:cs="Tahoma"/>
          <w:sz w:val="18"/>
          <w:szCs w:val="18"/>
        </w:rPr>
      </w:pPr>
      <w:r w:rsidRPr="00032513">
        <w:rPr>
          <w:rFonts w:ascii="Tahoma" w:hAnsi="Tahoma" w:cs="Tahoma"/>
          <w:sz w:val="18"/>
          <w:szCs w:val="18"/>
        </w:rPr>
        <w:t xml:space="preserve">6.2.6.2 Nesta hipótese, a microempresa ou empresa de pequeno porte mais bem classificada poderá apresentar proposta de preço inferior àquela considerada vencedora do certame, situação em que será adjudicado em seu favor o objeto licitado. </w:t>
      </w:r>
    </w:p>
    <w:p w:rsidR="003B43C0" w:rsidRPr="00032513" w:rsidRDefault="003B43C0" w:rsidP="00033DFE">
      <w:pPr>
        <w:pStyle w:val="NormalWeb"/>
        <w:spacing w:line="240" w:lineRule="atLeast"/>
        <w:jc w:val="both"/>
        <w:rPr>
          <w:rFonts w:ascii="Tahoma" w:hAnsi="Tahoma" w:cs="Tahoma"/>
          <w:sz w:val="18"/>
          <w:szCs w:val="18"/>
        </w:rPr>
      </w:pPr>
      <w:r w:rsidRPr="00032513">
        <w:rPr>
          <w:rFonts w:ascii="Tahoma" w:hAnsi="Tahoma" w:cs="Tahoma"/>
          <w:sz w:val="18"/>
          <w:szCs w:val="18"/>
        </w:rPr>
        <w:t>6.2.6.2.1 O direito a ofertar proposta de preço inferior somente será deferido às licitantes que estejam presentes na sessão e deverá ocorrer no prazo máximo de 5 (cinco) minutos após o encerramento dos lances, sob pena de preclusão.</w:t>
      </w: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6.2.7 Sempre que houver sorteio deverá ser lavrada ata específica.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6.2.8 Sendo aceitável a proposta de menor preço, o pregoeiro dará início à fase de habilitação com a abertura do envelope contendo a documentação do proponente da melhor oferta, confirmando as suas condições de habilitação.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6.2.9 Constatado o atendimento pleno às exigências editalícias, o licitante habilitado será declarado vencedor.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6.2.10 Se a oferta não for aceita ou se o licitante desatender às exigências habilitatórias, o pregoeiro examinará a oferta subseqüente, na ordem de classificação, verificando a sua aceitabilidade e procedendo à habilitação do proponente e assim sucessivamente até a apuração de uma proposta que atenda às condições estabelecidas neste edital, sendo o respectivo licitante declarado vencedor.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6.2.11 A existência de restrição na comprovação da regularidade fiscal das microempresas e empresas de pequeno porte sujeitas ao regime da Lei Complementar nº 123/06 não implica a inabilitação automática da licitante.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6.2.12 Caso não se realizem lances verbais pelos licitantes selecionados e a proposta de menor preço vier a ser desclassificada ou, ainda, inabilitada, o pregoeiro deverá restabelecer a etapa competitiva de lances entre os licitantes, obedecendo os critérios anteriormente definidos neste Edital.</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6.2.13 O pregoeiro, juntamente com a equipe de apoio, lavrará ata circunstanciada da sessão, na qual serão registrados, dentre outros, os seguintes elementos: os licitantes credenciados; as propostas escritas e os lances verbais apresentados, na ordem de classificação; a análise da documentação exigida para habilitação; os recursos interpostos e demais ocorrências relevantes.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6.2.14 A Ata da sessão deverá ser assinada pelo pregoeiro, equipe de apoio e licitantes presentes.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6.2.15 Para a contratação, será observada, em caso de negociação, proposta de preços readequada ao que foi ofertado no lance verbal, que deverá guardar compatibilidade com a proposta escrita.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7. RECURSOS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7.1 Declarado o vencedor, ao final da sessão, qualquer licitante poderá manifestar, motivadamente, a intenção de recorrer da decisão do pregoeiro, através do registro da síntese das suas razões em ata, sendo que a falta de manifestação imediata e motivada implicará a decadência do direito de recurso e, conseqüentemente, a adjudicação do objeto da licitação ao licitante vencedor pelo pregoeiro</w:t>
      </w:r>
      <w:r w:rsidRPr="00032513">
        <w:rPr>
          <w:rFonts w:ascii="Tahoma" w:hAnsi="Tahoma" w:cs="Tahoma"/>
          <w:caps/>
          <w:sz w:val="18"/>
          <w:szCs w:val="18"/>
        </w:rPr>
        <w:t>.</w:t>
      </w:r>
    </w:p>
    <w:p w:rsidR="003B43C0" w:rsidRPr="00032513" w:rsidRDefault="003B43C0" w:rsidP="00033DFE">
      <w:pPr>
        <w:jc w:val="both"/>
        <w:rPr>
          <w:rFonts w:ascii="Tahoma" w:hAnsi="Tahoma" w:cs="Tahoma"/>
          <w:cap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7.2 Manifestada a intenção de recorrer, será concedido o prazo de 03 (três) dias úteis para a apresentação das razões do recurso, ficando os demais licitantes desde logo intimados para apresentarem contra-razões, se quiserem, em igual prazo, cuja contagem terá início no primeiro dia útil subseqüente ao do término do prazo do recorrente.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7.3 O exame, a instrução e o encaminhamento dos recursos à autoridade superior do órgão ou entidade promotora da licitação, será realizado pelo pregoeiro no prazo de até 03 (três) dias úteis.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7.4 A"/>
        </w:smartTagPr>
        <w:r w:rsidRPr="00032513">
          <w:rPr>
            <w:rFonts w:ascii="Tahoma" w:hAnsi="Tahoma" w:cs="Tahoma"/>
            <w:sz w:val="18"/>
            <w:szCs w:val="18"/>
          </w:rPr>
          <w:t>7.4 A</w:t>
        </w:r>
      </w:smartTag>
      <w:r w:rsidRPr="00032513">
        <w:rPr>
          <w:rFonts w:ascii="Tahoma" w:hAnsi="Tahoma" w:cs="Tahoma"/>
          <w:sz w:val="18"/>
          <w:szCs w:val="18"/>
        </w:rPr>
        <w:t xml:space="preserve"> autoridade superior do órgão promotor do pregão terá o prazo de até 03 (três) dias úteis para decidir o recurso.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7.5 O acolhimento do recurso importará a invalidação apenas dos atos insuscetíveis de aproveitamento.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8. ADJUDICAÇÃO E HOMOLOGAÇÃO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8.1 Não havendo recurso, o pregoeiro adjudicará o objeto da licitação à proponente vencedora, para posterior homologação do resultado pela autoridade superior.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8.2 Decididos os recursos eventualmente interpostos e constatada a regularidade dos atos procedimentais, a autoridade superior adjudicará o objeto licitado ao licitante vencedor, homologando, em seguida, o procedimento licitatório.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8.3 A"/>
        </w:smartTagPr>
        <w:r w:rsidRPr="00032513">
          <w:rPr>
            <w:rFonts w:ascii="Tahoma" w:hAnsi="Tahoma" w:cs="Tahoma"/>
            <w:sz w:val="18"/>
            <w:szCs w:val="18"/>
          </w:rPr>
          <w:t>8.3 A</w:t>
        </w:r>
      </w:smartTag>
      <w:r w:rsidRPr="00032513">
        <w:rPr>
          <w:rFonts w:ascii="Tahoma" w:hAnsi="Tahoma" w:cs="Tahoma"/>
          <w:sz w:val="18"/>
          <w:szCs w:val="18"/>
        </w:rPr>
        <w:t xml:space="preserve"> homologação e a adjudicação do objeto desta licitação não implicará direito à contratação.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9. CONTRATAÇÃO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9.1 O adjudicatário será convocado a assinar o termo de contrato, ou instrumento equivalente, se for o caso, no prazo de até 10 (dez) dias corridos, sob pena de decair do direito à contratação, sem prejuízo das sanções previstas no inciso I do art. 192 da Lei Estadual 9.433/05, podendo solicitar sua prorrogação por igual período, por motivo justo e aceito pela Administração.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9.1.1 Às microempresas e empresas de pequeno porte beneficiárias do regime diferenciado e favorecido da Lei Complementar nº 123/06, que se sagrem vencedoras do certame e que contem com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B43C0" w:rsidRPr="00032513" w:rsidRDefault="003B43C0" w:rsidP="00033DFE">
      <w:pPr>
        <w:pStyle w:val="NormalWeb"/>
        <w:spacing w:line="240" w:lineRule="atLeast"/>
        <w:jc w:val="both"/>
        <w:rPr>
          <w:rFonts w:ascii="Tahoma" w:hAnsi="Tahoma" w:cs="Tahoma"/>
          <w:sz w:val="18"/>
          <w:szCs w:val="18"/>
        </w:rPr>
      </w:pPr>
      <w:r w:rsidRPr="00032513">
        <w:rPr>
          <w:rFonts w:ascii="Tahoma" w:hAnsi="Tahoma" w:cs="Tahoma"/>
          <w:sz w:val="18"/>
          <w:szCs w:val="18"/>
        </w:rPr>
        <w:t>9.1.2 A não-regularização da documentação no prazo previsto implicará decadência do direito à contratação, sem prejuízo das sanções previstas na Lei Estadual nº 9.433/05, especialmente a definida no art. 192, inc. I, sendo facultado à Administração convocar os licitantes remanescentes, na ordem de classificação, assegurando-se às microempresas e empresas de pequeno porte em situação de empate o exercício do direito de preferência.</w:t>
      </w:r>
    </w:p>
    <w:p w:rsidR="003B43C0" w:rsidRPr="00032513" w:rsidRDefault="003B43C0" w:rsidP="00033DFE">
      <w:pPr>
        <w:pStyle w:val="NormalWeb"/>
        <w:spacing w:line="240" w:lineRule="atLeast"/>
        <w:jc w:val="both"/>
        <w:rPr>
          <w:rFonts w:ascii="Tahoma" w:hAnsi="Tahoma" w:cs="Tahoma"/>
          <w:sz w:val="18"/>
          <w:szCs w:val="18"/>
        </w:rPr>
      </w:pPr>
      <w:r w:rsidRPr="00032513">
        <w:rPr>
          <w:rFonts w:ascii="Tahoma" w:hAnsi="Tahoma" w:cs="Tahoma"/>
          <w:sz w:val="18"/>
          <w:szCs w:val="18"/>
        </w:rPr>
        <w:t>9.1.3 Na hipótese da não-contratação da microempresas e empresas de pequeno porte, o objeto licitado será adjudicado em favor da proposta originalmente vencedora do certame.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9.2 Como condição para celebração do contrato, o licitante vencedor deverá manter todas as condições de habilitação.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9.3 Se o licitante vencedor, convocado dentro do prazo de validade de sua proposta, não celebrar o contrato, é facultado à Administração, sem prejuízo da aplicação das sanções previstas na legislação pertinente, examinar e verificar a aceitabilidade das propostas subseqüentes, na ordem de classificação, bem como o atendimento, pelo licitante, das condições de habilitação, procedendo à contratação.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9.4 A"/>
        </w:smartTagPr>
        <w:r w:rsidRPr="00032513">
          <w:rPr>
            <w:rFonts w:ascii="Tahoma" w:hAnsi="Tahoma" w:cs="Tahoma"/>
            <w:sz w:val="18"/>
            <w:szCs w:val="18"/>
          </w:rPr>
          <w:t>9.4 A</w:t>
        </w:r>
      </w:smartTag>
      <w:r w:rsidRPr="00032513">
        <w:rPr>
          <w:rFonts w:ascii="Tahoma" w:hAnsi="Tahoma" w:cs="Tahoma"/>
          <w:sz w:val="18"/>
          <w:szCs w:val="18"/>
        </w:rPr>
        <w:t xml:space="preserve"> assinatura do contrato deverá ser realizada pelo representante legal da empresa ou mandatário com poderes expressos.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9.5 A"/>
        </w:smartTagPr>
        <w:r w:rsidRPr="00032513">
          <w:rPr>
            <w:rFonts w:ascii="Tahoma" w:hAnsi="Tahoma" w:cs="Tahoma"/>
            <w:sz w:val="18"/>
            <w:szCs w:val="18"/>
          </w:rPr>
          <w:t>9.5 A</w:t>
        </w:r>
      </w:smartTag>
      <w:r w:rsidRPr="00032513">
        <w:rPr>
          <w:rFonts w:ascii="Tahoma" w:hAnsi="Tahoma" w:cs="Tahoma"/>
          <w:sz w:val="18"/>
          <w:szCs w:val="18"/>
        </w:rPr>
        <w:t xml:space="preserve"> contratada ficará obrigada a aceitar nas mesmas condições contratuais, acréscimos ou supressões que se fizerem no objeto, de até 25% (vinte e cinco por cento) do valor inicial atualizado do contrato, na forma do §1º do art. 143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9.6 As supressões poderão ser superiores a 25%, desde que haja resultado de acordo entre os contratantes.</w:t>
      </w: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9.7 A"/>
        </w:smartTagPr>
        <w:r w:rsidRPr="00032513">
          <w:rPr>
            <w:rFonts w:ascii="Tahoma" w:hAnsi="Tahoma" w:cs="Tahoma"/>
            <w:sz w:val="18"/>
            <w:szCs w:val="18"/>
          </w:rPr>
          <w:t>9.7 A</w:t>
        </w:r>
      </w:smartTag>
      <w:r w:rsidRPr="00032513">
        <w:rPr>
          <w:rFonts w:ascii="Tahoma" w:hAnsi="Tahoma" w:cs="Tahoma"/>
          <w:sz w:val="18"/>
          <w:szCs w:val="18"/>
        </w:rPr>
        <w:t xml:space="preserve"> variação do valor contratual para fazer face ao reajuste de preços previsto no próprio contrato, quando for o caso, as atualizações, compensações ou apenações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10. CONDIÇÕES DE PAGAMENTO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10.1 Em consonância com o §5º do art. 6º, combinado com a letra “a” do inc. XI do art. 79 da Lei 9.433/05, os pagamentos devidos à contratada serão efetuados através de ordem bancária ou crédito em conta corrente, no prazo não superior a 08 (oito) dias, contados da data de verificação do adimplemento de cada parcela, o que deverá ocorrer no prazo de 15 (quinze) dias.</w:t>
      </w:r>
    </w:p>
    <w:p w:rsidR="003B43C0" w:rsidRPr="00032513" w:rsidRDefault="003B43C0" w:rsidP="00033DFE">
      <w:pPr>
        <w:jc w:val="both"/>
        <w:rPr>
          <w:rFonts w:ascii="Tahoma" w:hAnsi="Tahoma" w:cs="Tahoma"/>
          <w:sz w:val="18"/>
          <w:szCs w:val="18"/>
        </w:rPr>
      </w:pPr>
    </w:p>
    <w:p w:rsidR="003B43C0" w:rsidRPr="00032513" w:rsidRDefault="003B43C0" w:rsidP="00033DFE">
      <w:pPr>
        <w:ind w:left="2"/>
        <w:jc w:val="both"/>
        <w:rPr>
          <w:rFonts w:ascii="Tahoma" w:hAnsi="Tahoma" w:cs="Tahoma"/>
          <w:sz w:val="18"/>
          <w:szCs w:val="18"/>
        </w:rPr>
      </w:pPr>
      <w:r w:rsidRPr="00032513">
        <w:rPr>
          <w:rFonts w:ascii="Tahoma" w:hAnsi="Tahoma" w:cs="Tahoma"/>
          <w:sz w:val="18"/>
          <w:szCs w:val="18"/>
        </w:rPr>
        <w:t>10.1.1 As situações a que alude o art. 228-B do Regulamento do ICMS, aprovado pelo Decreto Estadual nº 6.284/97, sujeitar-se-ão, nas hipóteses previstas, à emissão de nota fiscal eletrônica.</w:t>
      </w:r>
    </w:p>
    <w:p w:rsidR="003B43C0" w:rsidRPr="00032513" w:rsidRDefault="003B43C0" w:rsidP="00033DFE">
      <w:pPr>
        <w:ind w:left="2"/>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10.2 Em havendo alguma pendência impeditiva do pagamento, o prazo fluirá a partir de sua regularização  por parte da contratada.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Garamond" w:hAnsi="Garamond" w:cs="Garamond"/>
          <w:sz w:val="18"/>
          <w:szCs w:val="18"/>
        </w:rPr>
      </w:pPr>
      <w:smartTag w:uri="urn:schemas-microsoft-com:office:smarttags" w:element="metricconverter">
        <w:smartTagPr>
          <w:attr w:name="ProductID" w:val="10.3 A"/>
        </w:smartTagPr>
        <w:r w:rsidRPr="00032513">
          <w:rPr>
            <w:rFonts w:ascii="Tahoma" w:hAnsi="Tahoma" w:cs="Tahoma"/>
            <w:sz w:val="18"/>
            <w:szCs w:val="18"/>
          </w:rPr>
          <w:t>10.3 A</w:t>
        </w:r>
      </w:smartTag>
      <w:r w:rsidRPr="00032513">
        <w:rPr>
          <w:rFonts w:ascii="Tahoma" w:hAnsi="Tahoma" w:cs="Tahoma"/>
          <w:sz w:val="18"/>
          <w:szCs w:val="18"/>
        </w:rPr>
        <w:t xml:space="preserve"> atualização monetária dos pagamentos devidos pela Administração, em caso de mora, será calculada considerando a data do vencimento da obrigação e do seu efetivo pagamento, de acordo com a variação do INPC do IBGE </w:t>
      </w:r>
      <w:r w:rsidRPr="00032513">
        <w:rPr>
          <w:rFonts w:ascii="Tahoma" w:hAnsi="Tahoma" w:cs="Tahoma"/>
          <w:i/>
          <w:iCs/>
          <w:sz w:val="18"/>
          <w:szCs w:val="18"/>
        </w:rPr>
        <w:t>pro rata tempore</w:t>
      </w:r>
      <w:r w:rsidRPr="00032513">
        <w:rPr>
          <w:rFonts w:ascii="Tahoma" w:hAnsi="Tahoma" w:cs="Tahoma"/>
          <w:sz w:val="18"/>
          <w:szCs w:val="18"/>
        </w:rPr>
        <w:t>.</w:t>
      </w:r>
    </w:p>
    <w:p w:rsidR="003B43C0" w:rsidRPr="00032513" w:rsidRDefault="003B43C0" w:rsidP="00033DFE">
      <w:pPr>
        <w:jc w:val="both"/>
        <w:rPr>
          <w:rFonts w:ascii="Garamond" w:hAnsi="Garamond" w:cs="Garamond"/>
          <w:strike/>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11. MANUTENÇÃO DAS CONDIÇÕES DA PROPOSTA – REAJUSTAMENTO E REVISÃO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11.1 Os preços são fixos e irreajustáveis durante o transcurso do prazo de 12 meses da data de apresentação da proposta, após o que a concessão de reajustamento, nos termos do inc. </w:t>
      </w:r>
      <w:r w:rsidRPr="00032513">
        <w:rPr>
          <w:rFonts w:ascii="Tahoma" w:hAnsi="Tahoma" w:cs="Tahoma"/>
          <w:sz w:val="18"/>
          <w:szCs w:val="18"/>
          <w:lang w:val="pt-PT"/>
        </w:rPr>
        <w:t xml:space="preserve">XXV do art. 8º da Lei Estadual nº 9.433/05, será feita </w:t>
      </w:r>
      <w:r w:rsidRPr="00032513">
        <w:rPr>
          <w:rFonts w:ascii="Tahoma" w:hAnsi="Tahoma" w:cs="Tahoma"/>
          <w:sz w:val="18"/>
          <w:szCs w:val="18"/>
        </w:rPr>
        <w:t>mediante a aplicação do INPC/IBGE.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11.2 A"/>
        </w:smartTagPr>
        <w:r w:rsidRPr="00032513">
          <w:rPr>
            <w:rFonts w:ascii="Tahoma" w:hAnsi="Tahoma" w:cs="Tahoma"/>
            <w:sz w:val="18"/>
            <w:szCs w:val="18"/>
          </w:rPr>
          <w:t>11.2 A</w:t>
        </w:r>
      </w:smartTag>
      <w:r w:rsidRPr="00032513">
        <w:rPr>
          <w:rFonts w:ascii="Tahoma" w:hAnsi="Tahoma" w:cs="Tahoma"/>
          <w:sz w:val="18"/>
          <w:szCs w:val="18"/>
        </w:rPr>
        <w:t xml:space="preserve"> revisão de preços, nos termos do inc. </w:t>
      </w:r>
      <w:r w:rsidRPr="00032513">
        <w:rPr>
          <w:rFonts w:ascii="Tahoma" w:hAnsi="Tahoma" w:cs="Tahoma"/>
          <w:sz w:val="18"/>
          <w:szCs w:val="18"/>
          <w:lang w:val="pt-PT"/>
        </w:rPr>
        <w:t>XXVI do art. 8º da Lei Estadual nº 9.433/05,</w:t>
      </w:r>
      <w:r w:rsidRPr="00032513">
        <w:rPr>
          <w:rFonts w:ascii="Tahoma" w:hAnsi="Tahoma" w:cs="Tahoma"/>
          <w:sz w:val="18"/>
          <w:szCs w:val="18"/>
        </w:rPr>
        <w:t xml:space="preserve"> dependerá de requerimento do interessado quando visar recompor o preço que se tornou </w:t>
      </w:r>
      <w:r w:rsidRPr="00032513">
        <w:rPr>
          <w:rFonts w:ascii="Tahoma" w:hAnsi="Tahoma" w:cs="Tahoma"/>
          <w:i/>
          <w:iCs/>
          <w:sz w:val="18"/>
          <w:szCs w:val="18"/>
        </w:rPr>
        <w:t>insuficiente</w:t>
      </w:r>
      <w:r w:rsidRPr="00032513">
        <w:rPr>
          <w:rFonts w:ascii="Tahoma" w:hAnsi="Tahoma" w:cs="Tahoma"/>
          <w:sz w:val="18"/>
          <w:szCs w:val="18"/>
        </w:rPr>
        <w:t xml:space="preserve">, instruído com a documentação que comprove o desequilíbrio econômico-financeiro do contrato, devendo ser instaurada pela própria administração quando colimar recompor o preço que se tornou </w:t>
      </w:r>
      <w:r w:rsidRPr="00032513">
        <w:rPr>
          <w:rFonts w:ascii="Tahoma" w:hAnsi="Tahoma" w:cs="Tahoma"/>
          <w:i/>
          <w:iCs/>
          <w:sz w:val="18"/>
          <w:szCs w:val="18"/>
        </w:rPr>
        <w:t>excessivo</w:t>
      </w:r>
      <w:r w:rsidRPr="00032513">
        <w:rPr>
          <w:rFonts w:ascii="Tahoma" w:hAnsi="Tahoma" w:cs="Tahoma"/>
          <w:sz w:val="18"/>
          <w:szCs w:val="18"/>
        </w:rPr>
        <w:t xml:space="preserve">.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12. FISCALIZAÇÃO DO CONTRATO E RECEBIMENTO DO OBJETO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12.1 Competirá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123.2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3B43C0" w:rsidRPr="00032513" w:rsidRDefault="003B43C0" w:rsidP="00033DFE">
      <w:pPr>
        <w:ind w:left="357"/>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12.3 O recebimento definitivo de obras, compras ou serviços, cujo valor do objeto seja superior ao limite estabelecido para a modalidade de convite, deverá ser confiado a uma comissão de, no mínimo, 03 (três) membros.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13. PENALIDADES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13.1 Constituem ilícitos administrativos as condutas previstas nos arts. 184 e 185 da Lei Estadual 9.433/05, sujeitando-se o infratores às cominações legais, especialmente as definidas no art. 186 do mesmo diploma, garantida a prévia e ampla defesa em processo administrativo.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13.2 A"/>
        </w:smartTagPr>
        <w:r w:rsidRPr="00032513">
          <w:rPr>
            <w:rFonts w:ascii="Tahoma" w:hAnsi="Tahoma" w:cs="Tahoma"/>
            <w:sz w:val="18"/>
            <w:szCs w:val="18"/>
          </w:rPr>
          <w:t>13.2 A</w:t>
        </w:r>
      </w:smartTag>
      <w:r w:rsidRPr="00032513">
        <w:rPr>
          <w:rFonts w:ascii="Tahoma" w:hAnsi="Tahoma" w:cs="Tahoma"/>
          <w:sz w:val="18"/>
          <w:szCs w:val="18"/>
        </w:rPr>
        <w:t xml:space="preserve"> inexecução contratual, inclusive por atraso injustificado na execução do contrato, sujeitará o contratado à multa de mora, que será graduada de acordo com a gravidade da infração, obedecidos os seguintes limites máximos:</w:t>
      </w:r>
    </w:p>
    <w:p w:rsidR="003B43C0" w:rsidRPr="00032513" w:rsidRDefault="003B43C0" w:rsidP="00033DFE">
      <w:pPr>
        <w:ind w:firstLine="60"/>
        <w:jc w:val="both"/>
        <w:rPr>
          <w:rFonts w:ascii="Tahoma" w:hAnsi="Tahoma" w:cs="Tahoma"/>
          <w:sz w:val="18"/>
          <w:szCs w:val="18"/>
        </w:rPr>
      </w:pPr>
    </w:p>
    <w:p w:rsidR="003B43C0" w:rsidRPr="00032513" w:rsidRDefault="003B43C0" w:rsidP="00033DFE">
      <w:pPr>
        <w:numPr>
          <w:ilvl w:val="0"/>
          <w:numId w:val="4"/>
        </w:numPr>
        <w:tabs>
          <w:tab w:val="left" w:pos="1843"/>
        </w:tabs>
        <w:ind w:firstLine="0"/>
        <w:jc w:val="both"/>
        <w:rPr>
          <w:rFonts w:ascii="Tahoma" w:hAnsi="Tahoma" w:cs="Tahoma"/>
          <w:sz w:val="18"/>
          <w:szCs w:val="18"/>
        </w:rPr>
      </w:pPr>
      <w:r w:rsidRPr="00032513">
        <w:rPr>
          <w:rFonts w:ascii="Tahoma" w:hAnsi="Tahoma" w:cs="Tahoma"/>
          <w:sz w:val="18"/>
          <w:szCs w:val="18"/>
        </w:rPr>
        <w:t>10% (dez por cento) sobre o valor do contrato, em caso de descumprimento total da obrigação, inclusive no de recusa do adjudicatário em firmar o contrato, ou ainda na hipótese de negar-se a efetuar o reforço da caução, dentro de 10 (dez) dias contados da data de sua convocação;</w:t>
      </w:r>
    </w:p>
    <w:p w:rsidR="003B43C0" w:rsidRPr="00032513" w:rsidRDefault="003B43C0" w:rsidP="00033DFE">
      <w:pPr>
        <w:tabs>
          <w:tab w:val="left" w:pos="1843"/>
          <w:tab w:val="num" w:pos="2694"/>
        </w:tabs>
        <w:jc w:val="both"/>
        <w:rPr>
          <w:rFonts w:ascii="Tahoma" w:hAnsi="Tahoma" w:cs="Tahoma"/>
          <w:sz w:val="18"/>
          <w:szCs w:val="18"/>
        </w:rPr>
      </w:pPr>
    </w:p>
    <w:p w:rsidR="003B43C0" w:rsidRPr="00032513" w:rsidRDefault="003B43C0" w:rsidP="00033DFE">
      <w:pPr>
        <w:numPr>
          <w:ilvl w:val="0"/>
          <w:numId w:val="4"/>
        </w:numPr>
        <w:tabs>
          <w:tab w:val="left" w:pos="1843"/>
        </w:tabs>
        <w:ind w:firstLine="0"/>
        <w:jc w:val="both"/>
        <w:rPr>
          <w:rFonts w:ascii="Tahoma" w:hAnsi="Tahoma" w:cs="Tahoma"/>
          <w:sz w:val="18"/>
          <w:szCs w:val="18"/>
        </w:rPr>
      </w:pPr>
      <w:r w:rsidRPr="00032513">
        <w:rPr>
          <w:rFonts w:ascii="Tahoma" w:hAnsi="Tahoma" w:cs="Tahoma"/>
          <w:sz w:val="18"/>
          <w:szCs w:val="18"/>
        </w:rPr>
        <w:t>0,3% (três décimos por cento) ao dia, até o trigésimo dia de atraso, sobre o valor da parte do fornecimento ou serviço não realizado;</w:t>
      </w:r>
    </w:p>
    <w:p w:rsidR="003B43C0" w:rsidRPr="00032513" w:rsidRDefault="003B43C0" w:rsidP="00033DFE">
      <w:pPr>
        <w:tabs>
          <w:tab w:val="left" w:pos="1843"/>
        </w:tabs>
        <w:jc w:val="both"/>
        <w:rPr>
          <w:rFonts w:ascii="Tahoma" w:hAnsi="Tahoma" w:cs="Tahoma"/>
          <w:sz w:val="18"/>
          <w:szCs w:val="18"/>
        </w:rPr>
      </w:pPr>
    </w:p>
    <w:p w:rsidR="003B43C0" w:rsidRPr="00032513" w:rsidRDefault="003B43C0" w:rsidP="00033DFE">
      <w:pPr>
        <w:numPr>
          <w:ilvl w:val="0"/>
          <w:numId w:val="4"/>
        </w:numPr>
        <w:tabs>
          <w:tab w:val="left" w:pos="1843"/>
        </w:tabs>
        <w:ind w:firstLine="0"/>
        <w:jc w:val="both"/>
        <w:rPr>
          <w:rFonts w:ascii="Tahoma" w:hAnsi="Tahoma" w:cs="Tahoma"/>
          <w:sz w:val="18"/>
          <w:szCs w:val="18"/>
        </w:rPr>
      </w:pPr>
      <w:r w:rsidRPr="00032513">
        <w:rPr>
          <w:rFonts w:ascii="Tahoma" w:hAnsi="Tahoma" w:cs="Tahoma"/>
          <w:sz w:val="18"/>
          <w:szCs w:val="18"/>
        </w:rPr>
        <w:t>0,7% (sete décimos por cento) sobre o valor da parte do fornecimento ou serviço não realizado, por cada dia subseqüente ao trigésimo.</w:t>
      </w:r>
    </w:p>
    <w:p w:rsidR="003B43C0" w:rsidRPr="00032513" w:rsidRDefault="003B43C0" w:rsidP="00033DFE">
      <w:pPr>
        <w:tabs>
          <w:tab w:val="left" w:pos="1843"/>
        </w:tabs>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13.2.1 A multa a que se refere este item não impede que a Administração rescinda unilateralmente o contrato e aplique as demais sanções previstas na lei.</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13.2.2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13.2.3 As multas previstas neste item não têm caráter compensatório e o seu pagamento não eximirá a contratada da responsabilidade por perdas e danos decorrentes das infrações cometidas.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13.3 Será advertido verbalmente o licitante cuja conduta vise perturbar o bom andamento da sessão, podendo essa autoridade determinar a sua retirada do recinto, caso persista na conduta faltosa.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13.4 Serão punidos com a pena de suspensão temporária do direito de licitar e impedimento de contratar com a Administração os que incorrerem nos ilícitos previstos nos incisos VI e VII do art. 184 e I, IV, VI e VII do art. 185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13.6 Para a aplicação das penalidades previstas serão levados em conta a natureza e a gravidade da falta, os prejuízos dela advindos para a Administração Pública e a reincidência na prática do ato.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14. RESCISÃO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14.1 A"/>
        </w:smartTagPr>
        <w:r w:rsidRPr="00032513">
          <w:rPr>
            <w:rFonts w:ascii="Tahoma" w:hAnsi="Tahoma" w:cs="Tahoma"/>
            <w:sz w:val="18"/>
            <w:szCs w:val="18"/>
          </w:rPr>
          <w:t>14.1 A</w:t>
        </w:r>
      </w:smartTag>
      <w:r w:rsidRPr="00032513">
        <w:rPr>
          <w:rFonts w:ascii="Tahoma" w:hAnsi="Tahoma" w:cs="Tahoma"/>
          <w:sz w:val="18"/>
          <w:szCs w:val="18"/>
        </w:rPr>
        <w:t xml:space="preserve"> inexecução, total ou parcial do contrato ensejará a sua rescisão, com as conseqüências contratuais e as previstas na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14.2 A"/>
        </w:smartTagPr>
        <w:r w:rsidRPr="00032513">
          <w:rPr>
            <w:rFonts w:ascii="Tahoma" w:hAnsi="Tahoma" w:cs="Tahoma"/>
            <w:sz w:val="18"/>
            <w:szCs w:val="18"/>
          </w:rPr>
          <w:t>14.2 A</w:t>
        </w:r>
      </w:smartTag>
      <w:r w:rsidRPr="00032513">
        <w:rPr>
          <w:rFonts w:ascii="Tahoma" w:hAnsi="Tahoma" w:cs="Tahoma"/>
          <w:sz w:val="18"/>
          <w:szCs w:val="18"/>
        </w:rPr>
        <w:t xml:space="preserve"> rescisão poderá ser determinada por ato unilateral e escrito do contratante nos casos enumerados nos incisos I a XV, XX e XXI do art. 167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14.3 Quando a rescisão ocorrer com base nos incisos I e XVI a XX do art. 167 da Lei Estadual nº 9.433/05, sem que haja culpa da contratada, será esta ressarcido dos prejuízos regularmente comprovados que houver sofrido, na forma do § 2º do art. 168 do mesmo diploma.</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15. REVOGAÇÃO – ANULAÇÃO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A licitação poderá ser revogada ou anulada nos termos do art. 122 da Lei Estadual nº 9.433/05.</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16.  IMPUGNAÇÕES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16.1 Até 02 (dois) dias úteis antes da data fixada para a realização da sessão pública do pregão, qualquer pessoa poderá solicitar esclarecimentos, providências ou impugnar o ato convocatório do Pregão, cabendo ao pregoeiro decidir sobre a petição no prazo de um (1) dia útil.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16.2  Acolhida à petição contra o ato convocatório, será designada nova data para realização do certame.</w:t>
      </w:r>
    </w:p>
    <w:p w:rsidR="003B43C0" w:rsidRPr="00032513" w:rsidRDefault="003B43C0" w:rsidP="00033DFE">
      <w:pPr>
        <w:jc w:val="both"/>
        <w:rPr>
          <w:rFonts w:ascii="Tahoma" w:hAnsi="Tahoma" w:cs="Tahoma"/>
          <w:b/>
          <w:bCs/>
          <w:sz w:val="10"/>
          <w:szCs w:val="10"/>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17. DISPOSIÇÕES FINAIS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smartTag w:uri="urn:schemas-microsoft-com:office:smarttags" w:element="metricconverter">
        <w:smartTagPr>
          <w:attr w:name="ProductID" w:val="17.1 A"/>
        </w:smartTagPr>
        <w:r w:rsidRPr="00032513">
          <w:rPr>
            <w:rFonts w:ascii="Tahoma" w:hAnsi="Tahoma" w:cs="Tahoma"/>
            <w:sz w:val="18"/>
            <w:szCs w:val="18"/>
          </w:rPr>
          <w:t>17.1 A</w:t>
        </w:r>
      </w:smartTag>
      <w:r w:rsidRPr="00032513">
        <w:rPr>
          <w:rFonts w:ascii="Tahoma" w:hAnsi="Tahoma" w:cs="Tahoma"/>
          <w:sz w:val="18"/>
          <w:szCs w:val="18"/>
        </w:rPr>
        <w:t xml:space="preserve"> qualquer tempo, antes da data fixada para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17.2 O pregoeiro poderá em qualquer fase da licitação, suspender os trabalhos, procedendo o registro da suspensão e a convocação para a continuidade dos mesmos, bem como promover diligências destinadas a esclarecer ou a complementar a instrução do processo licitatório, desde que não implique em inclusão de documento ou informação que deveria constar originariamente da proposta.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17.3 O pregoeiro, no interesse da Administração, poderá relevar falhas meramente formais constantes da documentação e proposta, desde que não comprometam a lisura do procedimento ou contrariem a legislação pertinente.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17.4 Os casos omissos serão dirimidos pelo pregoeiro, com observância da legislação em vigor.</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17.5 Para quaisquer questões judiciais oriundas do presente Edital, prevalecerá o Foro da Comarca de Salvador, Estado da Bahia, com exclusão de qualquer outro, por mais privilegiado que seja.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 xml:space="preserve">18. INFORMAÇÕES E ESCLARECIMENTOS ADICIONAIS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As informações e esclarecimentos necessários ao perfeito conhecimento do objeto desta licitação poderão ser prestados no local e horário indicados no </w:t>
      </w:r>
      <w:r w:rsidRPr="00032513">
        <w:rPr>
          <w:rFonts w:ascii="Tahoma" w:hAnsi="Tahoma" w:cs="Tahoma"/>
          <w:b/>
          <w:bCs/>
          <w:sz w:val="18"/>
          <w:szCs w:val="18"/>
        </w:rPr>
        <w:t>item XVI do preâmbulo</w:t>
      </w:r>
      <w:r w:rsidRPr="00032513">
        <w:rPr>
          <w:rFonts w:ascii="Tahoma" w:hAnsi="Tahoma" w:cs="Tahoma"/>
          <w:sz w:val="18"/>
          <w:szCs w:val="18"/>
        </w:rPr>
        <w:t xml:space="preserve">  e no portal </w:t>
      </w:r>
      <w:hyperlink r:id="rId7" w:history="1">
        <w:r w:rsidRPr="0036082A">
          <w:rPr>
            <w:rStyle w:val="Hyperlink"/>
            <w:rFonts w:ascii="Tahoma" w:hAnsi="Tahoma" w:cs="Tahoma"/>
            <w:sz w:val="18"/>
            <w:szCs w:val="18"/>
          </w:rPr>
          <w:t>www.uesb.br</w:t>
        </w:r>
      </w:hyperlink>
      <w:r>
        <w:rPr>
          <w:rFonts w:ascii="Tahoma" w:hAnsi="Tahoma" w:cs="Tahoma"/>
          <w:sz w:val="18"/>
          <w:szCs w:val="18"/>
        </w:rPr>
        <w:t xml:space="preserve"> .</w:t>
      </w:r>
    </w:p>
    <w:p w:rsidR="003B43C0" w:rsidRPr="00032513" w:rsidRDefault="003B43C0" w:rsidP="00033DFE">
      <w:pPr>
        <w:jc w:val="both"/>
        <w:rPr>
          <w:rFonts w:ascii="Tahoma" w:hAnsi="Tahoma" w:cs="Tahoma"/>
        </w:rPr>
      </w:pPr>
    </w:p>
    <w:p w:rsidR="003B43C0" w:rsidRPr="00032513" w:rsidRDefault="003B43C0" w:rsidP="00033DFE">
      <w:pPr>
        <w:jc w:val="both"/>
        <w:rPr>
          <w:rFonts w:ascii="Tahoma" w:hAnsi="Tahoma" w:cs="Tahoma"/>
          <w:sz w:val="16"/>
          <w:szCs w:val="16"/>
        </w:rPr>
      </w:pPr>
    </w:p>
    <w:p w:rsidR="003B43C0" w:rsidRPr="00032513" w:rsidRDefault="003B43C0" w:rsidP="00033DFE">
      <w:pPr>
        <w:pStyle w:val="Heading5"/>
        <w:numPr>
          <w:ilvl w:val="0"/>
          <w:numId w:val="0"/>
        </w:numPr>
        <w:ind w:left="576"/>
        <w:jc w:val="center"/>
        <w:rPr>
          <w:rFonts w:ascii="Tahoma" w:hAnsi="Tahoma" w:cs="Tahoma"/>
          <w:sz w:val="16"/>
          <w:szCs w:val="16"/>
        </w:rPr>
      </w:pPr>
      <w:r w:rsidRPr="00032513">
        <w:rPr>
          <w:rFonts w:ascii="Tahoma" w:hAnsi="Tahoma" w:cs="Tahoma"/>
          <w:sz w:val="16"/>
          <w:szCs w:val="16"/>
        </w:rPr>
        <w:t xml:space="preserve">Jequié/BA, </w:t>
      </w:r>
      <w:r>
        <w:rPr>
          <w:rFonts w:ascii="Tahoma" w:hAnsi="Tahoma" w:cs="Tahoma"/>
          <w:sz w:val="16"/>
          <w:szCs w:val="16"/>
        </w:rPr>
        <w:t>08</w:t>
      </w:r>
      <w:r w:rsidRPr="00032513">
        <w:rPr>
          <w:rFonts w:ascii="Tahoma" w:hAnsi="Tahoma" w:cs="Tahoma"/>
          <w:sz w:val="16"/>
          <w:szCs w:val="16"/>
        </w:rPr>
        <w:t xml:space="preserve"> de </w:t>
      </w:r>
      <w:r>
        <w:rPr>
          <w:rFonts w:ascii="Tahoma" w:hAnsi="Tahoma" w:cs="Tahoma"/>
          <w:sz w:val="16"/>
          <w:szCs w:val="16"/>
        </w:rPr>
        <w:t xml:space="preserve">dezembrro </w:t>
      </w:r>
      <w:r w:rsidRPr="00032513">
        <w:rPr>
          <w:rFonts w:ascii="Tahoma" w:hAnsi="Tahoma" w:cs="Tahoma"/>
          <w:sz w:val="16"/>
          <w:szCs w:val="16"/>
        </w:rPr>
        <w:t>de 20</w:t>
      </w:r>
      <w:r>
        <w:rPr>
          <w:rFonts w:ascii="Tahoma" w:hAnsi="Tahoma" w:cs="Tahoma"/>
          <w:sz w:val="16"/>
          <w:szCs w:val="16"/>
        </w:rPr>
        <w:t>11</w:t>
      </w:r>
      <w:r w:rsidRPr="00032513">
        <w:rPr>
          <w:rFonts w:ascii="Tahoma" w:hAnsi="Tahoma" w:cs="Tahoma"/>
          <w:sz w:val="16"/>
          <w:szCs w:val="16"/>
        </w:rPr>
        <w:t>.</w:t>
      </w:r>
    </w:p>
    <w:p w:rsidR="003B43C0" w:rsidRDefault="003B43C0" w:rsidP="00033DFE">
      <w:pPr>
        <w:jc w:val="center"/>
        <w:rPr>
          <w:lang w:val="pt-PT"/>
        </w:rPr>
      </w:pPr>
    </w:p>
    <w:p w:rsidR="003B43C0" w:rsidRPr="00032513" w:rsidRDefault="003B43C0" w:rsidP="00033DFE">
      <w:pPr>
        <w:jc w:val="center"/>
        <w:rPr>
          <w:lang w:val="pt-PT"/>
        </w:rPr>
      </w:pPr>
    </w:p>
    <w:p w:rsidR="003B43C0" w:rsidRDefault="003B43C0" w:rsidP="00033DFE">
      <w:pPr>
        <w:jc w:val="center"/>
        <w:rPr>
          <w:rFonts w:ascii="Tahoma-Bold" w:hAnsi="Tahoma-Bold" w:cs="Tahoma-Bold"/>
          <w:b/>
          <w:bCs/>
          <w:sz w:val="22"/>
          <w:szCs w:val="22"/>
        </w:rPr>
      </w:pPr>
      <w:r w:rsidRPr="00E103E8">
        <w:rPr>
          <w:rFonts w:ascii="Tahoma-Bold" w:hAnsi="Tahoma-Bold" w:cs="Tahoma-Bold"/>
          <w:b/>
          <w:bCs/>
          <w:sz w:val="22"/>
          <w:szCs w:val="22"/>
        </w:rPr>
        <w:t>FRANCISCO ANGELO DE ALMEIDA NETO</w:t>
      </w:r>
    </w:p>
    <w:p w:rsidR="003B43C0" w:rsidRDefault="003B43C0" w:rsidP="00033DFE">
      <w:pPr>
        <w:pStyle w:val="BodyText"/>
        <w:ind w:right="283"/>
        <w:jc w:val="center"/>
        <w:rPr>
          <w:sz w:val="22"/>
          <w:szCs w:val="22"/>
        </w:rPr>
      </w:pPr>
    </w:p>
    <w:p w:rsidR="003B43C0" w:rsidRDefault="003B43C0" w:rsidP="00033DFE">
      <w:pPr>
        <w:pStyle w:val="BodyText"/>
        <w:ind w:right="283"/>
        <w:jc w:val="center"/>
        <w:rPr>
          <w:sz w:val="22"/>
          <w:szCs w:val="22"/>
        </w:rPr>
      </w:pPr>
    </w:p>
    <w:p w:rsidR="003B43C0" w:rsidRDefault="003B43C0" w:rsidP="00033DFE">
      <w:pPr>
        <w:pStyle w:val="BodyText"/>
        <w:ind w:right="283"/>
        <w:jc w:val="center"/>
        <w:rPr>
          <w:sz w:val="22"/>
          <w:szCs w:val="22"/>
        </w:rPr>
      </w:pPr>
    </w:p>
    <w:p w:rsidR="003B43C0" w:rsidRDefault="003B43C0" w:rsidP="00033DFE">
      <w:pPr>
        <w:pStyle w:val="BodyText"/>
        <w:ind w:right="283"/>
        <w:jc w:val="center"/>
        <w:rPr>
          <w:sz w:val="22"/>
          <w:szCs w:val="22"/>
        </w:rPr>
      </w:pPr>
    </w:p>
    <w:p w:rsidR="003B43C0" w:rsidRDefault="003B43C0" w:rsidP="00033DFE">
      <w:pPr>
        <w:pStyle w:val="BodyText"/>
        <w:ind w:right="283"/>
        <w:jc w:val="center"/>
        <w:rPr>
          <w:sz w:val="22"/>
          <w:szCs w:val="22"/>
        </w:rPr>
      </w:pPr>
      <w:r w:rsidRPr="00032513">
        <w:rPr>
          <w:sz w:val="22"/>
          <w:szCs w:val="22"/>
        </w:rPr>
        <w:t xml:space="preserve">              </w:t>
      </w:r>
    </w:p>
    <w:p w:rsidR="003B43C0" w:rsidRDefault="003B43C0" w:rsidP="00033DFE">
      <w:pPr>
        <w:pStyle w:val="BodyText"/>
        <w:ind w:right="283"/>
        <w:jc w:val="center"/>
        <w:rPr>
          <w:sz w:val="22"/>
          <w:szCs w:val="22"/>
        </w:rPr>
      </w:pPr>
    </w:p>
    <w:p w:rsidR="003B43C0" w:rsidRPr="00032513" w:rsidRDefault="003B43C0" w:rsidP="00033DFE">
      <w:pPr>
        <w:pStyle w:val="BodyText"/>
        <w:ind w:right="283"/>
        <w:jc w:val="center"/>
        <w:rPr>
          <w:rFonts w:ascii="Tahoma" w:hAnsi="Tahoma" w:cs="Tahoma"/>
          <w:b/>
          <w:bCs/>
          <w:sz w:val="24"/>
          <w:szCs w:val="24"/>
        </w:rPr>
      </w:pPr>
      <w:r w:rsidRPr="00032513">
        <w:rPr>
          <w:rFonts w:ascii="Tahoma" w:hAnsi="Tahoma" w:cs="Tahoma"/>
          <w:b/>
          <w:bCs/>
          <w:sz w:val="24"/>
          <w:szCs w:val="24"/>
        </w:rPr>
        <w:t>REFERÊNCIAS SOBRE O ANEXO I</w:t>
      </w:r>
    </w:p>
    <w:p w:rsidR="003B43C0" w:rsidRPr="00032513" w:rsidRDefault="003B43C0" w:rsidP="00033DFE">
      <w:pPr>
        <w:jc w:val="center"/>
        <w:rPr>
          <w:rFonts w:ascii="Tahoma" w:hAnsi="Tahoma" w:cs="Tahoma"/>
          <w:b/>
          <w:bCs/>
          <w:lang w:val="pt-PT"/>
        </w:rPr>
      </w:pPr>
    </w:p>
    <w:p w:rsidR="003B43C0" w:rsidRPr="00032513" w:rsidRDefault="003B43C0" w:rsidP="00033DFE">
      <w:pPr>
        <w:jc w:val="center"/>
        <w:rPr>
          <w:rFonts w:ascii="Tahoma" w:hAnsi="Tahoma" w:cs="Tahoma"/>
          <w:b/>
          <w:bCs/>
          <w:lang w:val="pt-PT"/>
        </w:rPr>
      </w:pPr>
      <w:r w:rsidRPr="00032513">
        <w:rPr>
          <w:rFonts w:ascii="Tahoma" w:hAnsi="Tahoma" w:cs="Tahoma"/>
          <w:b/>
          <w:bCs/>
          <w:lang w:val="pt-PT"/>
        </w:rPr>
        <w:t xml:space="preserve">MODELO DE PROPOSTA DE PREÇOS </w:t>
      </w:r>
    </w:p>
    <w:p w:rsidR="003B43C0" w:rsidRPr="00032513" w:rsidRDefault="003B43C0" w:rsidP="00033DFE">
      <w:pPr>
        <w:jc w:val="center"/>
        <w:rPr>
          <w:rFonts w:ascii="Tahoma" w:hAnsi="Tahoma" w:cs="Tahoma"/>
          <w:sz w:val="26"/>
          <w:szCs w:val="26"/>
        </w:rPr>
      </w:pPr>
    </w:p>
    <w:p w:rsidR="003B43C0" w:rsidRPr="00032513" w:rsidRDefault="003B43C0" w:rsidP="00033DFE">
      <w:pPr>
        <w:rPr>
          <w:b/>
          <w:bCs/>
          <w:sz w:val="18"/>
          <w:szCs w:val="18"/>
        </w:rPr>
      </w:pPr>
    </w:p>
    <w:p w:rsidR="003B43C0" w:rsidRPr="00032513" w:rsidRDefault="003B43C0" w:rsidP="00033DFE">
      <w:pPr>
        <w:jc w:val="center"/>
        <w:rPr>
          <w:b/>
          <w:bCs/>
          <w:sz w:val="18"/>
          <w:szCs w:val="18"/>
        </w:rPr>
      </w:pPr>
      <w:r w:rsidRPr="00032513">
        <w:rPr>
          <w:b/>
          <w:bCs/>
          <w:sz w:val="18"/>
          <w:szCs w:val="18"/>
        </w:rPr>
        <w:t>DESCRIÇÃO DA PROPOSTA DE PREÇOS – VIDE ESPECIFICAÇÕES EM ANEXO.</w:t>
      </w:r>
    </w:p>
    <w:p w:rsidR="003B43C0" w:rsidRPr="00032513" w:rsidRDefault="003B43C0" w:rsidP="00033DFE">
      <w:pPr>
        <w:jc w:val="center"/>
        <w:rPr>
          <w:b/>
          <w:bCs/>
          <w:sz w:val="18"/>
          <w:szCs w:val="18"/>
        </w:rPr>
      </w:pPr>
    </w:p>
    <w:p w:rsidR="003B43C0" w:rsidRPr="0065199E" w:rsidRDefault="003B43C0" w:rsidP="00033DFE">
      <w:pPr>
        <w:jc w:val="center"/>
        <w:rPr>
          <w:b/>
          <w:bCs/>
          <w:sz w:val="18"/>
          <w:szCs w:val="18"/>
        </w:rPr>
      </w:pPr>
      <w:r w:rsidRPr="0065199E">
        <w:rPr>
          <w:b/>
          <w:bCs/>
          <w:sz w:val="18"/>
          <w:szCs w:val="18"/>
        </w:rPr>
        <w:t xml:space="preserve">O PEDIDO DE COTAÇÃO DE PREÇOS CONTIDO NO ANEXO I, DESTE EDITAL É COMPOSTO POR </w:t>
      </w:r>
      <w:r>
        <w:rPr>
          <w:b/>
          <w:bCs/>
          <w:sz w:val="18"/>
          <w:szCs w:val="18"/>
        </w:rPr>
        <w:t>LOTE ÚNICO</w:t>
      </w:r>
      <w:r w:rsidRPr="0065199E">
        <w:rPr>
          <w:b/>
          <w:bCs/>
          <w:sz w:val="18"/>
          <w:szCs w:val="18"/>
        </w:rPr>
        <w:t>, SENDO QUE O LICITANTE SÓ PODERÁ CONCORRER A CADA LOTE CASO TENHA COTADO TODOS OS ITENS DO MESMO.</w:t>
      </w:r>
    </w:p>
    <w:p w:rsidR="003B43C0" w:rsidRPr="00032513" w:rsidRDefault="003B43C0" w:rsidP="00033DFE">
      <w:pPr>
        <w:rPr>
          <w:b/>
          <w:bCs/>
          <w:sz w:val="18"/>
          <w:szCs w:val="18"/>
        </w:rPr>
      </w:pPr>
    </w:p>
    <w:p w:rsidR="003B43C0" w:rsidRPr="00032513" w:rsidRDefault="003B43C0" w:rsidP="00033DFE">
      <w:pPr>
        <w:rPr>
          <w:sz w:val="18"/>
          <w:szCs w:val="18"/>
        </w:rPr>
      </w:pPr>
      <w:r>
        <w:rPr>
          <w:noProof/>
        </w:rPr>
        <w:pict>
          <v:line id="_x0000_s1029" style="position:absolute;z-index:251653632" from="-21.85pt,11pt" to="464.15pt,11pt">
            <v:stroke dashstyle="1 1" endcap="round"/>
          </v:line>
        </w:pict>
      </w:r>
    </w:p>
    <w:p w:rsidR="003B43C0" w:rsidRPr="00032513" w:rsidRDefault="003B43C0" w:rsidP="00033DFE">
      <w:pPr>
        <w:pStyle w:val="BodyText"/>
        <w:ind w:right="283"/>
        <w:jc w:val="center"/>
        <w:rPr>
          <w:rFonts w:ascii="Tahoma" w:hAnsi="Tahoma" w:cs="Tahoma"/>
          <w:shadow/>
          <w:sz w:val="22"/>
          <w:szCs w:val="22"/>
        </w:rPr>
      </w:pPr>
    </w:p>
    <w:p w:rsidR="003B43C0" w:rsidRPr="00032513" w:rsidRDefault="003B43C0" w:rsidP="00033DFE">
      <w:pPr>
        <w:pStyle w:val="BodyText"/>
        <w:ind w:right="283"/>
        <w:jc w:val="center"/>
        <w:rPr>
          <w:rFonts w:ascii="Tahoma" w:hAnsi="Tahoma" w:cs="Tahoma"/>
          <w:b/>
          <w:bCs/>
          <w:sz w:val="24"/>
          <w:szCs w:val="24"/>
        </w:rPr>
      </w:pPr>
      <w:r w:rsidRPr="00032513">
        <w:rPr>
          <w:rFonts w:ascii="Tahoma" w:hAnsi="Tahoma" w:cs="Tahoma"/>
          <w:b/>
          <w:bCs/>
          <w:sz w:val="24"/>
          <w:szCs w:val="24"/>
        </w:rPr>
        <w:t>ANEXO II</w:t>
      </w:r>
    </w:p>
    <w:p w:rsidR="003B43C0" w:rsidRPr="00032513" w:rsidRDefault="003B43C0" w:rsidP="00033DFE">
      <w:pPr>
        <w:jc w:val="center"/>
        <w:rPr>
          <w:rFonts w:ascii="Tahoma" w:hAnsi="Tahoma" w:cs="Tahoma"/>
          <w:b/>
          <w:bCs/>
          <w:sz w:val="22"/>
          <w:szCs w:val="22"/>
        </w:rPr>
      </w:pPr>
    </w:p>
    <w:p w:rsidR="003B43C0" w:rsidRPr="00032513" w:rsidRDefault="003B43C0" w:rsidP="00033DFE">
      <w:pPr>
        <w:jc w:val="center"/>
        <w:rPr>
          <w:rFonts w:ascii="Tahoma" w:hAnsi="Tahoma" w:cs="Tahoma"/>
          <w:b/>
          <w:bCs/>
          <w:sz w:val="22"/>
          <w:szCs w:val="22"/>
          <w:lang w:val="pt-PT"/>
        </w:rPr>
      </w:pPr>
      <w:r w:rsidRPr="00032513">
        <w:rPr>
          <w:rFonts w:ascii="Tahoma" w:hAnsi="Tahoma" w:cs="Tahoma"/>
          <w:b/>
          <w:bCs/>
          <w:sz w:val="22"/>
          <w:szCs w:val="22"/>
          <w:lang w:val="pt-PT"/>
        </w:rPr>
        <w:t xml:space="preserve">MODELO DE </w:t>
      </w:r>
      <w:r w:rsidRPr="00032513">
        <w:rPr>
          <w:rFonts w:ascii="Tahoma" w:hAnsi="Tahoma" w:cs="Tahoma"/>
          <w:b/>
          <w:bCs/>
          <w:sz w:val="22"/>
          <w:szCs w:val="22"/>
        </w:rPr>
        <w:t>PROCURAÇÃO PARA A PRÁTICA DE ATOS CONCERNENTES AO CERTAME</w:t>
      </w:r>
      <w:r w:rsidRPr="00032513">
        <w:rPr>
          <w:rFonts w:ascii="Tahoma" w:hAnsi="Tahoma" w:cs="Tahoma"/>
          <w:b/>
          <w:bCs/>
          <w:sz w:val="22"/>
          <w:szCs w:val="22"/>
          <w:lang w:val="pt-PT"/>
        </w:rPr>
        <w:t xml:space="preserve">  </w:t>
      </w:r>
    </w:p>
    <w:p w:rsidR="003B43C0" w:rsidRPr="00032513" w:rsidRDefault="003B43C0" w:rsidP="00033DFE">
      <w:pPr>
        <w:jc w:val="center"/>
        <w:rPr>
          <w:rFonts w:ascii="Tahoma" w:hAnsi="Tahoma" w:cs="Tahoma"/>
          <w:sz w:val="26"/>
          <w:szCs w:val="26"/>
        </w:rPr>
      </w:pPr>
    </w:p>
    <w:p w:rsidR="003B43C0" w:rsidRPr="00032513" w:rsidRDefault="003B43C0" w:rsidP="00033DFE">
      <w:pPr>
        <w:rPr>
          <w:b/>
          <w:bCs/>
          <w:sz w:val="26"/>
          <w:szCs w:val="26"/>
        </w:rPr>
      </w:pPr>
    </w:p>
    <w:p w:rsidR="003B43C0" w:rsidRPr="00032513" w:rsidRDefault="003B43C0" w:rsidP="00033DFE">
      <w:pPr>
        <w:jc w:val="both"/>
        <w:rPr>
          <w:rFonts w:ascii="Tahoma" w:hAnsi="Tahoma" w:cs="Tahoma"/>
          <w:sz w:val="22"/>
          <w:szCs w:val="22"/>
        </w:rPr>
      </w:pPr>
    </w:p>
    <w:p w:rsidR="003B43C0" w:rsidRPr="00E103E8" w:rsidRDefault="003B43C0" w:rsidP="00033DFE">
      <w:pPr>
        <w:jc w:val="both"/>
        <w:rPr>
          <w:rFonts w:ascii="Tahoma" w:hAnsi="Tahoma" w:cs="Tahoma"/>
          <w:sz w:val="18"/>
          <w:szCs w:val="18"/>
        </w:rPr>
      </w:pPr>
      <w:r w:rsidRPr="00032513">
        <w:rPr>
          <w:rFonts w:ascii="Tahoma" w:hAnsi="Tahoma" w:cs="Tahoma"/>
          <w:sz w:val="18"/>
          <w:szCs w:val="18"/>
        </w:rPr>
        <w:t>Através do presente instrumento, nomeamos e constituímos o(a) Senhor(a) ....................................................., (nacionalidade, estado civil, profissão), portador do Registro de Identidade nº .............., expedido pela .........., devidamente inscrito no Cadastro de Pessoas Físicas do Ministério da Fazenda, sob o nº ....., residente à rua ..................................................., nº ........ como nosso mandatário, a quem outorgamos amplos poderes para praticar todos os atos relativos ao procedi</w:t>
      </w:r>
      <w:r>
        <w:rPr>
          <w:rFonts w:ascii="Tahoma" w:hAnsi="Tahoma" w:cs="Tahoma"/>
          <w:sz w:val="18"/>
          <w:szCs w:val="18"/>
        </w:rPr>
        <w:t xml:space="preserve">mento </w:t>
      </w:r>
      <w:r w:rsidRPr="00E103E8">
        <w:rPr>
          <w:rFonts w:ascii="Tahoma" w:hAnsi="Tahoma" w:cs="Tahoma"/>
          <w:sz w:val="18"/>
          <w:szCs w:val="18"/>
        </w:rPr>
        <w:t xml:space="preserve">licitatório ________________________________ </w:t>
      </w:r>
      <w:r w:rsidRPr="00E103E8">
        <w:rPr>
          <w:rFonts w:ascii="Tahoma" w:hAnsi="Tahoma" w:cs="Tahoma"/>
          <w:b/>
          <w:bCs/>
          <w:sz w:val="18"/>
          <w:szCs w:val="18"/>
        </w:rPr>
        <w:t>(indicar o tipo e número da licitação),</w:t>
      </w:r>
      <w:r w:rsidRPr="00E103E8">
        <w:rPr>
          <w:rFonts w:ascii="Tahoma" w:hAnsi="Tahoma" w:cs="Tahoma"/>
          <w:sz w:val="18"/>
          <w:szCs w:val="18"/>
        </w:rPr>
        <w:t xml:space="preserve"> conferindo-lhe poderes para: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(apresentar proposta de preços, interpor recursos e desistir deles, contra-arrazoar, assinar contratos, negociar preços e demais condições, confessar, firmar compromissos ou acordos, receber e dar quitação e praticar todos os demais atos pertinentes ao certame etc). </w:t>
      </w:r>
    </w:p>
    <w:p w:rsidR="003B43C0" w:rsidRPr="00032513" w:rsidRDefault="003B43C0" w:rsidP="00033DFE">
      <w:pPr>
        <w:jc w:val="both"/>
        <w:rPr>
          <w:rFonts w:ascii="Tahoma" w:hAnsi="Tahoma" w:cs="Tahoma"/>
          <w:sz w:val="22"/>
          <w:szCs w:val="22"/>
        </w:rPr>
      </w:pPr>
    </w:p>
    <w:p w:rsidR="003B43C0" w:rsidRPr="00032513" w:rsidRDefault="003B43C0" w:rsidP="00033DFE">
      <w:pPr>
        <w:spacing w:line="360" w:lineRule="auto"/>
        <w:jc w:val="center"/>
        <w:rPr>
          <w:rFonts w:ascii="Tahoma" w:hAnsi="Tahoma" w:cs="Tahoma"/>
          <w:sz w:val="18"/>
          <w:szCs w:val="18"/>
        </w:rPr>
      </w:pPr>
      <w:r w:rsidRPr="00032513">
        <w:rPr>
          <w:rFonts w:ascii="Tahoma" w:hAnsi="Tahoma" w:cs="Tahoma"/>
          <w:sz w:val="18"/>
          <w:szCs w:val="18"/>
        </w:rPr>
        <w:t>Jequié,BA _____de __________________ de  20__.</w:t>
      </w:r>
    </w:p>
    <w:p w:rsidR="003B43C0" w:rsidRPr="00032513" w:rsidRDefault="003B43C0" w:rsidP="00033DFE">
      <w:pPr>
        <w:jc w:val="center"/>
        <w:rPr>
          <w:rFonts w:ascii="Tahoma" w:hAnsi="Tahoma" w:cs="Tahoma"/>
          <w:b/>
          <w:bCs/>
          <w:sz w:val="18"/>
          <w:szCs w:val="18"/>
        </w:rPr>
      </w:pPr>
      <w:r w:rsidRPr="00032513">
        <w:rPr>
          <w:rFonts w:ascii="Tahoma" w:hAnsi="Tahoma" w:cs="Tahoma"/>
          <w:b/>
          <w:bCs/>
          <w:sz w:val="18"/>
          <w:szCs w:val="18"/>
        </w:rPr>
        <w:t>_________________________________________________________</w:t>
      </w:r>
    </w:p>
    <w:p w:rsidR="003B43C0" w:rsidRPr="00032513" w:rsidRDefault="003B43C0" w:rsidP="00033DFE">
      <w:pPr>
        <w:jc w:val="center"/>
        <w:rPr>
          <w:rFonts w:ascii="Tahoma" w:hAnsi="Tahoma" w:cs="Tahoma"/>
          <w:lang w:val="pt-PT"/>
        </w:rPr>
      </w:pPr>
      <w:r w:rsidRPr="00032513">
        <w:rPr>
          <w:rFonts w:ascii="Tahoma" w:hAnsi="Tahoma" w:cs="Tahoma"/>
          <w:shadow/>
          <w:sz w:val="18"/>
          <w:szCs w:val="18"/>
        </w:rPr>
        <w:t>RAZÃO SOCIAL /  CNPJ /  NOME DO REPRESENTANTE LEGAL /  ASSINATURA</w:t>
      </w:r>
    </w:p>
    <w:p w:rsidR="003B43C0" w:rsidRPr="00032513" w:rsidRDefault="003B43C0" w:rsidP="00033DFE">
      <w:pPr>
        <w:pStyle w:val="Heading5"/>
        <w:numPr>
          <w:ilvl w:val="0"/>
          <w:numId w:val="0"/>
        </w:numPr>
        <w:rPr>
          <w:rFonts w:ascii="Tahoma" w:hAnsi="Tahoma" w:cs="Tahoma"/>
          <w:b/>
          <w:bCs/>
          <w:caps/>
          <w:sz w:val="22"/>
          <w:szCs w:val="22"/>
        </w:rPr>
      </w:pPr>
    </w:p>
    <w:p w:rsidR="003B43C0" w:rsidRPr="00032513" w:rsidRDefault="003B43C0" w:rsidP="00033DFE">
      <w:pPr>
        <w:pStyle w:val="Heading8"/>
        <w:numPr>
          <w:ilvl w:val="0"/>
          <w:numId w:val="0"/>
        </w:numPr>
        <w:rPr>
          <w:rFonts w:ascii="Tahoma" w:hAnsi="Tahoma" w:cs="Tahoma"/>
          <w:caps/>
          <w:sz w:val="22"/>
          <w:szCs w:val="22"/>
        </w:rPr>
      </w:pPr>
    </w:p>
    <w:p w:rsidR="003B43C0" w:rsidRPr="00032513" w:rsidRDefault="003B43C0" w:rsidP="00033DFE">
      <w:pPr>
        <w:pStyle w:val="Heading8"/>
        <w:numPr>
          <w:ilvl w:val="0"/>
          <w:numId w:val="0"/>
        </w:numPr>
        <w:rPr>
          <w:rFonts w:ascii="Tahoma" w:hAnsi="Tahoma" w:cs="Tahoma"/>
          <w:caps/>
          <w:sz w:val="22"/>
          <w:szCs w:val="22"/>
        </w:rPr>
      </w:pPr>
      <w:r>
        <w:rPr>
          <w:noProof/>
        </w:rPr>
        <w:pict>
          <v:line id="_x0000_s1030" style="position:absolute;z-index:251657728" from="-57.85pt,3.1pt" to="500.15pt,3.1pt">
            <v:stroke dashstyle="1 1" endcap="round"/>
          </v:line>
        </w:pict>
      </w:r>
    </w:p>
    <w:p w:rsidR="003B43C0" w:rsidRPr="00032513" w:rsidRDefault="003B43C0" w:rsidP="00033DFE">
      <w:pPr>
        <w:pStyle w:val="Heading8"/>
        <w:numPr>
          <w:ilvl w:val="0"/>
          <w:numId w:val="0"/>
        </w:numPr>
        <w:rPr>
          <w:rFonts w:ascii="Tahoma" w:hAnsi="Tahoma" w:cs="Tahoma"/>
          <w:caps/>
          <w:sz w:val="22"/>
          <w:szCs w:val="22"/>
        </w:rPr>
      </w:pPr>
    </w:p>
    <w:p w:rsidR="003B43C0" w:rsidRPr="00032513" w:rsidRDefault="003B43C0" w:rsidP="00033DFE">
      <w:pPr>
        <w:pStyle w:val="BodyText"/>
        <w:ind w:right="283"/>
        <w:jc w:val="center"/>
        <w:rPr>
          <w:rFonts w:ascii="Tahoma" w:hAnsi="Tahoma" w:cs="Tahoma"/>
          <w:b/>
          <w:bCs/>
          <w:sz w:val="24"/>
          <w:szCs w:val="24"/>
        </w:rPr>
      </w:pPr>
      <w:r w:rsidRPr="00032513">
        <w:rPr>
          <w:rFonts w:ascii="Tahoma" w:hAnsi="Tahoma" w:cs="Tahoma"/>
          <w:b/>
          <w:bCs/>
          <w:sz w:val="24"/>
          <w:szCs w:val="24"/>
        </w:rPr>
        <w:t>ANEXO III</w:t>
      </w:r>
    </w:p>
    <w:p w:rsidR="003B43C0" w:rsidRPr="00032513" w:rsidRDefault="003B43C0" w:rsidP="00033DFE">
      <w:pPr>
        <w:jc w:val="center"/>
        <w:rPr>
          <w:rFonts w:ascii="Tahoma" w:hAnsi="Tahoma" w:cs="Tahoma"/>
          <w:b/>
          <w:bCs/>
          <w:sz w:val="22"/>
          <w:szCs w:val="22"/>
        </w:rPr>
      </w:pPr>
    </w:p>
    <w:p w:rsidR="003B43C0" w:rsidRPr="00032513" w:rsidRDefault="003B43C0" w:rsidP="00033DFE">
      <w:pPr>
        <w:jc w:val="center"/>
        <w:rPr>
          <w:rFonts w:ascii="Tahoma" w:hAnsi="Tahoma" w:cs="Tahoma"/>
          <w:b/>
          <w:bCs/>
          <w:sz w:val="22"/>
          <w:szCs w:val="22"/>
          <w:lang w:val="pt-PT"/>
        </w:rPr>
      </w:pPr>
      <w:r w:rsidRPr="00032513">
        <w:rPr>
          <w:rFonts w:ascii="Tahoma" w:hAnsi="Tahoma" w:cs="Tahoma"/>
          <w:b/>
          <w:bCs/>
          <w:sz w:val="22"/>
          <w:szCs w:val="22"/>
          <w:lang w:val="pt-PT"/>
        </w:rPr>
        <w:t>MODELO DE DECLARAÇÃO DE PROTEÇÃO AO TRABALHO DO MENOR</w:t>
      </w:r>
    </w:p>
    <w:p w:rsidR="003B43C0" w:rsidRPr="00032513" w:rsidRDefault="003B43C0" w:rsidP="00033DFE">
      <w:pPr>
        <w:jc w:val="center"/>
        <w:rPr>
          <w:rFonts w:ascii="Tahoma" w:hAnsi="Tahoma" w:cs="Tahoma"/>
          <w:sz w:val="26"/>
          <w:szCs w:val="26"/>
        </w:rPr>
      </w:pPr>
    </w:p>
    <w:p w:rsidR="003B43C0" w:rsidRPr="00032513" w:rsidRDefault="003B43C0" w:rsidP="00033DFE">
      <w:pPr>
        <w:jc w:val="both"/>
        <w:rPr>
          <w:rFonts w:ascii="Tahoma" w:hAnsi="Tahoma" w:cs="Tahoma"/>
          <w:sz w:val="22"/>
          <w:szCs w:val="22"/>
        </w:rPr>
      </w:pPr>
    </w:p>
    <w:p w:rsidR="003B43C0" w:rsidRPr="00032513" w:rsidRDefault="003B43C0" w:rsidP="00033DFE">
      <w:pPr>
        <w:pStyle w:val="BodyText2"/>
        <w:spacing w:line="360" w:lineRule="auto"/>
        <w:rPr>
          <w:rFonts w:ascii="Tahoma" w:hAnsi="Tahoma" w:cs="Tahoma"/>
          <w:sz w:val="22"/>
          <w:szCs w:val="22"/>
        </w:rPr>
      </w:pPr>
      <w:r w:rsidRPr="00032513">
        <w:rPr>
          <w:rFonts w:ascii="Tahoma" w:hAnsi="Tahoma" w:cs="Tahoma"/>
          <w:sz w:val="18"/>
          <w:szCs w:val="18"/>
        </w:rPr>
        <w:t xml:space="preserve"> </w:t>
      </w:r>
    </w:p>
    <w:p w:rsidR="003B43C0" w:rsidRPr="00032513" w:rsidRDefault="003B43C0" w:rsidP="00033DFE">
      <w:pPr>
        <w:spacing w:after="120"/>
        <w:jc w:val="both"/>
        <w:rPr>
          <w:rFonts w:ascii="Tahoma" w:hAnsi="Tahoma" w:cs="Tahoma"/>
          <w:sz w:val="18"/>
          <w:szCs w:val="18"/>
        </w:rPr>
      </w:pPr>
      <w:r w:rsidRPr="00032513">
        <w:rPr>
          <w:rFonts w:ascii="Tahoma" w:hAnsi="Tahoma" w:cs="Tahoma"/>
          <w:sz w:val="18"/>
          <w:szCs w:val="18"/>
        </w:rPr>
        <w:t xml:space="preserve">Declaramos, sob as penas da lei, em atendimento ao quanto previsto no inciso XXXIII do art. 7º da Constituição Federal, para os fins do disposto no inciso V do art. 98 da Lei Estadual 9.433/05, que não empregamos menor de 18 anos em trabalho noturno, perigoso ou insalubre, </w:t>
      </w:r>
    </w:p>
    <w:p w:rsidR="003B43C0" w:rsidRPr="00032513" w:rsidRDefault="003B43C0" w:rsidP="00033DFE">
      <w:pPr>
        <w:spacing w:after="120"/>
        <w:ind w:left="705"/>
        <w:jc w:val="both"/>
        <w:rPr>
          <w:rFonts w:ascii="Tahoma" w:hAnsi="Tahoma" w:cs="Tahoma"/>
          <w:sz w:val="18"/>
          <w:szCs w:val="18"/>
        </w:rPr>
      </w:pPr>
    </w:p>
    <w:p w:rsidR="003B43C0" w:rsidRPr="00032513" w:rsidRDefault="003B43C0" w:rsidP="00033DFE">
      <w:pPr>
        <w:spacing w:after="120"/>
        <w:ind w:left="1276"/>
        <w:jc w:val="both"/>
        <w:rPr>
          <w:rFonts w:ascii="Tahoma" w:hAnsi="Tahoma" w:cs="Tahoma"/>
          <w:sz w:val="18"/>
          <w:szCs w:val="18"/>
        </w:rPr>
      </w:pPr>
      <w:r w:rsidRPr="00032513">
        <w:rPr>
          <w:rFonts w:ascii="Tahoma" w:hAnsi="Tahoma" w:cs="Tahoma"/>
          <w:sz w:val="18"/>
          <w:szCs w:val="18"/>
        </w:rPr>
        <w:t xml:space="preserve">(    ) nem menor de 16 anos. </w:t>
      </w:r>
    </w:p>
    <w:p w:rsidR="003B43C0" w:rsidRPr="00032513" w:rsidRDefault="003B43C0" w:rsidP="00033DFE">
      <w:pPr>
        <w:ind w:left="1276" w:firstLine="1"/>
        <w:jc w:val="both"/>
        <w:rPr>
          <w:rFonts w:ascii="Tahoma" w:hAnsi="Tahoma" w:cs="Tahoma"/>
          <w:sz w:val="18"/>
          <w:szCs w:val="18"/>
        </w:rPr>
      </w:pPr>
      <w:r w:rsidRPr="00032513">
        <w:rPr>
          <w:rFonts w:ascii="Tahoma" w:hAnsi="Tahoma" w:cs="Tahoma"/>
          <w:sz w:val="18"/>
          <w:szCs w:val="18"/>
        </w:rPr>
        <w:t>(    ) nem menor de 16 anos, salvo na condição de aprendiz, a partir de 14 anos.</w:t>
      </w:r>
    </w:p>
    <w:p w:rsidR="003B43C0" w:rsidRPr="00032513" w:rsidRDefault="003B43C0" w:rsidP="00033DFE">
      <w:pPr>
        <w:jc w:val="both"/>
        <w:rPr>
          <w:rFonts w:ascii="Tahoma" w:hAnsi="Tahoma" w:cs="Tahoma"/>
          <w:sz w:val="22"/>
          <w:szCs w:val="22"/>
        </w:rPr>
      </w:pPr>
    </w:p>
    <w:p w:rsidR="003B43C0" w:rsidRPr="00032513" w:rsidRDefault="003B43C0" w:rsidP="00033DFE">
      <w:pPr>
        <w:jc w:val="both"/>
        <w:rPr>
          <w:rFonts w:ascii="Tahoma" w:hAnsi="Tahoma" w:cs="Tahoma"/>
          <w:b/>
          <w:bCs/>
          <w:sz w:val="22"/>
          <w:szCs w:val="22"/>
        </w:rPr>
      </w:pPr>
    </w:p>
    <w:p w:rsidR="003B43C0" w:rsidRPr="00032513" w:rsidRDefault="003B43C0" w:rsidP="00033DFE">
      <w:pPr>
        <w:jc w:val="both"/>
        <w:rPr>
          <w:rFonts w:ascii="Tahoma" w:hAnsi="Tahoma" w:cs="Tahoma"/>
          <w:b/>
          <w:bCs/>
          <w:sz w:val="22"/>
          <w:szCs w:val="22"/>
        </w:rPr>
      </w:pPr>
      <w:r w:rsidRPr="00032513">
        <w:rPr>
          <w:rFonts w:ascii="Tahoma" w:hAnsi="Tahoma" w:cs="Tahoma"/>
          <w:b/>
          <w:bCs/>
          <w:sz w:val="22"/>
          <w:szCs w:val="22"/>
        </w:rPr>
        <w:t>OBS: Assinalar</w:t>
      </w:r>
      <w:r>
        <w:rPr>
          <w:rFonts w:ascii="Tahoma" w:hAnsi="Tahoma" w:cs="Tahoma"/>
          <w:b/>
          <w:bCs/>
          <w:sz w:val="22"/>
          <w:szCs w:val="22"/>
        </w:rPr>
        <w:t xml:space="preserve"> (digitar ou datilografar)</w:t>
      </w:r>
      <w:r w:rsidRPr="00032513">
        <w:rPr>
          <w:rFonts w:ascii="Tahoma" w:hAnsi="Tahoma" w:cs="Tahoma"/>
          <w:b/>
          <w:bCs/>
          <w:sz w:val="22"/>
          <w:szCs w:val="22"/>
        </w:rPr>
        <w:t xml:space="preserve"> o </w:t>
      </w:r>
      <w:r>
        <w:rPr>
          <w:rFonts w:ascii="Tahoma" w:hAnsi="Tahoma" w:cs="Tahoma"/>
          <w:b/>
          <w:bCs/>
          <w:sz w:val="22"/>
          <w:szCs w:val="22"/>
        </w:rPr>
        <w:t xml:space="preserve">campo </w:t>
      </w:r>
      <w:r w:rsidRPr="00032513">
        <w:rPr>
          <w:rFonts w:ascii="Tahoma" w:hAnsi="Tahoma" w:cs="Tahoma"/>
          <w:b/>
          <w:bCs/>
          <w:sz w:val="22"/>
          <w:szCs w:val="22"/>
        </w:rPr>
        <w:t>ou os</w:t>
      </w:r>
      <w:r>
        <w:rPr>
          <w:rFonts w:ascii="Tahoma" w:hAnsi="Tahoma" w:cs="Tahoma"/>
          <w:b/>
          <w:bCs/>
          <w:sz w:val="22"/>
          <w:szCs w:val="22"/>
        </w:rPr>
        <w:t xml:space="preserve"> campos</w:t>
      </w:r>
      <w:r w:rsidRPr="00032513">
        <w:rPr>
          <w:rFonts w:ascii="Tahoma" w:hAnsi="Tahoma" w:cs="Tahoma"/>
          <w:b/>
          <w:bCs/>
          <w:sz w:val="22"/>
          <w:szCs w:val="22"/>
        </w:rPr>
        <w:t xml:space="preserve"> </w:t>
      </w:r>
      <w:r>
        <w:rPr>
          <w:rFonts w:ascii="Tahoma" w:hAnsi="Tahoma" w:cs="Tahoma"/>
          <w:b/>
          <w:bCs/>
          <w:sz w:val="22"/>
          <w:szCs w:val="22"/>
        </w:rPr>
        <w:t xml:space="preserve">acima, </w:t>
      </w:r>
      <w:r w:rsidRPr="00032513">
        <w:rPr>
          <w:rFonts w:ascii="Tahoma" w:hAnsi="Tahoma" w:cs="Tahoma"/>
          <w:b/>
          <w:bCs/>
          <w:sz w:val="22"/>
          <w:szCs w:val="22"/>
        </w:rPr>
        <w:t>conforme a realidade da empresa.</w:t>
      </w:r>
    </w:p>
    <w:p w:rsidR="003B43C0" w:rsidRPr="00032513" w:rsidRDefault="003B43C0" w:rsidP="00033DFE">
      <w:pPr>
        <w:jc w:val="both"/>
        <w:rPr>
          <w:rFonts w:ascii="Tahoma" w:hAnsi="Tahoma" w:cs="Tahoma"/>
          <w:b/>
          <w:bCs/>
          <w:sz w:val="22"/>
          <w:szCs w:val="22"/>
        </w:rPr>
      </w:pPr>
    </w:p>
    <w:p w:rsidR="003B43C0" w:rsidRPr="00032513" w:rsidRDefault="003B43C0" w:rsidP="00033DFE">
      <w:pPr>
        <w:jc w:val="both"/>
        <w:rPr>
          <w:rFonts w:ascii="Tahoma" w:hAnsi="Tahoma" w:cs="Tahoma"/>
          <w:b/>
          <w:bCs/>
          <w:sz w:val="22"/>
          <w:szCs w:val="22"/>
        </w:rPr>
      </w:pPr>
    </w:p>
    <w:p w:rsidR="003B43C0" w:rsidRPr="00032513" w:rsidRDefault="003B43C0" w:rsidP="00033DFE">
      <w:pPr>
        <w:spacing w:line="360" w:lineRule="auto"/>
        <w:jc w:val="center"/>
        <w:rPr>
          <w:rFonts w:ascii="Tahoma" w:hAnsi="Tahoma" w:cs="Tahoma"/>
          <w:sz w:val="18"/>
          <w:szCs w:val="18"/>
        </w:rPr>
      </w:pPr>
      <w:r w:rsidRPr="00032513">
        <w:rPr>
          <w:rFonts w:ascii="Tahoma" w:hAnsi="Tahoma" w:cs="Tahoma"/>
          <w:sz w:val="18"/>
          <w:szCs w:val="18"/>
        </w:rPr>
        <w:t>Jequié,BA _____de __________________ de  20__.</w:t>
      </w:r>
    </w:p>
    <w:p w:rsidR="003B43C0" w:rsidRPr="00032513" w:rsidRDefault="003B43C0" w:rsidP="00033DFE">
      <w:pPr>
        <w:spacing w:line="360" w:lineRule="auto"/>
        <w:jc w:val="center"/>
        <w:rPr>
          <w:rFonts w:ascii="Tahoma" w:hAnsi="Tahoma" w:cs="Tahoma"/>
          <w:sz w:val="18"/>
          <w:szCs w:val="18"/>
        </w:rPr>
      </w:pPr>
    </w:p>
    <w:p w:rsidR="003B43C0" w:rsidRPr="00032513" w:rsidRDefault="003B43C0" w:rsidP="00033DFE">
      <w:pPr>
        <w:jc w:val="center"/>
        <w:rPr>
          <w:rFonts w:ascii="Tahoma" w:hAnsi="Tahoma" w:cs="Tahoma"/>
          <w:b/>
          <w:bCs/>
          <w:sz w:val="18"/>
          <w:szCs w:val="18"/>
        </w:rPr>
      </w:pPr>
      <w:r w:rsidRPr="00032513">
        <w:rPr>
          <w:rFonts w:ascii="Tahoma" w:hAnsi="Tahoma" w:cs="Tahoma"/>
          <w:b/>
          <w:bCs/>
          <w:sz w:val="18"/>
          <w:szCs w:val="18"/>
        </w:rPr>
        <w:t>_________________________________________________________</w:t>
      </w:r>
    </w:p>
    <w:p w:rsidR="003B43C0" w:rsidRPr="00032513" w:rsidRDefault="003B43C0" w:rsidP="00033DFE">
      <w:pPr>
        <w:jc w:val="center"/>
        <w:rPr>
          <w:rFonts w:ascii="Tahoma" w:hAnsi="Tahoma" w:cs="Tahoma"/>
          <w:lang w:val="pt-PT"/>
        </w:rPr>
      </w:pPr>
      <w:r w:rsidRPr="00032513">
        <w:rPr>
          <w:rFonts w:ascii="Tahoma" w:hAnsi="Tahoma" w:cs="Tahoma"/>
          <w:shadow/>
          <w:sz w:val="18"/>
          <w:szCs w:val="18"/>
        </w:rPr>
        <w:t>RAZÃO SOCIAL / CNPJ /  NOME DO REPRESENTANTE LEGAL /  ASSINATURA</w:t>
      </w:r>
    </w:p>
    <w:p w:rsidR="003B43C0" w:rsidRPr="00032513" w:rsidRDefault="003B43C0" w:rsidP="00033DFE">
      <w:pPr>
        <w:pStyle w:val="Heading5"/>
        <w:numPr>
          <w:ilvl w:val="0"/>
          <w:numId w:val="0"/>
        </w:numPr>
        <w:pBdr>
          <w:bottom w:val="single" w:sz="12" w:space="1" w:color="auto"/>
        </w:pBdr>
        <w:rPr>
          <w:rFonts w:ascii="Tahoma" w:hAnsi="Tahoma" w:cs="Tahoma"/>
          <w:b/>
          <w:bCs/>
          <w:caps/>
          <w:sz w:val="22"/>
          <w:szCs w:val="22"/>
        </w:rPr>
      </w:pPr>
    </w:p>
    <w:p w:rsidR="003B43C0" w:rsidRPr="00032513" w:rsidRDefault="003B43C0" w:rsidP="00033DFE"/>
    <w:p w:rsidR="003B43C0" w:rsidRPr="00032513" w:rsidRDefault="003B43C0" w:rsidP="00033DFE"/>
    <w:p w:rsidR="003B43C0" w:rsidRPr="00032513" w:rsidRDefault="003B43C0" w:rsidP="00033DFE">
      <w:pPr>
        <w:pStyle w:val="BodyText"/>
        <w:jc w:val="center"/>
        <w:rPr>
          <w:rFonts w:ascii="Tahoma" w:hAnsi="Tahoma" w:cs="Tahoma"/>
          <w:b/>
          <w:bCs/>
          <w:sz w:val="24"/>
          <w:szCs w:val="24"/>
        </w:rPr>
      </w:pPr>
      <w:r w:rsidRPr="00032513">
        <w:rPr>
          <w:rFonts w:ascii="Tahoma" w:hAnsi="Tahoma" w:cs="Tahoma"/>
          <w:b/>
          <w:bCs/>
          <w:sz w:val="24"/>
          <w:szCs w:val="24"/>
        </w:rPr>
        <w:t>ANEXO IV</w:t>
      </w:r>
    </w:p>
    <w:p w:rsidR="003B43C0" w:rsidRPr="00032513" w:rsidRDefault="003B43C0" w:rsidP="00033DFE">
      <w:pPr>
        <w:jc w:val="center"/>
        <w:rPr>
          <w:rFonts w:ascii="Tahoma" w:hAnsi="Tahoma" w:cs="Tahoma"/>
          <w:b/>
          <w:bCs/>
          <w:sz w:val="28"/>
          <w:szCs w:val="28"/>
          <w:lang w:val="pt-PT"/>
        </w:rPr>
      </w:pPr>
    </w:p>
    <w:p w:rsidR="003B43C0" w:rsidRPr="00032513" w:rsidRDefault="003B43C0" w:rsidP="00033DFE">
      <w:pPr>
        <w:jc w:val="center"/>
        <w:rPr>
          <w:rFonts w:ascii="Tahoma" w:hAnsi="Tahoma" w:cs="Tahoma"/>
          <w:b/>
          <w:bCs/>
          <w:sz w:val="22"/>
          <w:szCs w:val="22"/>
        </w:rPr>
      </w:pPr>
      <w:r w:rsidRPr="00032513">
        <w:rPr>
          <w:rFonts w:ascii="Tahoma" w:hAnsi="Tahoma" w:cs="Tahoma"/>
          <w:b/>
          <w:bCs/>
          <w:sz w:val="22"/>
          <w:szCs w:val="22"/>
          <w:lang w:val="pt-PT"/>
        </w:rPr>
        <w:t xml:space="preserve">MINUTA DO CONTRATO </w:t>
      </w:r>
    </w:p>
    <w:p w:rsidR="003B43C0" w:rsidRPr="00032513" w:rsidRDefault="003B43C0" w:rsidP="00033DFE">
      <w:pPr>
        <w:jc w:val="center"/>
        <w:rPr>
          <w:rFonts w:ascii="Tahoma" w:hAnsi="Tahoma" w:cs="Tahoma"/>
          <w:sz w:val="28"/>
          <w:szCs w:val="28"/>
        </w:rPr>
      </w:pPr>
    </w:p>
    <w:p w:rsidR="003B43C0" w:rsidRPr="00032513" w:rsidRDefault="003B43C0" w:rsidP="00033DFE">
      <w:pPr>
        <w:pStyle w:val="BodyTextIndent2"/>
        <w:ind w:left="3544"/>
        <w:rPr>
          <w:rFonts w:ascii="Tahoma" w:hAnsi="Tahoma" w:cs="Tahoma"/>
          <w:b/>
          <w:bCs/>
          <w:sz w:val="18"/>
          <w:szCs w:val="18"/>
        </w:rPr>
      </w:pPr>
    </w:p>
    <w:p w:rsidR="003B43C0" w:rsidRPr="00032513" w:rsidRDefault="003B43C0" w:rsidP="00033DFE">
      <w:pPr>
        <w:pStyle w:val="BodyTextIndent2"/>
        <w:ind w:left="3544"/>
        <w:rPr>
          <w:rFonts w:ascii="Tahoma" w:hAnsi="Tahoma" w:cs="Tahoma"/>
          <w:b/>
          <w:bCs/>
          <w:sz w:val="18"/>
          <w:szCs w:val="18"/>
        </w:rPr>
      </w:pPr>
    </w:p>
    <w:p w:rsidR="003B43C0" w:rsidRPr="00032513" w:rsidRDefault="003B43C0" w:rsidP="00033DFE">
      <w:pPr>
        <w:pStyle w:val="BodyTextIndent2"/>
        <w:ind w:left="3544"/>
        <w:rPr>
          <w:rFonts w:ascii="Tahoma" w:hAnsi="Tahoma" w:cs="Tahoma"/>
          <w:b/>
          <w:bCs/>
          <w:sz w:val="18"/>
          <w:szCs w:val="18"/>
        </w:rPr>
      </w:pPr>
      <w:r w:rsidRPr="00032513">
        <w:rPr>
          <w:rFonts w:ascii="Tahoma" w:hAnsi="Tahoma" w:cs="Tahoma"/>
          <w:b/>
          <w:bCs/>
          <w:sz w:val="18"/>
          <w:szCs w:val="18"/>
        </w:rPr>
        <w:t>CONTRATO QUE ENTRE SI CELEBRAM O ESTADO DA BAHIA, ATRAVÉS DA ................ E A EMPRESA...</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O </w:t>
      </w:r>
      <w:r w:rsidRPr="00032513">
        <w:rPr>
          <w:rFonts w:ascii="Tahoma" w:hAnsi="Tahoma" w:cs="Tahoma"/>
          <w:b/>
          <w:bCs/>
          <w:sz w:val="18"/>
          <w:szCs w:val="18"/>
        </w:rPr>
        <w:t>ESTADO DA BAHIA</w:t>
      </w:r>
      <w:r w:rsidRPr="00032513">
        <w:rPr>
          <w:rFonts w:ascii="Tahoma" w:hAnsi="Tahoma" w:cs="Tahoma"/>
          <w:sz w:val="18"/>
          <w:szCs w:val="18"/>
        </w:rPr>
        <w:t xml:space="preserve">, por intermédio da Secretaria _____________, CNPJ nº ___________, situada à ________________, neste ato representada pelo seu titular _________, autorizado pelo Decreto nº______, publicado no D.O.E. de ___/___/___, doravante denominado </w:t>
      </w:r>
      <w:r w:rsidRPr="00032513">
        <w:rPr>
          <w:rFonts w:ascii="Tahoma" w:hAnsi="Tahoma" w:cs="Tahoma"/>
          <w:b/>
          <w:bCs/>
          <w:sz w:val="18"/>
          <w:szCs w:val="18"/>
        </w:rPr>
        <w:t>CONTRATANTE</w:t>
      </w:r>
      <w:r w:rsidRPr="00032513">
        <w:rPr>
          <w:rFonts w:ascii="Tahoma" w:hAnsi="Tahoma" w:cs="Tahoma"/>
          <w:sz w:val="18"/>
          <w:szCs w:val="18"/>
        </w:rPr>
        <w:t xml:space="preserve">, e a Empresa _____________ CNPJ nº______, Inscrição Estadual/Municipal nº ________, situado à ________________, adjudicatária vencedora do pregão/concorrência/tomada de preços/convite nº _____, Processo Administrativo nº _____, neste ato representada pelo Sr(s). ______________, portador(es) do(s) documento(s) de identidade nº ________, emitido(s) por ______, inscrito(s) no CPF/MF sob o nº ____________, </w:t>
      </w:r>
      <w:r w:rsidRPr="00032513">
        <w:rPr>
          <w:rFonts w:ascii="Tahoma" w:hAnsi="Tahoma" w:cs="Tahoma"/>
          <w:sz w:val="18"/>
          <w:szCs w:val="18"/>
        </w:rPr>
        <w:tab/>
        <w:t xml:space="preserve">cdoravante denominada  apenas </w:t>
      </w:r>
      <w:r w:rsidRPr="00032513">
        <w:rPr>
          <w:rFonts w:ascii="Tahoma" w:hAnsi="Tahoma" w:cs="Tahoma"/>
          <w:b/>
          <w:bCs/>
          <w:sz w:val="18"/>
          <w:szCs w:val="18"/>
        </w:rPr>
        <w:t>CONTRATADA</w:t>
      </w:r>
      <w:r w:rsidRPr="00032513">
        <w:rPr>
          <w:rFonts w:ascii="Tahoma" w:hAnsi="Tahoma" w:cs="Tahoma"/>
          <w:sz w:val="18"/>
          <w:szCs w:val="18"/>
        </w:rPr>
        <w:t>, celebram o presente contrato, que se regerá pela Lei Estadual nº 9.433/05, mediante as cláusulas e condições a seguir ajustadas: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PRIMEIRA - OBJETO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Constitui objeto do presente contrato o fornecimento de ________, de acordo com as especificações e obrigações constantes do Instrumento Convocatório, condições previstas neste contrato e na Proposta de Preços apresentada pela CONTRATADA. </w:t>
      </w:r>
    </w:p>
    <w:p w:rsidR="003B43C0" w:rsidRPr="00032513" w:rsidRDefault="003B43C0" w:rsidP="00033DFE">
      <w:pPr>
        <w:jc w:val="both"/>
        <w:rPr>
          <w:rFonts w:ascii="Tahoma" w:hAnsi="Tahoma" w:cs="Tahoma"/>
          <w:sz w:val="10"/>
          <w:szCs w:val="10"/>
        </w:rPr>
      </w:pPr>
    </w:p>
    <w:p w:rsidR="003B43C0" w:rsidRPr="00032513" w:rsidRDefault="003B43C0" w:rsidP="00033DFE">
      <w:pPr>
        <w:spacing w:before="100" w:beforeAutospacing="1" w:after="100" w:afterAutospacing="1"/>
        <w:jc w:val="both"/>
        <w:rPr>
          <w:rFonts w:ascii="Tahoma" w:hAnsi="Tahoma" w:cs="Tahoma"/>
          <w:sz w:val="18"/>
          <w:szCs w:val="18"/>
        </w:rPr>
      </w:pPr>
      <w:r w:rsidRPr="00032513">
        <w:rPr>
          <w:rFonts w:ascii="Tahoma" w:hAnsi="Tahoma" w:cs="Tahoma"/>
          <w:sz w:val="18"/>
          <w:szCs w:val="18"/>
        </w:rPr>
        <w:t>§1º A CONTRATADA ficará obrigada a aceitar, nas mesmas condições contratuais, acréscimos ou supressões que se fizerem no objeto, de até 25% do valor inicial atualizado do contrato, na forma dos §1</w:t>
      </w:r>
      <w:r w:rsidRPr="00032513">
        <w:rPr>
          <w:rFonts w:ascii="Tahoma" w:hAnsi="Tahoma" w:cs="Tahoma"/>
          <w:sz w:val="18"/>
          <w:szCs w:val="18"/>
          <w:vertAlign w:val="superscript"/>
        </w:rPr>
        <w:t>o</w:t>
      </w:r>
      <w:r w:rsidRPr="00032513">
        <w:rPr>
          <w:rFonts w:ascii="Tahoma" w:hAnsi="Tahoma" w:cs="Tahoma"/>
          <w:sz w:val="18"/>
          <w:szCs w:val="18"/>
        </w:rPr>
        <w:t xml:space="preserve"> e 2</w:t>
      </w:r>
      <w:r w:rsidRPr="00032513">
        <w:rPr>
          <w:rFonts w:ascii="Tahoma" w:hAnsi="Tahoma" w:cs="Tahoma"/>
          <w:sz w:val="18"/>
          <w:szCs w:val="18"/>
          <w:vertAlign w:val="superscript"/>
        </w:rPr>
        <w:t>o</w:t>
      </w:r>
      <w:r w:rsidRPr="00032513">
        <w:rPr>
          <w:rFonts w:ascii="Tahoma" w:hAnsi="Tahoma" w:cs="Tahoma"/>
          <w:sz w:val="18"/>
          <w:szCs w:val="18"/>
        </w:rPr>
        <w:t xml:space="preserve"> do art. 143 da Lei Estadual nº 9.433/05.</w:t>
      </w:r>
    </w:p>
    <w:p w:rsidR="003B43C0" w:rsidRPr="00032513" w:rsidRDefault="003B43C0" w:rsidP="00033DFE">
      <w:pPr>
        <w:spacing w:before="100" w:beforeAutospacing="1" w:after="100" w:afterAutospacing="1"/>
        <w:jc w:val="both"/>
        <w:rPr>
          <w:rFonts w:ascii="Tahoma" w:hAnsi="Tahoma" w:cs="Tahoma"/>
          <w:sz w:val="18"/>
          <w:szCs w:val="18"/>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1" type="#_x0000_t78" style="position:absolute;left:0;text-align:left;margin-left:-39.85pt;margin-top:7.4pt;width:27pt;height:63pt;z-index:251659776">
            <v:textbox style="layout-flow:vertical;mso-layout-flow-alt:bottom-to-top;mso-next-textbox:#_x0000_s1031">
              <w:txbxContent>
                <w:p w:rsidR="003B43C0" w:rsidRDefault="003B43C0" w:rsidP="00033DFE">
                  <w:pPr>
                    <w:jc w:val="center"/>
                    <w:rPr>
                      <w:rFonts w:ascii="Tahoma" w:hAnsi="Tahoma" w:cs="Tahoma"/>
                      <w:b/>
                      <w:bCs/>
                      <w:sz w:val="12"/>
                      <w:szCs w:val="12"/>
                    </w:rPr>
                  </w:pPr>
                  <w:r>
                    <w:rPr>
                      <w:rFonts w:ascii="Tahoma" w:hAnsi="Tahoma" w:cs="Tahoma"/>
                      <w:b/>
                      <w:bCs/>
                      <w:sz w:val="12"/>
                      <w:szCs w:val="12"/>
                    </w:rPr>
                    <w:t>Subcontratação</w:t>
                  </w:r>
                </w:p>
              </w:txbxContent>
            </v:textbox>
          </v:shape>
        </w:pict>
      </w:r>
      <w:r w:rsidRPr="00032513">
        <w:rPr>
          <w:rFonts w:ascii="Tahoma" w:hAnsi="Tahoma" w:cs="Tahoma"/>
          <w:sz w:val="18"/>
          <w:szCs w:val="18"/>
        </w:rPr>
        <w:t>§2º As supressões poderão ser superiores a 25%, desde que haja resultado de acordo entre os contratantes.</w:t>
      </w:r>
    </w:p>
    <w:p w:rsidR="003B43C0" w:rsidRPr="00032513" w:rsidRDefault="003B43C0" w:rsidP="00033DFE">
      <w:pPr>
        <w:spacing w:before="100" w:beforeAutospacing="1" w:after="100" w:afterAutospacing="1"/>
        <w:jc w:val="both"/>
        <w:rPr>
          <w:rFonts w:ascii="Tahoma" w:hAnsi="Tahoma" w:cs="Tahoma"/>
          <w:sz w:val="18"/>
          <w:szCs w:val="18"/>
        </w:rPr>
      </w:pPr>
      <w:r w:rsidRPr="00032513">
        <w:rPr>
          <w:rFonts w:ascii="Tahoma" w:hAnsi="Tahoma" w:cs="Tahoma"/>
          <w:sz w:val="18"/>
          <w:szCs w:val="18"/>
        </w:rPr>
        <w:t>§3º 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SEGUNDA - PRAZO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O prazo de entrega dos bens, a contar da data assinatura do contrato é de _____ meses, admitindo-se a sua prorrogação nos termos dos arts. 141 e 142 da Lei Estadual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TERCEIRA - PREÇO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O CONTRATANTE pagará à CONTRATADA o preço de (especificar)  </w:t>
      </w:r>
    </w:p>
    <w:p w:rsidR="003B43C0" w:rsidRPr="00032513" w:rsidRDefault="003B43C0" w:rsidP="00033DFE">
      <w:pPr>
        <w:jc w:val="both"/>
        <w:rPr>
          <w:rFonts w:ascii="Tahoma" w:hAnsi="Tahoma" w:cs="Tahoma"/>
          <w:sz w:val="18"/>
          <w:szCs w:val="18"/>
        </w:rPr>
      </w:pPr>
    </w:p>
    <w:p w:rsidR="003B43C0" w:rsidRPr="00032513" w:rsidRDefault="003B43C0" w:rsidP="00033DFE">
      <w:pPr>
        <w:ind w:left="709" w:hanging="709"/>
        <w:jc w:val="both"/>
        <w:rPr>
          <w:rFonts w:ascii="Tahoma" w:hAnsi="Tahoma" w:cs="Tahoma"/>
          <w:sz w:val="18"/>
          <w:szCs w:val="18"/>
        </w:rPr>
      </w:pPr>
      <w:r w:rsidRPr="00032513">
        <w:rPr>
          <w:rFonts w:ascii="Tahoma" w:hAnsi="Tahoma" w:cs="Tahoma"/>
          <w:sz w:val="18"/>
          <w:szCs w:val="18"/>
        </w:rPr>
        <w:t>§1º - Estima-se para o contrato o valor de R$</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B43C0" w:rsidRPr="00032513" w:rsidRDefault="003B43C0" w:rsidP="00033DFE">
      <w:pPr>
        <w:ind w:left="709" w:hanging="709"/>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QUARTA - DOTAÇÃO ORÇAMENTÁRIA</w:t>
      </w:r>
    </w:p>
    <w:p w:rsidR="003B43C0" w:rsidRPr="00032513" w:rsidRDefault="003B43C0" w:rsidP="00033DFE">
      <w:pPr>
        <w:jc w:val="center"/>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As despesas para o pagamento deste contrato correrão por conta dos recursos da Dotação Orçamentária a seguir especificada:</w:t>
      </w:r>
    </w:p>
    <w:p w:rsidR="003B43C0" w:rsidRPr="00032513" w:rsidRDefault="003B43C0" w:rsidP="00033DFE">
      <w:pPr>
        <w:jc w:val="both"/>
        <w:rPr>
          <w:rFonts w:ascii="Tahoma" w:hAnsi="Tahoma" w:cs="Tahoma"/>
          <w:sz w:val="18"/>
          <w:szCs w:val="18"/>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1984"/>
        <w:gridCol w:w="2268"/>
        <w:gridCol w:w="2154"/>
      </w:tblGrid>
      <w:tr w:rsidR="003B43C0" w:rsidRPr="00032513" w:rsidTr="004A6BEA">
        <w:trPr>
          <w:trHeight w:val="227"/>
        </w:trPr>
        <w:tc>
          <w:tcPr>
            <w:tcW w:w="1985" w:type="dxa"/>
            <w:vAlign w:val="center"/>
          </w:tcPr>
          <w:p w:rsidR="003B43C0" w:rsidRPr="00032513" w:rsidRDefault="003B43C0" w:rsidP="004A6BEA">
            <w:pPr>
              <w:rPr>
                <w:rFonts w:ascii="Tahoma" w:hAnsi="Tahoma" w:cs="Tahoma"/>
                <w:b/>
                <w:bCs/>
                <w:caps/>
                <w:sz w:val="14"/>
                <w:szCs w:val="14"/>
              </w:rPr>
            </w:pPr>
            <w:r w:rsidRPr="00032513">
              <w:rPr>
                <w:rFonts w:ascii="Tahoma" w:hAnsi="Tahoma" w:cs="Tahoma"/>
                <w:b/>
                <w:bCs/>
                <w:caps/>
                <w:sz w:val="14"/>
                <w:szCs w:val="14"/>
              </w:rPr>
              <w:t>Unidade Gestora</w:t>
            </w:r>
          </w:p>
        </w:tc>
        <w:tc>
          <w:tcPr>
            <w:tcW w:w="1984" w:type="dxa"/>
            <w:vAlign w:val="center"/>
          </w:tcPr>
          <w:p w:rsidR="003B43C0" w:rsidRPr="00032513" w:rsidRDefault="003B43C0" w:rsidP="004A6BEA">
            <w:pPr>
              <w:rPr>
                <w:rFonts w:ascii="Tahoma" w:hAnsi="Tahoma" w:cs="Tahoma"/>
                <w:b/>
                <w:bCs/>
                <w:caps/>
                <w:sz w:val="14"/>
                <w:szCs w:val="14"/>
              </w:rPr>
            </w:pPr>
            <w:r w:rsidRPr="00032513">
              <w:rPr>
                <w:rFonts w:ascii="Tahoma" w:hAnsi="Tahoma" w:cs="Tahoma"/>
                <w:b/>
                <w:bCs/>
                <w:caps/>
                <w:sz w:val="14"/>
                <w:szCs w:val="14"/>
              </w:rPr>
              <w:t>Fonte</w:t>
            </w:r>
          </w:p>
        </w:tc>
        <w:tc>
          <w:tcPr>
            <w:tcW w:w="2268" w:type="dxa"/>
            <w:vAlign w:val="center"/>
          </w:tcPr>
          <w:p w:rsidR="003B43C0" w:rsidRPr="00032513" w:rsidRDefault="003B43C0" w:rsidP="004A6BEA">
            <w:pPr>
              <w:rPr>
                <w:rFonts w:ascii="Tahoma" w:hAnsi="Tahoma" w:cs="Tahoma"/>
                <w:b/>
                <w:bCs/>
                <w:caps/>
                <w:sz w:val="14"/>
                <w:szCs w:val="14"/>
              </w:rPr>
            </w:pPr>
            <w:r w:rsidRPr="00032513">
              <w:rPr>
                <w:rFonts w:ascii="Tahoma" w:hAnsi="Tahoma" w:cs="Tahoma"/>
                <w:b/>
                <w:bCs/>
                <w:caps/>
                <w:sz w:val="14"/>
                <w:szCs w:val="14"/>
              </w:rPr>
              <w:t>Projeto/Atividade</w:t>
            </w:r>
          </w:p>
        </w:tc>
        <w:tc>
          <w:tcPr>
            <w:tcW w:w="2154" w:type="dxa"/>
            <w:vAlign w:val="center"/>
          </w:tcPr>
          <w:p w:rsidR="003B43C0" w:rsidRPr="00032513" w:rsidRDefault="003B43C0" w:rsidP="004A6BEA">
            <w:pPr>
              <w:rPr>
                <w:rFonts w:ascii="Tahoma" w:hAnsi="Tahoma" w:cs="Tahoma"/>
                <w:b/>
                <w:bCs/>
                <w:caps/>
                <w:sz w:val="14"/>
                <w:szCs w:val="14"/>
              </w:rPr>
            </w:pPr>
            <w:r w:rsidRPr="00032513">
              <w:rPr>
                <w:rFonts w:ascii="Tahoma" w:hAnsi="Tahoma" w:cs="Tahoma"/>
                <w:b/>
                <w:bCs/>
                <w:caps/>
                <w:sz w:val="14"/>
                <w:szCs w:val="14"/>
              </w:rPr>
              <w:t>Elemento de despesa</w:t>
            </w:r>
          </w:p>
        </w:tc>
      </w:tr>
      <w:tr w:rsidR="003B43C0" w:rsidRPr="003969B7" w:rsidTr="004A6BEA">
        <w:trPr>
          <w:trHeight w:val="334"/>
        </w:trPr>
        <w:tc>
          <w:tcPr>
            <w:tcW w:w="1985" w:type="dxa"/>
            <w:vAlign w:val="center"/>
          </w:tcPr>
          <w:p w:rsidR="003B43C0" w:rsidRPr="005962A5" w:rsidRDefault="003B43C0" w:rsidP="004A6BEA">
            <w:pPr>
              <w:jc w:val="center"/>
              <w:rPr>
                <w:rFonts w:ascii="Tahoma" w:hAnsi="Tahoma" w:cs="Tahoma"/>
                <w:smallCaps/>
                <w:sz w:val="18"/>
                <w:szCs w:val="18"/>
              </w:rPr>
            </w:pPr>
            <w:r w:rsidRPr="005962A5">
              <w:rPr>
                <w:rFonts w:ascii="Tahoma" w:hAnsi="Tahoma" w:cs="Tahoma"/>
                <w:smallCaps/>
                <w:sz w:val="18"/>
                <w:szCs w:val="18"/>
              </w:rPr>
              <w:t>3.11.620</w:t>
            </w:r>
          </w:p>
        </w:tc>
        <w:tc>
          <w:tcPr>
            <w:tcW w:w="1984" w:type="dxa"/>
            <w:vAlign w:val="center"/>
          </w:tcPr>
          <w:p w:rsidR="003B43C0" w:rsidRPr="005962A5" w:rsidRDefault="003B43C0" w:rsidP="004A6BEA">
            <w:pPr>
              <w:jc w:val="center"/>
              <w:rPr>
                <w:rFonts w:ascii="Tahoma" w:hAnsi="Tahoma" w:cs="Tahoma"/>
                <w:smallCaps/>
                <w:sz w:val="18"/>
                <w:szCs w:val="18"/>
              </w:rPr>
            </w:pPr>
            <w:r w:rsidRPr="005962A5">
              <w:rPr>
                <w:rFonts w:ascii="Tahoma" w:hAnsi="Tahoma" w:cs="Tahoma"/>
                <w:smallCaps/>
                <w:sz w:val="18"/>
                <w:szCs w:val="18"/>
              </w:rPr>
              <w:t>14/40</w:t>
            </w:r>
          </w:p>
        </w:tc>
        <w:tc>
          <w:tcPr>
            <w:tcW w:w="2268" w:type="dxa"/>
            <w:vAlign w:val="center"/>
          </w:tcPr>
          <w:p w:rsidR="003B43C0" w:rsidRPr="005962A5" w:rsidRDefault="003B43C0" w:rsidP="004A6BEA">
            <w:pPr>
              <w:jc w:val="center"/>
              <w:rPr>
                <w:rFonts w:ascii="Tahoma" w:hAnsi="Tahoma" w:cs="Tahoma"/>
                <w:smallCaps/>
                <w:sz w:val="18"/>
                <w:szCs w:val="18"/>
              </w:rPr>
            </w:pPr>
            <w:r w:rsidRPr="005962A5">
              <w:rPr>
                <w:rFonts w:ascii="Tahoma" w:hAnsi="Tahoma" w:cs="Tahoma"/>
                <w:smallCaps/>
                <w:sz w:val="18"/>
                <w:szCs w:val="18"/>
              </w:rPr>
              <w:t>2000</w:t>
            </w:r>
          </w:p>
        </w:tc>
        <w:tc>
          <w:tcPr>
            <w:tcW w:w="2154" w:type="dxa"/>
            <w:vAlign w:val="center"/>
          </w:tcPr>
          <w:p w:rsidR="003B43C0" w:rsidRPr="005962A5" w:rsidRDefault="003B43C0" w:rsidP="004A6BEA">
            <w:pPr>
              <w:jc w:val="center"/>
              <w:rPr>
                <w:rFonts w:ascii="Tahoma" w:hAnsi="Tahoma" w:cs="Tahoma"/>
                <w:smallCaps/>
                <w:sz w:val="18"/>
                <w:szCs w:val="18"/>
              </w:rPr>
            </w:pPr>
            <w:r w:rsidRPr="005962A5">
              <w:rPr>
                <w:rFonts w:ascii="Tahoma" w:hAnsi="Tahoma" w:cs="Tahoma"/>
                <w:smallCaps/>
                <w:sz w:val="18"/>
                <w:szCs w:val="18"/>
              </w:rPr>
              <w:t>33.90.30</w:t>
            </w:r>
          </w:p>
        </w:tc>
      </w:tr>
    </w:tbl>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b/>
          <w:bCs/>
          <w:sz w:val="18"/>
          <w:szCs w:val="18"/>
        </w:rPr>
        <w:t>CLÁUSULA QUINTA - PAGAMENTO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Em consonância com o §5º do art. 6º, combinado com a letra “a” do inc. XI do art. 79 da Lei 9.433/05, os pagamentos devidos à CONTRATADA serão efetuados através de ordem bancária ou crédito em conta corrente, no prazo não superior a 08 (oito) dias, contados da data de verificação do adimplemento de cada parcela, o que deverá ocorrer no prazo de 15 (quinze) dias.</w:t>
      </w:r>
    </w:p>
    <w:p w:rsidR="003B43C0" w:rsidRPr="00032513" w:rsidRDefault="003B43C0" w:rsidP="00033DFE">
      <w:pPr>
        <w:jc w:val="both"/>
        <w:rPr>
          <w:rFonts w:ascii="Tahoma" w:hAnsi="Tahoma" w:cs="Tahoma"/>
          <w:sz w:val="18"/>
          <w:szCs w:val="18"/>
        </w:rPr>
      </w:pPr>
    </w:p>
    <w:p w:rsidR="003B43C0" w:rsidRPr="00032513" w:rsidRDefault="003B43C0" w:rsidP="00033DFE">
      <w:pPr>
        <w:ind w:left="2"/>
        <w:jc w:val="both"/>
        <w:rPr>
          <w:rFonts w:ascii="Tahoma" w:hAnsi="Tahoma" w:cs="Tahoma"/>
          <w:sz w:val="18"/>
          <w:szCs w:val="18"/>
        </w:rPr>
      </w:pPr>
      <w:r w:rsidRPr="00032513">
        <w:rPr>
          <w:rFonts w:ascii="Tahoma" w:hAnsi="Tahoma" w:cs="Tahoma"/>
          <w:sz w:val="18"/>
          <w:szCs w:val="18"/>
        </w:rPr>
        <w:t>§1º As situações a que alude o art. 228-B do Regulamento do ICMS, aprovado pelo Decreto Estadual nº 6.284/97, sujeitar-se-ão, nas hipóteses previstas, à emissão de nota fiscal eletrônica.</w:t>
      </w:r>
    </w:p>
    <w:p w:rsidR="003B43C0" w:rsidRPr="00032513" w:rsidRDefault="003B43C0" w:rsidP="00033DFE">
      <w:pPr>
        <w:ind w:left="2"/>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§2º Em havendo alguma pendência impeditiva do pagamento, o prazo fluirá a partir de sua regularização  por parte da CONTRATADA.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Garamond" w:hAnsi="Garamond" w:cs="Garamond"/>
          <w:sz w:val="18"/>
          <w:szCs w:val="18"/>
        </w:rPr>
      </w:pPr>
      <w:r w:rsidRPr="00032513">
        <w:rPr>
          <w:rFonts w:ascii="Tahoma" w:hAnsi="Tahoma" w:cs="Tahoma"/>
          <w:sz w:val="18"/>
          <w:szCs w:val="18"/>
        </w:rPr>
        <w:t xml:space="preserve">§3º A atualização monetária dos pagamentos devidos pela Administração, em caso de mora, será calculada considerando a data do vencimento da obrigação e do seu efetivo pagamento, de acordo com a variação do INPC do IBGE </w:t>
      </w:r>
      <w:r w:rsidRPr="00032513">
        <w:rPr>
          <w:rFonts w:ascii="Tahoma" w:hAnsi="Tahoma" w:cs="Tahoma"/>
          <w:i/>
          <w:iCs/>
          <w:sz w:val="18"/>
          <w:szCs w:val="18"/>
        </w:rPr>
        <w:t>pro rata tempore</w:t>
      </w:r>
      <w:r w:rsidRPr="00032513">
        <w:rPr>
          <w:rFonts w:ascii="Tahoma" w:hAnsi="Tahoma" w:cs="Tahoma"/>
          <w:sz w:val="18"/>
          <w:szCs w:val="18"/>
        </w:rPr>
        <w:t>.</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Pr>
          <w:noProof/>
        </w:rPr>
        <w:pict>
          <v:shape id="_x0000_s1032" type="#_x0000_t78" style="position:absolute;left:0;text-align:left;margin-left:-39.85pt;margin-top:-6.3pt;width:36pt;height:1in;z-index:251658752" fillcolor="blue">
            <v:textbox style="layout-flow:vertical;mso-layout-flow-alt:bottom-to-top;mso-next-textbox:#_x0000_s1032">
              <w:txbxContent>
                <w:p w:rsidR="003B43C0" w:rsidRDefault="003B43C0" w:rsidP="00033DFE">
                  <w:pPr>
                    <w:jc w:val="center"/>
                    <w:rPr>
                      <w:rFonts w:ascii="Tahoma" w:hAnsi="Tahoma" w:cs="Tahoma"/>
                      <w:b/>
                      <w:bCs/>
                      <w:color w:val="FFFFFF"/>
                      <w:sz w:val="13"/>
                      <w:szCs w:val="13"/>
                    </w:rPr>
                  </w:pPr>
                  <w:r>
                    <w:rPr>
                      <w:rFonts w:ascii="Tahoma" w:hAnsi="Tahoma" w:cs="Tahoma"/>
                      <w:b/>
                      <w:bCs/>
                      <w:color w:val="FFFFFF"/>
                      <w:sz w:val="13"/>
                      <w:szCs w:val="13"/>
                    </w:rPr>
                    <w:t>Aquisição com entrega imediata</w:t>
                  </w:r>
                </w:p>
              </w:txbxContent>
            </v:textbox>
          </v:shape>
        </w:pict>
      </w:r>
      <w:r>
        <w:rPr>
          <w:noProof/>
        </w:rPr>
        <w:pict>
          <v:line id="_x0000_s1033" style="position:absolute;left:0;text-align:left;z-index:251656704" from="-3.85pt,4.55pt" to="-3.85pt,49.55pt">
            <v:stroke dashstyle="1 1" endcap="round"/>
          </v:line>
        </w:pict>
      </w:r>
      <w:r w:rsidRPr="00032513">
        <w:rPr>
          <w:rFonts w:ascii="Tahoma" w:hAnsi="Tahoma" w:cs="Tahoma"/>
          <w:sz w:val="18"/>
          <w:szCs w:val="18"/>
        </w:rPr>
        <w:t>§º Em conformidade com o inc. II do art. 82 da Lei nº 9.433/05, nas compras para entrega imediata, assim entendidas aquelas com prazo de entrega até quinze dias contados da data da celebração do ajuste, será dispensada a atualização financeira correspondente ao período compreendido entre as datas do adimplemento e a prevista para o pagamento, desde que não superior a quinze dias.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0"/>
          <w:szCs w:val="10"/>
        </w:rPr>
      </w:pP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SEXTA - MANUTENÇÃO DAS CONDIÇÕES DA PROPOSTA – REAJUSTAMENTO E REVISÃO</w:t>
      </w:r>
    </w:p>
    <w:p w:rsidR="003B43C0" w:rsidRPr="00032513" w:rsidRDefault="003B43C0" w:rsidP="00033DFE">
      <w:pPr>
        <w:tabs>
          <w:tab w:val="left" w:pos="1843"/>
        </w:tabs>
        <w:ind w:left="170" w:right="283"/>
        <w:jc w:val="both"/>
        <w:rPr>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Os preços são fixos e irreajustáveis durante o transcurso do prazo de 12 meses da data de apresentação da proposta, após o que a concessão de reajustamento, nos termos do inc. </w:t>
      </w:r>
      <w:r w:rsidRPr="00032513">
        <w:rPr>
          <w:rFonts w:ascii="Tahoma" w:hAnsi="Tahoma" w:cs="Tahoma"/>
          <w:sz w:val="18"/>
          <w:szCs w:val="18"/>
          <w:lang w:val="pt-PT"/>
        </w:rPr>
        <w:t xml:space="preserve">XXV do art. 8º da Lei Estadual nº 9.433/05, será feita </w:t>
      </w:r>
      <w:r w:rsidRPr="00032513">
        <w:rPr>
          <w:rFonts w:ascii="Tahoma" w:hAnsi="Tahoma" w:cs="Tahoma"/>
          <w:sz w:val="18"/>
          <w:szCs w:val="18"/>
        </w:rPr>
        <w:t>mediante a aplicação do INPC/IBGE.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b/>
          <w:bCs/>
          <w:sz w:val="18"/>
          <w:szCs w:val="18"/>
        </w:rPr>
        <w:t xml:space="preserve">Parágrafo Único </w:t>
      </w:r>
      <w:r w:rsidRPr="00032513">
        <w:rPr>
          <w:rFonts w:ascii="Tahoma" w:hAnsi="Tahoma" w:cs="Tahoma"/>
          <w:sz w:val="18"/>
          <w:szCs w:val="18"/>
        </w:rPr>
        <w:t xml:space="preserve">- A revisão de preços, nos termos do inc. </w:t>
      </w:r>
      <w:r w:rsidRPr="00032513">
        <w:rPr>
          <w:rFonts w:ascii="Tahoma" w:hAnsi="Tahoma" w:cs="Tahoma"/>
          <w:sz w:val="18"/>
          <w:szCs w:val="18"/>
          <w:lang w:val="pt-PT"/>
        </w:rPr>
        <w:t>XXVI do art. 8º da Lei Estadual nº 9.433/05,</w:t>
      </w:r>
      <w:r w:rsidRPr="00032513">
        <w:rPr>
          <w:rFonts w:ascii="Tahoma" w:hAnsi="Tahoma" w:cs="Tahoma"/>
          <w:sz w:val="18"/>
          <w:szCs w:val="18"/>
        </w:rPr>
        <w:t xml:space="preserve"> dependerá de requerimento do interessado quando visar recompor o preço que se tornou </w:t>
      </w:r>
      <w:r w:rsidRPr="00032513">
        <w:rPr>
          <w:rFonts w:ascii="Tahoma" w:hAnsi="Tahoma" w:cs="Tahoma"/>
          <w:i/>
          <w:iCs/>
          <w:sz w:val="18"/>
          <w:szCs w:val="18"/>
        </w:rPr>
        <w:t>insuficiente</w:t>
      </w:r>
      <w:r w:rsidRPr="00032513">
        <w:rPr>
          <w:rFonts w:ascii="Tahoma" w:hAnsi="Tahoma" w:cs="Tahoma"/>
          <w:sz w:val="18"/>
          <w:szCs w:val="18"/>
        </w:rPr>
        <w:t xml:space="preserve">, instruído com a documentação que comprove o desequilíbrio econômico-financeiro do contrato, devendo ser instaurada pela própria administração quando colimar recompor o preço que se tornou </w:t>
      </w:r>
      <w:r w:rsidRPr="00032513">
        <w:rPr>
          <w:rFonts w:ascii="Tahoma" w:hAnsi="Tahoma" w:cs="Tahoma"/>
          <w:i/>
          <w:iCs/>
          <w:sz w:val="18"/>
          <w:szCs w:val="18"/>
        </w:rPr>
        <w:t>excessivo</w:t>
      </w:r>
      <w:r w:rsidRPr="00032513">
        <w:rPr>
          <w:rFonts w:ascii="Tahoma" w:hAnsi="Tahoma" w:cs="Tahoma"/>
          <w:sz w:val="18"/>
          <w:szCs w:val="18"/>
        </w:rPr>
        <w:t xml:space="preserve">.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SÉTIMA - OBRIGAÇÕES DA CONTRATADA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A </w:t>
      </w:r>
      <w:r w:rsidRPr="00032513">
        <w:rPr>
          <w:rFonts w:ascii="Tahoma" w:hAnsi="Tahoma" w:cs="Tahoma"/>
          <w:b/>
          <w:bCs/>
          <w:sz w:val="18"/>
          <w:szCs w:val="18"/>
        </w:rPr>
        <w:t>CONTRATADA,</w:t>
      </w:r>
      <w:r w:rsidRPr="00032513">
        <w:rPr>
          <w:rFonts w:ascii="Tahoma" w:hAnsi="Tahoma" w:cs="Tahoma"/>
          <w:sz w:val="18"/>
          <w:szCs w:val="18"/>
        </w:rPr>
        <w:t xml:space="preserve"> além das determinações contidas na </w:t>
      </w:r>
      <w:r w:rsidRPr="00032513">
        <w:rPr>
          <w:rFonts w:ascii="Tahoma" w:hAnsi="Tahoma" w:cs="Tahoma"/>
          <w:b/>
          <w:bCs/>
          <w:smallCaps/>
          <w:sz w:val="18"/>
          <w:szCs w:val="18"/>
        </w:rPr>
        <w:t>PARTE B – DISPOSIÇOES ESPECÍFICAS</w:t>
      </w:r>
      <w:r w:rsidRPr="00032513">
        <w:rPr>
          <w:rFonts w:ascii="Tahoma" w:hAnsi="Tahoma" w:cs="Tahoma"/>
          <w:sz w:val="18"/>
          <w:szCs w:val="18"/>
        </w:rPr>
        <w:t xml:space="preserve"> do instrumento convocatório, que aqui se consideram literalmente transcritas, bem como  daquelas decorrentes de lei, obriga-se a:</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fornecer os bens de acordo com as especificações técnicas constantes no instrumento convocatório e no presente contrato, nos locais determinados, nos dias e nos turnos e horários de expediente da Administração;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zelar pela boa e completa execução do contrato e facilitar, por todos os meios ao seu alcance, a ampla ação fiscalizadora dos prepostos designados pelo CONTRATANTE, atendendo prontamente às observações e exigências que lhe forem solicitadas;</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comunicar ao CONTRATANTE qualquer anormalidade que interfira no bom andamento do contrato;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48 (quarenta e oito) horas após a sua ocorrência;</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manter durante toda a execução do contrato, em compatibilidade com as obrigações assumidas, todas as condições de habilitação e qualificação exigidas na licitação;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providenciar e manter atualizadas todas as licenças e alvarás junto às repartições competentes, necessários à execução do contrato;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adimplir os fornecimentos exigidos pelo instrumento convocatório e pelos quais se obriga, visando à perfeita execução deste contrato;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promover, por sua conta e risco, o transporte dos bens;</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executar, quando for o caso, a montagem dos equipamentos, de acordo com as especificações e/ou norma exigida, utilizando ferramentas apropriadas e dispondo de infra-estrutura e equipe técnica necessária à sua execução;</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trocar, às suas expensas, o bem que vier a ser recusado;</w:t>
      </w:r>
    </w:p>
    <w:p w:rsidR="003B43C0" w:rsidRPr="00032513" w:rsidRDefault="003B43C0" w:rsidP="00033DFE">
      <w:pPr>
        <w:numPr>
          <w:ilvl w:val="0"/>
          <w:numId w:val="7"/>
        </w:numPr>
        <w:spacing w:before="40" w:after="40"/>
        <w:ind w:left="357" w:hanging="357"/>
        <w:jc w:val="both"/>
        <w:rPr>
          <w:rFonts w:ascii="Tahoma" w:hAnsi="Tahoma" w:cs="Tahoma"/>
          <w:sz w:val="18"/>
          <w:szCs w:val="18"/>
        </w:rPr>
      </w:pPr>
      <w:r w:rsidRPr="00032513">
        <w:rPr>
          <w:rFonts w:ascii="Tahoma" w:hAnsi="Tahoma" w:cs="Tahoma"/>
          <w:sz w:val="18"/>
          <w:szCs w:val="18"/>
        </w:rPr>
        <w:t>oferecer garantia e assistência técnica aos bens objeto deste contrato, através de rede autorizada do fabricante, identificando-a;</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manter, sob sua exclusiva responsabilidade, toda a supervisão, direção e mão-de-obra para execução completa e eficiente do transporte e montagem dos bens;</w:t>
      </w:r>
    </w:p>
    <w:p w:rsidR="003B43C0" w:rsidRPr="00032513" w:rsidRDefault="003B43C0" w:rsidP="00033DFE">
      <w:pPr>
        <w:numPr>
          <w:ilvl w:val="0"/>
          <w:numId w:val="7"/>
        </w:numPr>
        <w:spacing w:before="40" w:after="40"/>
        <w:jc w:val="both"/>
        <w:rPr>
          <w:rFonts w:ascii="Tahoma" w:hAnsi="Tahoma" w:cs="Tahoma"/>
          <w:sz w:val="18"/>
          <w:szCs w:val="18"/>
        </w:rPr>
      </w:pPr>
      <w:r w:rsidRPr="00032513">
        <w:rPr>
          <w:rFonts w:ascii="Tahoma" w:hAnsi="Tahoma" w:cs="Tahoma"/>
          <w:sz w:val="18"/>
          <w:szCs w:val="18"/>
        </w:rPr>
        <w:t>emitir notas fiscais/faturas de acordo com a legislação, contendo descrição dos bens, indicação de sua quantidade, preço unitário e valor total.</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OITAVA - OBRIGAÇÕES DO CONTRATANTE</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O </w:t>
      </w:r>
      <w:r w:rsidRPr="00032513">
        <w:rPr>
          <w:rFonts w:ascii="Tahoma" w:hAnsi="Tahoma" w:cs="Tahoma"/>
          <w:b/>
          <w:bCs/>
          <w:sz w:val="18"/>
          <w:szCs w:val="18"/>
        </w:rPr>
        <w:t>CONTRATANTE,</w:t>
      </w:r>
      <w:r w:rsidRPr="00032513">
        <w:rPr>
          <w:rFonts w:ascii="Tahoma" w:hAnsi="Tahoma" w:cs="Tahoma"/>
          <w:sz w:val="18"/>
          <w:szCs w:val="18"/>
        </w:rPr>
        <w:t xml:space="preserve"> além das obrigações contidas neste contrato por determinação legal, obriga-se a:</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1"/>
        </w:numPr>
        <w:tabs>
          <w:tab w:val="clear" w:pos="1097"/>
          <w:tab w:val="num" w:pos="360"/>
        </w:tabs>
        <w:spacing w:before="40" w:after="40"/>
        <w:ind w:left="360"/>
        <w:jc w:val="both"/>
        <w:rPr>
          <w:rFonts w:ascii="Tahoma" w:hAnsi="Tahoma" w:cs="Tahoma"/>
          <w:sz w:val="18"/>
          <w:szCs w:val="18"/>
        </w:rPr>
      </w:pPr>
      <w:r w:rsidRPr="00032513">
        <w:rPr>
          <w:rFonts w:ascii="Tahoma" w:hAnsi="Tahoma" w:cs="Tahoma"/>
          <w:sz w:val="18"/>
          <w:szCs w:val="18"/>
        </w:rPr>
        <w:t>fornecer ao contratado os elementos indispensáveis ao cumprimento do contrato, dentro de, no máximo, 10 (dez) dias da assinatura;</w:t>
      </w:r>
    </w:p>
    <w:p w:rsidR="003B43C0" w:rsidRPr="00032513" w:rsidRDefault="003B43C0" w:rsidP="00033DFE">
      <w:pPr>
        <w:numPr>
          <w:ilvl w:val="0"/>
          <w:numId w:val="1"/>
        </w:numPr>
        <w:tabs>
          <w:tab w:val="clear" w:pos="1097"/>
          <w:tab w:val="num" w:pos="360"/>
        </w:tabs>
        <w:spacing w:before="40" w:after="40"/>
        <w:ind w:left="360"/>
        <w:jc w:val="both"/>
        <w:rPr>
          <w:rFonts w:ascii="Tahoma" w:hAnsi="Tahoma" w:cs="Tahoma"/>
          <w:sz w:val="18"/>
          <w:szCs w:val="18"/>
        </w:rPr>
      </w:pPr>
      <w:r w:rsidRPr="00032513">
        <w:rPr>
          <w:rFonts w:ascii="Tahoma" w:hAnsi="Tahoma" w:cs="Tahoma"/>
          <w:sz w:val="18"/>
          <w:szCs w:val="18"/>
        </w:rPr>
        <w:t>realizar o pagamento pela execução do contrato;</w:t>
      </w:r>
    </w:p>
    <w:p w:rsidR="003B43C0" w:rsidRPr="00032513" w:rsidRDefault="003B43C0" w:rsidP="00033DFE">
      <w:pPr>
        <w:numPr>
          <w:ilvl w:val="0"/>
          <w:numId w:val="1"/>
        </w:numPr>
        <w:tabs>
          <w:tab w:val="clear" w:pos="1097"/>
          <w:tab w:val="num" w:pos="360"/>
        </w:tabs>
        <w:spacing w:before="40" w:after="40"/>
        <w:ind w:left="360"/>
        <w:jc w:val="both"/>
        <w:rPr>
          <w:rFonts w:ascii="Tahoma" w:hAnsi="Tahoma" w:cs="Tahoma"/>
          <w:sz w:val="18"/>
          <w:szCs w:val="18"/>
        </w:rPr>
      </w:pPr>
      <w:r w:rsidRPr="00032513">
        <w:rPr>
          <w:rFonts w:ascii="Tahoma" w:hAnsi="Tahoma" w:cs="Tahoma"/>
          <w:sz w:val="18"/>
          <w:szCs w:val="18"/>
        </w:rPr>
        <w:t>proceder à publicação resumida do instrumento de contrato e de seus aditamentos na  imprensa  oficial no prazo legal.</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NONA - FORMA DE FORNECIMENTO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A forma de fornecimento do presente contrato será o de __________________</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DÉCIMA - FISCALIZAÇÃO DO CONTRATO E RECEBIMENTO DO OBJETO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Competirá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§1º.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§2º O recebimento definitivo de obras, compras ou serviços, cujo valor do objeto seja superior ao limite estabelecido para a modalidade de convite, deverá ser confiado a uma comissão de, no mínimo, 03 (três) membros. </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Pr>
          <w:noProof/>
        </w:rPr>
        <w:pict>
          <v:shape id="_x0000_s1034" type="#_x0000_t78" style="position:absolute;left:0;text-align:left;margin-left:-48.85pt;margin-top:-15.3pt;width:45pt;height:74.25pt;z-index:251654656">
            <v:textbox style="layout-flow:vertical;mso-layout-flow-alt:bottom-to-top;mso-next-textbox:#_x0000_s1034">
              <w:txbxContent>
                <w:p w:rsidR="003B43C0" w:rsidRDefault="003B43C0" w:rsidP="00033DFE">
                  <w:pPr>
                    <w:jc w:val="center"/>
                    <w:rPr>
                      <w:rFonts w:ascii="Tahoma" w:hAnsi="Tahoma" w:cs="Tahoma"/>
                      <w:b/>
                      <w:bCs/>
                      <w:sz w:val="13"/>
                      <w:szCs w:val="13"/>
                    </w:rPr>
                  </w:pPr>
                  <w:r>
                    <w:rPr>
                      <w:rFonts w:ascii="Tahoma" w:hAnsi="Tahoma" w:cs="Tahoma"/>
                      <w:b/>
                      <w:bCs/>
                      <w:sz w:val="13"/>
                      <w:szCs w:val="13"/>
                    </w:rPr>
                    <w:t xml:space="preserve">Aqusiçao </w:t>
                  </w:r>
                </w:p>
                <w:p w:rsidR="003B43C0" w:rsidRDefault="003B43C0" w:rsidP="00033DFE">
                  <w:pPr>
                    <w:jc w:val="center"/>
                    <w:rPr>
                      <w:rFonts w:ascii="Tahoma" w:hAnsi="Tahoma" w:cs="Tahoma"/>
                      <w:b/>
                      <w:bCs/>
                      <w:sz w:val="13"/>
                      <w:szCs w:val="13"/>
                    </w:rPr>
                  </w:pPr>
                  <w:r>
                    <w:rPr>
                      <w:rFonts w:ascii="Tahoma" w:hAnsi="Tahoma" w:cs="Tahoma"/>
                      <w:b/>
                      <w:bCs/>
                      <w:sz w:val="13"/>
                      <w:szCs w:val="13"/>
                    </w:rPr>
                    <w:t xml:space="preserve"> acima de convite</w:t>
                  </w:r>
                </w:p>
              </w:txbxContent>
            </v:textbox>
          </v:shape>
        </w:pict>
      </w:r>
      <w:r w:rsidRPr="00032513">
        <w:rPr>
          <w:rFonts w:ascii="Tahoma" w:hAnsi="Tahoma" w:cs="Tahoma"/>
          <w:sz w:val="18"/>
          <w:szCs w:val="18"/>
        </w:rPr>
        <w:t>§3º Nos casos de aquisição de equipamentos de grande vulto, o recebimento far-se-á mediante termo circunstanciado e, nos demais, mediante recibo.</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DÉCIMA PRIMEIRA – PENALIDADES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Sem prejuízo da caracterização dos ilícitos administrativos previstos no art. 185 da Lei Estadual 9.433/05, com as cominações inerentes, a inexecução contratual, inclusive por atraso injustificado na execução do contrato, sujeitará o contratado à multa de mora, que será graduada de acordo com a gravidade da infração, obedecidos os seguintes limites máximos:</w:t>
      </w:r>
    </w:p>
    <w:p w:rsidR="003B43C0" w:rsidRPr="00032513" w:rsidRDefault="003B43C0" w:rsidP="00033DFE">
      <w:pPr>
        <w:ind w:firstLine="60"/>
        <w:jc w:val="both"/>
        <w:rPr>
          <w:rFonts w:ascii="Tahoma" w:hAnsi="Tahoma" w:cs="Tahoma"/>
          <w:sz w:val="18"/>
          <w:szCs w:val="18"/>
        </w:rPr>
      </w:pPr>
    </w:p>
    <w:p w:rsidR="003B43C0" w:rsidRPr="00032513" w:rsidRDefault="003B43C0" w:rsidP="00033DFE">
      <w:pPr>
        <w:tabs>
          <w:tab w:val="left" w:pos="0"/>
        </w:tabs>
        <w:jc w:val="both"/>
        <w:rPr>
          <w:rFonts w:ascii="Tahoma" w:hAnsi="Tahoma" w:cs="Tahoma"/>
          <w:sz w:val="18"/>
          <w:szCs w:val="18"/>
        </w:rPr>
      </w:pPr>
      <w:r w:rsidRPr="00032513">
        <w:rPr>
          <w:rFonts w:ascii="Tahoma" w:hAnsi="Tahoma" w:cs="Tahoma"/>
          <w:sz w:val="18"/>
          <w:szCs w:val="18"/>
        </w:rPr>
        <w:t>I - 10% (dez por cento) sobre o valor deste contrato, em caso de descumprimento total da obrigação, ou ainda na hipótese de negar-se a CONTRATADA a efetuar o reforço da caução, dentro de 10 (dez) dias contados da data de sua convocação;</w:t>
      </w:r>
    </w:p>
    <w:p w:rsidR="003B43C0" w:rsidRPr="00032513" w:rsidRDefault="003B43C0" w:rsidP="00033DFE">
      <w:pPr>
        <w:tabs>
          <w:tab w:val="left" w:pos="1843"/>
        </w:tabs>
        <w:ind w:left="54"/>
        <w:jc w:val="both"/>
        <w:rPr>
          <w:rFonts w:ascii="Tahoma" w:hAnsi="Tahoma" w:cs="Tahoma"/>
          <w:sz w:val="18"/>
          <w:szCs w:val="18"/>
        </w:rPr>
      </w:pPr>
    </w:p>
    <w:p w:rsidR="003B43C0" w:rsidRPr="00032513" w:rsidRDefault="003B43C0" w:rsidP="00033DFE">
      <w:pPr>
        <w:tabs>
          <w:tab w:val="left" w:pos="567"/>
        </w:tabs>
        <w:jc w:val="both"/>
        <w:rPr>
          <w:rFonts w:ascii="Tahoma" w:hAnsi="Tahoma" w:cs="Tahoma"/>
          <w:sz w:val="18"/>
          <w:szCs w:val="18"/>
        </w:rPr>
      </w:pPr>
      <w:r w:rsidRPr="00032513">
        <w:rPr>
          <w:rFonts w:ascii="Tahoma" w:hAnsi="Tahoma" w:cs="Tahoma"/>
          <w:sz w:val="18"/>
          <w:szCs w:val="18"/>
        </w:rPr>
        <w:t>II - 0,3% (três décimos por cento) ao dia, até o trigésimo dia de atraso, sobre o valor da parte do fornecimento ou serviço não realizado;</w:t>
      </w:r>
    </w:p>
    <w:p w:rsidR="003B43C0" w:rsidRPr="00032513" w:rsidRDefault="003B43C0" w:rsidP="00033DFE">
      <w:pPr>
        <w:tabs>
          <w:tab w:val="left" w:pos="1843"/>
          <w:tab w:val="num" w:pos="2694"/>
        </w:tabs>
        <w:jc w:val="both"/>
        <w:rPr>
          <w:rFonts w:ascii="Tahoma" w:hAnsi="Tahoma" w:cs="Tahoma"/>
          <w:sz w:val="18"/>
          <w:szCs w:val="18"/>
        </w:rPr>
      </w:pPr>
    </w:p>
    <w:p w:rsidR="003B43C0" w:rsidRPr="00032513" w:rsidRDefault="003B43C0" w:rsidP="00033DFE">
      <w:pPr>
        <w:tabs>
          <w:tab w:val="left" w:pos="567"/>
        </w:tabs>
        <w:jc w:val="both"/>
        <w:rPr>
          <w:rFonts w:ascii="Tahoma" w:hAnsi="Tahoma" w:cs="Tahoma"/>
          <w:sz w:val="18"/>
          <w:szCs w:val="18"/>
        </w:rPr>
      </w:pPr>
      <w:r w:rsidRPr="00032513">
        <w:rPr>
          <w:rFonts w:ascii="Tahoma" w:hAnsi="Tahoma" w:cs="Tahoma"/>
          <w:sz w:val="18"/>
          <w:szCs w:val="18"/>
        </w:rPr>
        <w:t>III - 0,7% (sete décimos por cento) sobre o valor da parte do fornecimento ou serviço não realizado, por cada dia subseqüente ao trigésimo.</w:t>
      </w:r>
    </w:p>
    <w:p w:rsidR="003B43C0" w:rsidRPr="00032513" w:rsidRDefault="003B43C0" w:rsidP="00033DFE">
      <w:pPr>
        <w:tabs>
          <w:tab w:val="left" w:pos="1843"/>
        </w:tabs>
        <w:jc w:val="both"/>
        <w:rPr>
          <w:rFonts w:ascii="Tahoma" w:hAnsi="Tahoma" w:cs="Tahoma"/>
          <w:sz w:val="18"/>
          <w:szCs w:val="18"/>
        </w:rPr>
      </w:pPr>
    </w:p>
    <w:p w:rsidR="003B43C0" w:rsidRPr="00032513" w:rsidRDefault="003B43C0" w:rsidP="00033DFE">
      <w:pPr>
        <w:numPr>
          <w:ilvl w:val="0"/>
          <w:numId w:val="5"/>
        </w:numPr>
        <w:tabs>
          <w:tab w:val="clear" w:pos="907"/>
          <w:tab w:val="num" w:pos="567"/>
        </w:tabs>
        <w:ind w:left="0" w:firstLine="0"/>
        <w:jc w:val="both"/>
        <w:rPr>
          <w:rFonts w:ascii="Tahoma" w:hAnsi="Tahoma" w:cs="Tahoma"/>
          <w:sz w:val="18"/>
          <w:szCs w:val="18"/>
        </w:rPr>
      </w:pPr>
      <w:r w:rsidRPr="00032513">
        <w:rPr>
          <w:rFonts w:ascii="Tahoma" w:hAnsi="Tahoma" w:cs="Tahoma"/>
          <w:sz w:val="18"/>
          <w:szCs w:val="18"/>
        </w:rPr>
        <w:t>A multa a que se refere este item não impede que a Administração rescinda unilateralmente o contrato e aplique as demais sanções previstas na lei.</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5"/>
        </w:numPr>
        <w:tabs>
          <w:tab w:val="clear" w:pos="907"/>
          <w:tab w:val="num" w:pos="567"/>
        </w:tabs>
        <w:ind w:left="0" w:firstLine="0"/>
        <w:jc w:val="both"/>
        <w:rPr>
          <w:rFonts w:ascii="Tahoma" w:hAnsi="Tahoma" w:cs="Tahoma"/>
          <w:sz w:val="18"/>
          <w:szCs w:val="18"/>
        </w:rPr>
      </w:pPr>
      <w:r w:rsidRPr="00032513">
        <w:rPr>
          <w:rFonts w:ascii="Tahoma" w:hAnsi="Tahoma" w:cs="Tahoma"/>
          <w:sz w:val="18"/>
          <w:szCs w:val="18"/>
        </w:rPr>
        <w:t>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5"/>
        </w:numPr>
        <w:tabs>
          <w:tab w:val="clear" w:pos="907"/>
          <w:tab w:val="left" w:pos="284"/>
          <w:tab w:val="left" w:pos="567"/>
        </w:tabs>
        <w:ind w:left="0" w:firstLine="0"/>
        <w:jc w:val="both"/>
        <w:rPr>
          <w:rFonts w:ascii="Tahoma" w:hAnsi="Tahoma" w:cs="Tahoma"/>
          <w:sz w:val="18"/>
          <w:szCs w:val="18"/>
        </w:rPr>
      </w:pPr>
      <w:r w:rsidRPr="00032513">
        <w:rPr>
          <w:rFonts w:ascii="Tahoma" w:hAnsi="Tahoma" w:cs="Tahoma"/>
          <w:sz w:val="18"/>
          <w:szCs w:val="18"/>
        </w:rPr>
        <w:t>As multas previstas neste item não têm caráter compensatório e o seu pagamento não eximirá o Contratado da responsabilidade por perdas e danos decorrentes das infrações cometidas.</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b/>
          <w:bCs/>
          <w:sz w:val="18"/>
          <w:szCs w:val="18"/>
        </w:rPr>
        <w:t>CLÁUSULA DÉCIMA SEGUNDA - RESCISÃO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A inexecução, total ou parcial, do contrato ensejará a sua rescisão, com as conseqüências contratuais e as previstas na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6"/>
        </w:numPr>
        <w:tabs>
          <w:tab w:val="clear" w:pos="907"/>
        </w:tabs>
        <w:ind w:left="0" w:firstLine="0"/>
        <w:jc w:val="both"/>
        <w:rPr>
          <w:rFonts w:ascii="Tahoma" w:hAnsi="Tahoma" w:cs="Tahoma"/>
          <w:sz w:val="18"/>
          <w:szCs w:val="18"/>
        </w:rPr>
      </w:pPr>
      <w:r w:rsidRPr="00032513">
        <w:rPr>
          <w:rFonts w:ascii="Tahoma" w:hAnsi="Tahoma" w:cs="Tahoma"/>
          <w:sz w:val="18"/>
          <w:szCs w:val="18"/>
        </w:rPr>
        <w:t>A rescisão poderá ser determinada por ato unilateral e escrito do CONTRATANTE nos casos enumerados nos incisos I a XV, XX e XXI do art. 167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numPr>
          <w:ilvl w:val="0"/>
          <w:numId w:val="6"/>
        </w:numPr>
        <w:tabs>
          <w:tab w:val="clear" w:pos="907"/>
          <w:tab w:val="num" w:pos="567"/>
        </w:tabs>
        <w:ind w:left="0" w:firstLine="0"/>
        <w:jc w:val="both"/>
        <w:rPr>
          <w:rFonts w:ascii="Tahoma" w:hAnsi="Tahoma" w:cs="Tahoma"/>
          <w:sz w:val="18"/>
          <w:szCs w:val="18"/>
        </w:rPr>
      </w:pPr>
      <w:r w:rsidRPr="00032513">
        <w:rPr>
          <w:rFonts w:ascii="Tahoma" w:hAnsi="Tahoma" w:cs="Tahoma"/>
          <w:sz w:val="18"/>
          <w:szCs w:val="18"/>
        </w:rPr>
        <w:t>Quando a rescisão ocorrer com base nos incisos I e XVI a XX do art. 167 da Lei Estadual nº 9.433/05, sem que haja culpa do contratado, será este ressarcido dos prejuízos regularmente comprovados que houver sofrido, na forma do § 2º do art. 168 do mesmo diploma.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b/>
          <w:bCs/>
          <w:sz w:val="18"/>
          <w:szCs w:val="18"/>
        </w:rPr>
        <w:t>CLÁUSULA DÉCIMA TERCEIRA – VINCULAÇÃO AO INSTRUMENTO CONVOCATÓRIO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b/>
          <w:bCs/>
          <w:sz w:val="18"/>
          <w:szCs w:val="18"/>
        </w:rPr>
      </w:pPr>
      <w:r w:rsidRPr="00032513">
        <w:rPr>
          <w:rFonts w:ascii="Tahoma" w:hAnsi="Tahoma" w:cs="Tahoma"/>
          <w:sz w:val="18"/>
          <w:szCs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sidRPr="00032513">
        <w:rPr>
          <w:rFonts w:ascii="Tahoma" w:hAnsi="Tahoma" w:cs="Tahoma"/>
          <w:b/>
          <w:bCs/>
          <w:sz w:val="18"/>
          <w:szCs w:val="18"/>
        </w:rPr>
        <w:t xml:space="preserve"> </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b/>
          <w:bCs/>
          <w:sz w:val="18"/>
          <w:szCs w:val="18"/>
        </w:rPr>
      </w:pPr>
      <w:r>
        <w:rPr>
          <w:noProof/>
        </w:rPr>
        <w:pict>
          <v:shape id="_x0000_s1035" type="#_x0000_t78" style="position:absolute;left:0;text-align:left;margin-left:-39.85pt;margin-top:3pt;width:27pt;height:135pt;z-index:251655680">
            <v:textbox style="layout-flow:vertical;mso-layout-flow-alt:bottom-to-top;mso-next-textbox:#_x0000_s1035">
              <w:txbxContent>
                <w:p w:rsidR="003B43C0" w:rsidRDefault="003B43C0" w:rsidP="00033DFE">
                  <w:pPr>
                    <w:jc w:val="center"/>
                    <w:rPr>
                      <w:rFonts w:ascii="Tahoma" w:hAnsi="Tahoma" w:cs="Tahoma"/>
                      <w:b/>
                      <w:bCs/>
                      <w:sz w:val="13"/>
                      <w:szCs w:val="13"/>
                    </w:rPr>
                  </w:pPr>
                  <w:r>
                    <w:rPr>
                      <w:rFonts w:ascii="Tahoma" w:hAnsi="Tahoma" w:cs="Tahoma"/>
                      <w:b/>
                      <w:bCs/>
                      <w:sz w:val="13"/>
                      <w:szCs w:val="13"/>
                    </w:rPr>
                    <w:t>GARANTIA</w:t>
                  </w:r>
                </w:p>
              </w:txbxContent>
            </v:textbox>
          </v:shape>
        </w:pict>
      </w:r>
      <w:r>
        <w:rPr>
          <w:noProof/>
        </w:rPr>
        <w:pict>
          <v:line id="_x0000_s1036" style="position:absolute;left:0;text-align:left;z-index:251660800" from="-3.85pt,3pt" to="-3.85pt,147pt">
            <v:stroke dashstyle="1 1" endcap="round"/>
          </v:line>
        </w:pict>
      </w:r>
      <w:r w:rsidRPr="00032513">
        <w:rPr>
          <w:rFonts w:ascii="Tahoma" w:hAnsi="Tahoma" w:cs="Tahoma"/>
          <w:b/>
          <w:bCs/>
          <w:sz w:val="18"/>
          <w:szCs w:val="18"/>
        </w:rPr>
        <w:t>CLÁUSULA DÉCIMA QUARTA - GARANTIA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Para o fiel cumprimento das obrigações do presente contrato, a CONTRATADA, no ato da assinatura, apresentará garantia correspondente a 5% (cinco por cento) do valor estimado do contrato em favor do CONTRATANTE, podendo optar por uma das modalidades previstas no §1º do art. 136 da Lei Estadual nº 9.433/05.</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§1º A CONTRATADA fica obrigada a repor o valor da garantia quando esta for utilizada para cobertura de multas, desde que não tenha havido rescisão do contrato.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§2º Havendo revisões ou reajustes de preços a CONTRATADA atualizará o valor da garantia.</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§3º Para devolução da garantia após o término do contrato, a CONTRATADA não poderá estar inadimplente com as obrigações trabalhistas e previdenciárias dos seus empregados.</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As partes elegem o Foro da Cidade do Salvador, Estado da Bahia, que prevalecerá sobre qualquer outro, por mais privilegiado que seja, para dirimir quaisquer dúvidas oriundas do presente contrato.</w:t>
      </w:r>
    </w:p>
    <w:p w:rsidR="003B43C0" w:rsidRPr="00032513" w:rsidRDefault="003B43C0" w:rsidP="00033DFE">
      <w:pPr>
        <w:jc w:val="both"/>
        <w:rPr>
          <w:rFonts w:ascii="Tahoma" w:hAnsi="Tahoma" w:cs="Tahoma"/>
          <w:sz w:val="18"/>
          <w:szCs w:val="18"/>
        </w:rPr>
      </w:pPr>
    </w:p>
    <w:p w:rsidR="003B43C0" w:rsidRPr="00032513" w:rsidRDefault="003B43C0" w:rsidP="00033DFE">
      <w:pPr>
        <w:jc w:val="both"/>
        <w:rPr>
          <w:rFonts w:ascii="Tahoma" w:hAnsi="Tahoma" w:cs="Tahoma"/>
          <w:sz w:val="18"/>
          <w:szCs w:val="18"/>
        </w:rPr>
      </w:pPr>
      <w:r w:rsidRPr="00032513">
        <w:rPr>
          <w:rFonts w:ascii="Tahoma" w:hAnsi="Tahoma" w:cs="Tahoma"/>
          <w:sz w:val="18"/>
          <w:szCs w:val="18"/>
        </w:rPr>
        <w:t>E, por estarem assim justos e contratados, firmam o presente contrato em 02 (duas) vias de igual teor e forma na presença das testemunhas que subscrevem depois de lido e achado conforme.</w:t>
      </w:r>
    </w:p>
    <w:p w:rsidR="003B43C0" w:rsidRPr="00032513" w:rsidRDefault="003B43C0" w:rsidP="00033DFE">
      <w:pPr>
        <w:jc w:val="both"/>
        <w:rPr>
          <w:rFonts w:ascii="Tahoma" w:hAnsi="Tahoma" w:cs="Tahoma"/>
          <w:b/>
          <w:bCs/>
          <w:sz w:val="18"/>
          <w:szCs w:val="18"/>
        </w:rPr>
      </w:pPr>
    </w:p>
    <w:p w:rsidR="003B43C0" w:rsidRPr="00032513" w:rsidRDefault="003B43C0" w:rsidP="00033DFE">
      <w:pPr>
        <w:jc w:val="both"/>
        <w:rPr>
          <w:rFonts w:ascii="Tahoma" w:hAnsi="Tahoma" w:cs="Tahoma"/>
          <w:sz w:val="16"/>
          <w:szCs w:val="16"/>
        </w:rPr>
      </w:pPr>
    </w:p>
    <w:p w:rsidR="003B43C0" w:rsidRPr="00032513" w:rsidRDefault="003B43C0" w:rsidP="00033DFE">
      <w:pPr>
        <w:jc w:val="center"/>
        <w:rPr>
          <w:rFonts w:ascii="Tahoma" w:hAnsi="Tahoma" w:cs="Tahoma"/>
          <w:sz w:val="18"/>
          <w:szCs w:val="18"/>
        </w:rPr>
      </w:pPr>
      <w:r w:rsidRPr="00032513">
        <w:rPr>
          <w:rFonts w:ascii="Tahoma" w:hAnsi="Tahoma" w:cs="Tahoma"/>
          <w:sz w:val="18"/>
          <w:szCs w:val="18"/>
        </w:rPr>
        <w:t>Vitória da Conquista,BA, ____ de ________ de 20__.</w:t>
      </w:r>
    </w:p>
    <w:p w:rsidR="003B43C0" w:rsidRPr="00032513" w:rsidRDefault="003B43C0" w:rsidP="00033DFE">
      <w:pPr>
        <w:pStyle w:val="FootnoteText"/>
        <w:rPr>
          <w:rFonts w:ascii="Tahoma" w:hAnsi="Tahoma" w:cs="Tahoma"/>
          <w:sz w:val="18"/>
          <w:szCs w:val="18"/>
          <w:lang w:val="pt-BR"/>
        </w:rPr>
      </w:pPr>
    </w:p>
    <w:p w:rsidR="003B43C0" w:rsidRPr="00032513" w:rsidRDefault="003B43C0" w:rsidP="00033DFE">
      <w:pPr>
        <w:pStyle w:val="FootnoteText"/>
        <w:rPr>
          <w:rFonts w:ascii="Tahoma" w:hAnsi="Tahoma" w:cs="Tahoma"/>
          <w:sz w:val="18"/>
          <w:szCs w:val="18"/>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tblPr>
      <w:tblGrid>
        <w:gridCol w:w="4111"/>
        <w:gridCol w:w="567"/>
        <w:gridCol w:w="4394"/>
      </w:tblGrid>
      <w:tr w:rsidR="003B43C0" w:rsidRPr="00032513" w:rsidTr="004A6BEA">
        <w:trPr>
          <w:trHeight w:val="160"/>
        </w:trPr>
        <w:tc>
          <w:tcPr>
            <w:tcW w:w="4111" w:type="dxa"/>
            <w:tcBorders>
              <w:top w:val="single" w:sz="4" w:space="0" w:color="auto"/>
              <w:left w:val="nil"/>
              <w:bottom w:val="nil"/>
              <w:right w:val="nil"/>
            </w:tcBorders>
          </w:tcPr>
          <w:p w:rsidR="003B43C0" w:rsidRPr="00032513" w:rsidRDefault="003B43C0" w:rsidP="004A6BEA">
            <w:pPr>
              <w:jc w:val="center"/>
              <w:rPr>
                <w:rFonts w:ascii="Tahoma" w:hAnsi="Tahoma" w:cs="Tahoma"/>
                <w:b/>
                <w:bCs/>
                <w:sz w:val="18"/>
                <w:szCs w:val="18"/>
              </w:rPr>
            </w:pPr>
            <w:r w:rsidRPr="00032513">
              <w:rPr>
                <w:rFonts w:ascii="Tahoma" w:hAnsi="Tahoma" w:cs="Tahoma"/>
                <w:b/>
                <w:bCs/>
                <w:sz w:val="18"/>
                <w:szCs w:val="18"/>
              </w:rPr>
              <w:t>CONTRATANTE</w:t>
            </w:r>
          </w:p>
          <w:p w:rsidR="003B43C0" w:rsidRPr="00032513" w:rsidRDefault="003B43C0" w:rsidP="004A6BEA">
            <w:pPr>
              <w:pStyle w:val="xl27"/>
              <w:pBdr>
                <w:bottom w:val="none" w:sz="0" w:space="0" w:color="auto"/>
              </w:pBdr>
              <w:spacing w:before="0" w:beforeAutospacing="0" w:after="0" w:afterAutospacing="0"/>
              <w:textAlignment w:val="auto"/>
              <w:rPr>
                <w:rFonts w:ascii="Tahoma" w:hAnsi="Tahoma" w:cs="Times New Roman"/>
                <w:sz w:val="18"/>
                <w:szCs w:val="18"/>
              </w:rPr>
            </w:pPr>
          </w:p>
        </w:tc>
        <w:tc>
          <w:tcPr>
            <w:tcW w:w="567" w:type="dxa"/>
            <w:tcBorders>
              <w:top w:val="nil"/>
              <w:left w:val="nil"/>
              <w:bottom w:val="nil"/>
              <w:right w:val="nil"/>
            </w:tcBorders>
          </w:tcPr>
          <w:p w:rsidR="003B43C0" w:rsidRPr="00032513" w:rsidRDefault="003B43C0" w:rsidP="004A6BEA">
            <w:pPr>
              <w:jc w:val="both"/>
              <w:rPr>
                <w:rFonts w:ascii="Tahoma" w:hAnsi="Tahoma" w:cs="Tahoma"/>
                <w:b/>
                <w:bCs/>
                <w:sz w:val="18"/>
                <w:szCs w:val="18"/>
              </w:rPr>
            </w:pPr>
          </w:p>
        </w:tc>
        <w:tc>
          <w:tcPr>
            <w:tcW w:w="4394" w:type="dxa"/>
            <w:tcBorders>
              <w:top w:val="single" w:sz="4" w:space="0" w:color="auto"/>
              <w:left w:val="nil"/>
              <w:bottom w:val="nil"/>
              <w:right w:val="nil"/>
            </w:tcBorders>
          </w:tcPr>
          <w:p w:rsidR="003B43C0" w:rsidRPr="00032513" w:rsidRDefault="003B43C0" w:rsidP="004A6BEA">
            <w:pPr>
              <w:jc w:val="center"/>
              <w:rPr>
                <w:rFonts w:ascii="Tahoma" w:hAnsi="Tahoma" w:cs="Tahoma"/>
                <w:b/>
                <w:bCs/>
                <w:sz w:val="18"/>
                <w:szCs w:val="18"/>
              </w:rPr>
            </w:pPr>
            <w:r w:rsidRPr="00032513">
              <w:rPr>
                <w:rFonts w:ascii="Tahoma" w:hAnsi="Tahoma" w:cs="Tahoma"/>
                <w:b/>
                <w:bCs/>
                <w:sz w:val="18"/>
                <w:szCs w:val="18"/>
              </w:rPr>
              <w:t>CONTRATADA</w:t>
            </w:r>
          </w:p>
        </w:tc>
      </w:tr>
      <w:tr w:rsidR="003B43C0" w:rsidRPr="00032513" w:rsidTr="004A6BEA">
        <w:trPr>
          <w:trHeight w:val="300"/>
        </w:trPr>
        <w:tc>
          <w:tcPr>
            <w:tcW w:w="4111" w:type="dxa"/>
            <w:tcBorders>
              <w:top w:val="single" w:sz="4" w:space="0" w:color="auto"/>
              <w:left w:val="nil"/>
              <w:bottom w:val="nil"/>
              <w:right w:val="nil"/>
            </w:tcBorders>
          </w:tcPr>
          <w:p w:rsidR="003B43C0" w:rsidRPr="00032513" w:rsidRDefault="003B43C0" w:rsidP="004A6BEA">
            <w:pPr>
              <w:jc w:val="center"/>
              <w:rPr>
                <w:rFonts w:ascii="Tahoma" w:hAnsi="Tahoma" w:cs="Tahoma"/>
                <w:b/>
                <w:bCs/>
                <w:sz w:val="18"/>
                <w:szCs w:val="18"/>
              </w:rPr>
            </w:pPr>
            <w:r w:rsidRPr="00032513">
              <w:rPr>
                <w:rFonts w:ascii="Tahoma" w:hAnsi="Tahoma" w:cs="Tahoma"/>
                <w:b/>
                <w:bCs/>
                <w:sz w:val="18"/>
                <w:szCs w:val="18"/>
              </w:rPr>
              <w:t>Testemunhas</w:t>
            </w:r>
          </w:p>
        </w:tc>
        <w:tc>
          <w:tcPr>
            <w:tcW w:w="567" w:type="dxa"/>
            <w:tcBorders>
              <w:top w:val="nil"/>
              <w:left w:val="nil"/>
              <w:bottom w:val="nil"/>
              <w:right w:val="nil"/>
            </w:tcBorders>
          </w:tcPr>
          <w:p w:rsidR="003B43C0" w:rsidRPr="00032513" w:rsidRDefault="003B43C0" w:rsidP="004A6BEA">
            <w:pPr>
              <w:jc w:val="both"/>
              <w:rPr>
                <w:rFonts w:ascii="Tahoma" w:hAnsi="Tahoma" w:cs="Tahoma"/>
                <w:b/>
                <w:bCs/>
                <w:sz w:val="18"/>
                <w:szCs w:val="18"/>
              </w:rPr>
            </w:pPr>
          </w:p>
        </w:tc>
        <w:tc>
          <w:tcPr>
            <w:tcW w:w="4394" w:type="dxa"/>
            <w:tcBorders>
              <w:top w:val="single" w:sz="4" w:space="0" w:color="auto"/>
              <w:left w:val="nil"/>
              <w:bottom w:val="nil"/>
              <w:right w:val="nil"/>
            </w:tcBorders>
          </w:tcPr>
          <w:p w:rsidR="003B43C0" w:rsidRPr="00032513" w:rsidRDefault="003B43C0" w:rsidP="004A6BEA">
            <w:pPr>
              <w:jc w:val="center"/>
              <w:rPr>
                <w:rFonts w:ascii="Tahoma" w:hAnsi="Tahoma" w:cs="Tahoma"/>
                <w:b/>
                <w:bCs/>
                <w:sz w:val="18"/>
                <w:szCs w:val="18"/>
              </w:rPr>
            </w:pPr>
            <w:r w:rsidRPr="00032513">
              <w:rPr>
                <w:rFonts w:ascii="Tahoma" w:hAnsi="Tahoma" w:cs="Tahoma"/>
                <w:b/>
                <w:bCs/>
                <w:sz w:val="18"/>
                <w:szCs w:val="18"/>
              </w:rPr>
              <w:t>Testemunhas</w:t>
            </w:r>
          </w:p>
        </w:tc>
      </w:tr>
    </w:tbl>
    <w:p w:rsidR="003B43C0" w:rsidRPr="00032513" w:rsidRDefault="003B43C0" w:rsidP="00033DFE">
      <w:pPr>
        <w:jc w:val="both"/>
        <w:rPr>
          <w:rFonts w:ascii="Tahoma" w:hAnsi="Tahoma" w:cs="Tahoma"/>
          <w:sz w:val="18"/>
          <w:szCs w:val="18"/>
        </w:rPr>
      </w:pPr>
      <w:r w:rsidRPr="00032513">
        <w:rPr>
          <w:rFonts w:ascii="Tahoma" w:hAnsi="Tahoma" w:cs="Tahoma"/>
          <w:sz w:val="18"/>
          <w:szCs w:val="18"/>
        </w:rPr>
        <w:t xml:space="preserve"> </w:t>
      </w:r>
    </w:p>
    <w:p w:rsidR="003B43C0" w:rsidRDefault="003B43C0" w:rsidP="00033DFE">
      <w:pPr>
        <w:pStyle w:val="BodyText"/>
        <w:jc w:val="center"/>
        <w:rPr>
          <w:rFonts w:ascii="Tahoma" w:hAnsi="Tahoma" w:cs="Tahoma"/>
          <w:b/>
          <w:bCs/>
          <w:sz w:val="24"/>
          <w:szCs w:val="24"/>
        </w:rPr>
      </w:pPr>
    </w:p>
    <w:p w:rsidR="003B43C0" w:rsidRDefault="003B43C0" w:rsidP="00033DFE">
      <w:pPr>
        <w:pStyle w:val="BodyText"/>
        <w:jc w:val="center"/>
        <w:rPr>
          <w:rFonts w:ascii="Tahoma" w:hAnsi="Tahoma" w:cs="Tahoma"/>
          <w:b/>
          <w:bCs/>
          <w:sz w:val="24"/>
          <w:szCs w:val="24"/>
        </w:rPr>
      </w:pPr>
    </w:p>
    <w:p w:rsidR="003B43C0" w:rsidRDefault="003B43C0" w:rsidP="00033DFE">
      <w:pPr>
        <w:pStyle w:val="BodyText"/>
        <w:jc w:val="center"/>
        <w:rPr>
          <w:rFonts w:ascii="Tahoma" w:hAnsi="Tahoma" w:cs="Tahoma"/>
          <w:b/>
          <w:bCs/>
          <w:sz w:val="24"/>
          <w:szCs w:val="24"/>
        </w:rPr>
      </w:pPr>
    </w:p>
    <w:p w:rsidR="003B43C0" w:rsidRDefault="003B43C0" w:rsidP="00033DFE">
      <w:pPr>
        <w:pStyle w:val="BodyText"/>
        <w:jc w:val="center"/>
        <w:rPr>
          <w:rFonts w:ascii="Tahoma" w:hAnsi="Tahoma" w:cs="Tahoma"/>
          <w:b/>
          <w:bCs/>
          <w:sz w:val="24"/>
          <w:szCs w:val="24"/>
        </w:rPr>
      </w:pPr>
    </w:p>
    <w:p w:rsidR="003B43C0" w:rsidRDefault="003B43C0" w:rsidP="00033DFE">
      <w:pPr>
        <w:pStyle w:val="BodyText"/>
        <w:jc w:val="center"/>
        <w:rPr>
          <w:rFonts w:ascii="Tahoma" w:hAnsi="Tahoma" w:cs="Tahoma"/>
          <w:b/>
          <w:bCs/>
          <w:sz w:val="24"/>
          <w:szCs w:val="24"/>
        </w:rPr>
      </w:pPr>
    </w:p>
    <w:p w:rsidR="003B43C0" w:rsidRPr="00032513" w:rsidRDefault="003B43C0" w:rsidP="00033DFE">
      <w:pPr>
        <w:pStyle w:val="BodyText"/>
        <w:jc w:val="center"/>
        <w:rPr>
          <w:rFonts w:ascii="Tahoma" w:hAnsi="Tahoma" w:cs="Tahoma"/>
          <w:b/>
          <w:bCs/>
          <w:sz w:val="24"/>
          <w:szCs w:val="24"/>
        </w:rPr>
      </w:pPr>
      <w:r w:rsidRPr="00032513">
        <w:rPr>
          <w:rFonts w:ascii="Tahoma" w:hAnsi="Tahoma" w:cs="Tahoma"/>
          <w:b/>
          <w:bCs/>
          <w:sz w:val="24"/>
          <w:szCs w:val="24"/>
        </w:rPr>
        <w:t>ANEXO V</w:t>
      </w:r>
    </w:p>
    <w:p w:rsidR="003B43C0" w:rsidRPr="00032513" w:rsidRDefault="003B43C0" w:rsidP="00033DFE">
      <w:pPr>
        <w:jc w:val="center"/>
        <w:rPr>
          <w:rFonts w:ascii="Tahoma" w:hAnsi="Tahoma" w:cs="Tahoma"/>
          <w:b/>
          <w:bCs/>
          <w:sz w:val="22"/>
          <w:szCs w:val="22"/>
        </w:rPr>
      </w:pPr>
    </w:p>
    <w:p w:rsidR="003B43C0" w:rsidRPr="00032513" w:rsidRDefault="003B43C0" w:rsidP="00033DFE">
      <w:pPr>
        <w:jc w:val="center"/>
        <w:rPr>
          <w:rFonts w:ascii="Tahoma" w:hAnsi="Tahoma" w:cs="Tahoma"/>
          <w:b/>
          <w:bCs/>
          <w:sz w:val="22"/>
          <w:szCs w:val="22"/>
          <w:lang w:val="pt-PT"/>
        </w:rPr>
      </w:pPr>
      <w:r w:rsidRPr="00032513">
        <w:rPr>
          <w:rFonts w:ascii="Tahoma" w:hAnsi="Tahoma" w:cs="Tahoma"/>
          <w:b/>
          <w:bCs/>
          <w:sz w:val="22"/>
          <w:szCs w:val="22"/>
          <w:lang w:val="pt-PT"/>
        </w:rPr>
        <w:t>MODELO DE DECLARAÇÃO DE CONHECIMENTO E ENQUADRAMENTO</w:t>
      </w:r>
    </w:p>
    <w:p w:rsidR="003B43C0" w:rsidRPr="00032513" w:rsidRDefault="003B43C0" w:rsidP="00033DFE">
      <w:pPr>
        <w:jc w:val="center"/>
        <w:rPr>
          <w:rFonts w:ascii="Tahoma" w:hAnsi="Tahoma" w:cs="Tahoma"/>
          <w:sz w:val="26"/>
          <w:szCs w:val="26"/>
        </w:rPr>
      </w:pPr>
    </w:p>
    <w:p w:rsidR="003B43C0" w:rsidRPr="00032513" w:rsidRDefault="003B43C0" w:rsidP="00033DFE">
      <w:pPr>
        <w:jc w:val="both"/>
        <w:rPr>
          <w:rFonts w:ascii="Tahoma" w:hAnsi="Tahoma" w:cs="Tahoma"/>
          <w:sz w:val="22"/>
          <w:szCs w:val="22"/>
        </w:rPr>
      </w:pPr>
    </w:p>
    <w:p w:rsidR="003B43C0" w:rsidRPr="00032513" w:rsidRDefault="003B43C0" w:rsidP="00033DFE">
      <w:pPr>
        <w:jc w:val="both"/>
        <w:rPr>
          <w:rFonts w:ascii="Tahoma" w:hAnsi="Tahoma" w:cs="Tahoma"/>
        </w:rPr>
      </w:pPr>
    </w:p>
    <w:p w:rsidR="003B43C0" w:rsidRPr="0082174C" w:rsidRDefault="003B43C0" w:rsidP="00033DFE">
      <w:pPr>
        <w:pStyle w:val="BodyText3"/>
        <w:rPr>
          <w:rFonts w:ascii="Tahoma" w:hAnsi="Tahoma" w:cs="Tahoma"/>
          <w:b/>
          <w:bCs/>
          <w:color w:val="auto"/>
          <w:sz w:val="18"/>
          <w:szCs w:val="18"/>
        </w:rPr>
      </w:pPr>
      <w:r w:rsidRPr="0082174C">
        <w:rPr>
          <w:rFonts w:ascii="Tahoma" w:hAnsi="Tahoma" w:cs="Tahoma"/>
          <w:b/>
          <w:bCs/>
          <w:color w:val="auto"/>
          <w:sz w:val="18"/>
          <w:szCs w:val="18"/>
        </w:rPr>
        <w:t xml:space="preserve">Em cumprimento ao Instrumento Convocatório acima identificado, declaramos, para os fins da parte final do inciso IV do art. 101 da Lei Estadual nº 9.433/05, </w:t>
      </w:r>
      <w:r w:rsidRPr="00EE17B7">
        <w:rPr>
          <w:rFonts w:ascii="Tahoma" w:hAnsi="Tahoma" w:cs="Tahoma"/>
          <w:b/>
          <w:bCs/>
          <w:color w:val="auto"/>
          <w:sz w:val="24"/>
          <w:szCs w:val="24"/>
        </w:rPr>
        <w:t>termos conhecimento de todas as informações e das condições para o cumprimento das obrigações objeto da licitação, e ainda</w:t>
      </w:r>
      <w:r w:rsidRPr="0082174C">
        <w:rPr>
          <w:rFonts w:ascii="Tahoma" w:hAnsi="Tahoma" w:cs="Tahoma"/>
          <w:b/>
          <w:bCs/>
          <w:color w:val="auto"/>
          <w:sz w:val="18"/>
          <w:szCs w:val="18"/>
        </w:rPr>
        <w:t>:</w:t>
      </w:r>
    </w:p>
    <w:p w:rsidR="003B43C0" w:rsidRPr="00032513" w:rsidRDefault="003B43C0" w:rsidP="00033DFE">
      <w:pPr>
        <w:pStyle w:val="BodyText3"/>
        <w:rPr>
          <w:rFonts w:ascii="Tahoma" w:hAnsi="Tahoma" w:cs="Tahoma"/>
          <w:color w:val="auto"/>
          <w:sz w:val="18"/>
          <w:szCs w:val="18"/>
        </w:rPr>
      </w:pPr>
    </w:p>
    <w:p w:rsidR="003B43C0" w:rsidRPr="00E103E8" w:rsidRDefault="003B43C0" w:rsidP="00033DFE">
      <w:pPr>
        <w:pStyle w:val="BodyText3"/>
        <w:rPr>
          <w:rFonts w:ascii="Tahoma" w:hAnsi="Tahoma" w:cs="Tahoma"/>
          <w:b/>
          <w:bCs/>
          <w:color w:val="auto"/>
          <w:sz w:val="18"/>
          <w:szCs w:val="18"/>
        </w:rPr>
      </w:pPr>
      <w:r w:rsidRPr="00E103E8">
        <w:rPr>
          <w:rFonts w:ascii="Tahoma" w:hAnsi="Tahoma" w:cs="Tahoma"/>
          <w:b/>
          <w:bCs/>
          <w:color w:val="auto"/>
          <w:sz w:val="18"/>
          <w:szCs w:val="18"/>
        </w:rPr>
        <w:t>OBS: Assinalar (digitar ou datiligrafar) o campo conforme a realidade da empresa.</w:t>
      </w:r>
    </w:p>
    <w:p w:rsidR="003B43C0" w:rsidRPr="00032513" w:rsidRDefault="003B43C0" w:rsidP="00033DFE">
      <w:pPr>
        <w:pStyle w:val="BodyText3"/>
        <w:rPr>
          <w:rFonts w:ascii="Tahoma" w:hAnsi="Tahoma" w:cs="Tahoma"/>
          <w:color w:val="auto"/>
          <w:sz w:val="18"/>
          <w:szCs w:val="18"/>
        </w:rPr>
      </w:pPr>
    </w:p>
    <w:tbl>
      <w:tblPr>
        <w:tblW w:w="0" w:type="auto"/>
        <w:tblCellMar>
          <w:left w:w="70" w:type="dxa"/>
          <w:right w:w="70" w:type="dxa"/>
        </w:tblCellMar>
        <w:tblLook w:val="0000"/>
      </w:tblPr>
      <w:tblGrid>
        <w:gridCol w:w="212"/>
        <w:gridCol w:w="249"/>
        <w:gridCol w:w="209"/>
        <w:gridCol w:w="9392"/>
      </w:tblGrid>
      <w:tr w:rsidR="003B43C0" w:rsidRPr="00032513" w:rsidTr="004A6BEA">
        <w:trPr>
          <w:cantSplit/>
        </w:trPr>
        <w:tc>
          <w:tcPr>
            <w:tcW w:w="10062" w:type="dxa"/>
            <w:gridSpan w:val="4"/>
            <w:shd w:val="clear" w:color="auto" w:fill="E0E0E0"/>
          </w:tcPr>
          <w:p w:rsidR="003B43C0" w:rsidRPr="00032513" w:rsidRDefault="003B43C0" w:rsidP="004A6BEA">
            <w:pPr>
              <w:pStyle w:val="BodyText3"/>
              <w:rPr>
                <w:rFonts w:ascii="Tahoma" w:hAnsi="Tahoma" w:cs="Tahoma"/>
                <w:b/>
                <w:bCs/>
                <w:color w:val="auto"/>
                <w:sz w:val="18"/>
                <w:szCs w:val="18"/>
              </w:rPr>
            </w:pPr>
            <w:r w:rsidRPr="00032513">
              <w:rPr>
                <w:rFonts w:ascii="Tahoma" w:hAnsi="Tahoma" w:cs="Tahoma"/>
                <w:b/>
                <w:bCs/>
                <w:color w:val="auto"/>
                <w:sz w:val="18"/>
                <w:szCs w:val="18"/>
              </w:rPr>
              <w:t>Para os fins do tratamento diferenciado e favorecido de que cogita a Lei Complementar nº 123/06, declaramos:</w:t>
            </w: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p>
        </w:tc>
        <w:tc>
          <w:tcPr>
            <w:tcW w:w="9392" w:type="dxa"/>
          </w:tcPr>
          <w:p w:rsidR="003B43C0" w:rsidRPr="00032513" w:rsidRDefault="003B43C0" w:rsidP="004A6BEA">
            <w:pPr>
              <w:pStyle w:val="BodyText3"/>
              <w:rPr>
                <w:rFonts w:ascii="Tahoma" w:hAnsi="Tahoma" w:cs="Tahoma"/>
                <w:color w:val="auto"/>
                <w:sz w:val="18"/>
                <w:szCs w:val="18"/>
              </w:rPr>
            </w:pP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939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Que não possuirmos a condição de microempresa, nem a de empresa de pequeno porte.</w:t>
            </w:r>
          </w:p>
        </w:tc>
      </w:tr>
      <w:tr w:rsidR="003B43C0" w:rsidRPr="00032513" w:rsidTr="004A6BEA">
        <w:trPr>
          <w:trHeight w:val="87"/>
        </w:trPr>
        <w:tc>
          <w:tcPr>
            <w:tcW w:w="212" w:type="dxa"/>
          </w:tcPr>
          <w:p w:rsidR="003B43C0" w:rsidRPr="00032513" w:rsidRDefault="003B43C0" w:rsidP="004A6BEA">
            <w:pPr>
              <w:pStyle w:val="BodyText3"/>
              <w:rPr>
                <w:rFonts w:ascii="Tahoma" w:hAnsi="Tahoma" w:cs="Tahoma"/>
                <w:color w:val="auto"/>
                <w:sz w:val="10"/>
                <w:szCs w:val="10"/>
              </w:rPr>
            </w:pPr>
          </w:p>
        </w:tc>
        <w:tc>
          <w:tcPr>
            <w:tcW w:w="249" w:type="dxa"/>
          </w:tcPr>
          <w:p w:rsidR="003B43C0" w:rsidRPr="00032513" w:rsidRDefault="003B43C0" w:rsidP="004A6BEA">
            <w:pPr>
              <w:pStyle w:val="BodyText3"/>
              <w:rPr>
                <w:rFonts w:ascii="Tahoma" w:hAnsi="Tahoma" w:cs="Tahoma"/>
                <w:b/>
                <w:bCs/>
                <w:color w:val="auto"/>
                <w:sz w:val="10"/>
                <w:szCs w:val="10"/>
              </w:rPr>
            </w:pPr>
          </w:p>
        </w:tc>
        <w:tc>
          <w:tcPr>
            <w:tcW w:w="209" w:type="dxa"/>
          </w:tcPr>
          <w:p w:rsidR="003B43C0" w:rsidRPr="00032513" w:rsidRDefault="003B43C0" w:rsidP="004A6BEA">
            <w:pPr>
              <w:pStyle w:val="BodyText3"/>
              <w:rPr>
                <w:rFonts w:ascii="Tahoma" w:hAnsi="Tahoma" w:cs="Tahoma"/>
                <w:color w:val="auto"/>
                <w:sz w:val="10"/>
                <w:szCs w:val="10"/>
              </w:rPr>
            </w:pPr>
          </w:p>
        </w:tc>
        <w:tc>
          <w:tcPr>
            <w:tcW w:w="9392" w:type="dxa"/>
          </w:tcPr>
          <w:p w:rsidR="003B43C0" w:rsidRPr="00032513" w:rsidRDefault="003B43C0" w:rsidP="004A6BEA">
            <w:pPr>
              <w:pStyle w:val="BodyText3"/>
              <w:rPr>
                <w:rFonts w:ascii="Tahoma" w:hAnsi="Tahoma" w:cs="Tahoma"/>
                <w:color w:val="auto"/>
                <w:sz w:val="10"/>
                <w:szCs w:val="10"/>
              </w:rPr>
            </w:pP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939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 xml:space="preserve">Que estamos enquadrados, na data designada para o início da sessão pública, na condição </w:t>
            </w:r>
            <w:r w:rsidRPr="00032513">
              <w:rPr>
                <w:rFonts w:ascii="Tahoma" w:hAnsi="Tahoma" w:cs="Tahoma"/>
                <w:b/>
                <w:bCs/>
                <w:color w:val="auto"/>
                <w:sz w:val="18"/>
                <w:szCs w:val="18"/>
              </w:rPr>
              <w:t xml:space="preserve">de microempresa </w:t>
            </w:r>
            <w:r w:rsidRPr="00032513">
              <w:rPr>
                <w:rFonts w:ascii="Tahoma" w:hAnsi="Tahoma" w:cs="Tahoma"/>
                <w:color w:val="auto"/>
                <w:sz w:val="18"/>
                <w:szCs w:val="18"/>
              </w:rPr>
              <w:t>e  que</w:t>
            </w:r>
            <w:r w:rsidRPr="00032513">
              <w:rPr>
                <w:rFonts w:ascii="Tahoma" w:hAnsi="Tahoma" w:cs="Tahoma"/>
                <w:b/>
                <w:bCs/>
                <w:color w:val="auto"/>
                <w:sz w:val="18"/>
                <w:szCs w:val="18"/>
              </w:rPr>
              <w:t xml:space="preserve"> não estamos incursos nas vedações a que se reporta o §4º do art. 3º da Lei complementar nº 123/06</w:t>
            </w:r>
            <w:r w:rsidRPr="00032513">
              <w:rPr>
                <w:rFonts w:ascii="Tahoma" w:hAnsi="Tahoma" w:cs="Tahoma"/>
                <w:color w:val="auto"/>
                <w:sz w:val="18"/>
                <w:szCs w:val="18"/>
              </w:rPr>
              <w:t>.</w:t>
            </w:r>
          </w:p>
        </w:tc>
      </w:tr>
      <w:tr w:rsidR="003B43C0" w:rsidRPr="00032513" w:rsidTr="004A6BEA">
        <w:tc>
          <w:tcPr>
            <w:tcW w:w="212" w:type="dxa"/>
          </w:tcPr>
          <w:p w:rsidR="003B43C0" w:rsidRPr="00032513" w:rsidRDefault="003B43C0" w:rsidP="004A6BEA">
            <w:pPr>
              <w:pStyle w:val="BodyText3"/>
              <w:rPr>
                <w:rFonts w:ascii="Tahoma" w:hAnsi="Tahoma" w:cs="Tahoma"/>
                <w:color w:val="auto"/>
                <w:sz w:val="10"/>
                <w:szCs w:val="10"/>
              </w:rPr>
            </w:pPr>
          </w:p>
        </w:tc>
        <w:tc>
          <w:tcPr>
            <w:tcW w:w="249" w:type="dxa"/>
          </w:tcPr>
          <w:p w:rsidR="003B43C0" w:rsidRPr="00032513" w:rsidRDefault="003B43C0" w:rsidP="004A6BEA">
            <w:pPr>
              <w:pStyle w:val="BodyText3"/>
              <w:rPr>
                <w:rFonts w:ascii="Tahoma" w:hAnsi="Tahoma" w:cs="Tahoma"/>
                <w:b/>
                <w:bCs/>
                <w:color w:val="auto"/>
                <w:sz w:val="10"/>
                <w:szCs w:val="10"/>
              </w:rPr>
            </w:pPr>
          </w:p>
        </w:tc>
        <w:tc>
          <w:tcPr>
            <w:tcW w:w="209" w:type="dxa"/>
          </w:tcPr>
          <w:p w:rsidR="003B43C0" w:rsidRPr="00032513" w:rsidRDefault="003B43C0" w:rsidP="004A6BEA">
            <w:pPr>
              <w:pStyle w:val="BodyText3"/>
              <w:rPr>
                <w:rFonts w:ascii="Tahoma" w:hAnsi="Tahoma" w:cs="Tahoma"/>
                <w:color w:val="auto"/>
                <w:sz w:val="10"/>
                <w:szCs w:val="10"/>
              </w:rPr>
            </w:pPr>
          </w:p>
        </w:tc>
        <w:tc>
          <w:tcPr>
            <w:tcW w:w="9392" w:type="dxa"/>
          </w:tcPr>
          <w:p w:rsidR="003B43C0" w:rsidRPr="00032513" w:rsidRDefault="003B43C0" w:rsidP="004A6BEA">
            <w:pPr>
              <w:pStyle w:val="BodyText3"/>
              <w:rPr>
                <w:rFonts w:ascii="Tahoma" w:hAnsi="Tahoma" w:cs="Tahoma"/>
                <w:color w:val="auto"/>
                <w:sz w:val="10"/>
                <w:szCs w:val="10"/>
              </w:rPr>
            </w:pP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939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 xml:space="preserve">Que estamos enquadrados, na data designada para o início da sessão pública, na condição </w:t>
            </w:r>
            <w:r w:rsidRPr="00032513">
              <w:rPr>
                <w:rFonts w:ascii="Tahoma" w:hAnsi="Tahoma" w:cs="Tahoma"/>
                <w:b/>
                <w:bCs/>
                <w:color w:val="auto"/>
                <w:sz w:val="18"/>
                <w:szCs w:val="18"/>
              </w:rPr>
              <w:t xml:space="preserve">de empresa de pequeno porte </w:t>
            </w:r>
            <w:r w:rsidRPr="00032513">
              <w:rPr>
                <w:rFonts w:ascii="Tahoma" w:hAnsi="Tahoma" w:cs="Tahoma"/>
                <w:color w:val="auto"/>
                <w:sz w:val="18"/>
                <w:szCs w:val="18"/>
              </w:rPr>
              <w:t>e que</w:t>
            </w:r>
            <w:r w:rsidRPr="00032513">
              <w:rPr>
                <w:rFonts w:ascii="Tahoma" w:hAnsi="Tahoma" w:cs="Tahoma"/>
                <w:b/>
                <w:bCs/>
                <w:color w:val="auto"/>
                <w:sz w:val="18"/>
                <w:szCs w:val="18"/>
              </w:rPr>
              <w:t xml:space="preserve"> não estamos incursos nas vedações a que se reporta o §4º do art. 3º da Lei complementar nº 123/06.</w:t>
            </w:r>
          </w:p>
        </w:tc>
      </w:tr>
    </w:tbl>
    <w:p w:rsidR="003B43C0" w:rsidRPr="00032513" w:rsidRDefault="003B43C0" w:rsidP="00033DFE"/>
    <w:p w:rsidR="003B43C0" w:rsidRPr="00032513" w:rsidRDefault="003B43C0" w:rsidP="00033DFE"/>
    <w:p w:rsidR="003B43C0" w:rsidRPr="00E103E8" w:rsidRDefault="003B43C0" w:rsidP="00033DFE">
      <w:pPr>
        <w:pStyle w:val="BodyText3"/>
        <w:rPr>
          <w:rFonts w:ascii="Tahoma" w:hAnsi="Tahoma" w:cs="Tahoma"/>
          <w:b/>
          <w:bCs/>
          <w:color w:val="auto"/>
          <w:sz w:val="18"/>
          <w:szCs w:val="18"/>
        </w:rPr>
      </w:pPr>
      <w:r w:rsidRPr="00E103E8">
        <w:rPr>
          <w:rFonts w:ascii="Tahoma" w:hAnsi="Tahoma" w:cs="Tahoma"/>
          <w:b/>
          <w:bCs/>
          <w:color w:val="auto"/>
          <w:sz w:val="18"/>
          <w:szCs w:val="18"/>
        </w:rPr>
        <w:t>OBS: Assinalar (digitar ou datiligrafar)o campo conforme a realidade da empresa.</w:t>
      </w:r>
    </w:p>
    <w:p w:rsidR="003B43C0" w:rsidRPr="00032513" w:rsidRDefault="003B43C0" w:rsidP="00033DFE">
      <w:pPr>
        <w:rPr>
          <w:lang w:val="pt-PT"/>
        </w:rPr>
      </w:pPr>
    </w:p>
    <w:tbl>
      <w:tblPr>
        <w:tblW w:w="0" w:type="auto"/>
        <w:tblCellMar>
          <w:left w:w="70" w:type="dxa"/>
          <w:right w:w="70" w:type="dxa"/>
        </w:tblCellMar>
        <w:tblLook w:val="0000"/>
      </w:tblPr>
      <w:tblGrid>
        <w:gridCol w:w="212"/>
        <w:gridCol w:w="249"/>
        <w:gridCol w:w="209"/>
        <w:gridCol w:w="9392"/>
      </w:tblGrid>
      <w:tr w:rsidR="003B43C0" w:rsidRPr="00032513" w:rsidTr="004A6BEA">
        <w:trPr>
          <w:cantSplit/>
        </w:trPr>
        <w:tc>
          <w:tcPr>
            <w:tcW w:w="10062" w:type="dxa"/>
            <w:gridSpan w:val="4"/>
            <w:shd w:val="clear" w:color="auto" w:fill="E0E0E0"/>
          </w:tcPr>
          <w:p w:rsidR="003B43C0" w:rsidRPr="00032513" w:rsidRDefault="003B43C0" w:rsidP="004A6BEA">
            <w:pPr>
              <w:pStyle w:val="BodyText3"/>
              <w:rPr>
                <w:rFonts w:ascii="Tahoma" w:hAnsi="Tahoma" w:cs="Tahoma"/>
                <w:b/>
                <w:bCs/>
                <w:color w:val="auto"/>
                <w:sz w:val="18"/>
                <w:szCs w:val="18"/>
              </w:rPr>
            </w:pPr>
            <w:r w:rsidRPr="00032513">
              <w:rPr>
                <w:rFonts w:ascii="Tahoma" w:hAnsi="Tahoma" w:cs="Tahoma"/>
                <w:b/>
                <w:bCs/>
                <w:color w:val="auto"/>
                <w:sz w:val="18"/>
                <w:szCs w:val="18"/>
              </w:rPr>
              <w:t>No que concerne ao conhecimento e atendimento às exigências de habilitação, declaramos:</w:t>
            </w: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p>
        </w:tc>
        <w:tc>
          <w:tcPr>
            <w:tcW w:w="9392" w:type="dxa"/>
          </w:tcPr>
          <w:p w:rsidR="003B43C0" w:rsidRPr="00032513" w:rsidRDefault="003B43C0" w:rsidP="004A6BEA">
            <w:pPr>
              <w:pStyle w:val="BodyText3"/>
              <w:rPr>
                <w:rFonts w:ascii="Tahoma" w:hAnsi="Tahoma" w:cs="Tahoma"/>
                <w:color w:val="auto"/>
                <w:sz w:val="18"/>
                <w:szCs w:val="18"/>
              </w:rPr>
            </w:pP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939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 xml:space="preserve">para os efeitos do inciso II do art. 120, em face do quanto disposto no inc. V do artigo 184, do mesmo diploma estadual, o </w:t>
            </w:r>
            <w:r w:rsidRPr="00032513">
              <w:rPr>
                <w:rFonts w:ascii="Tahoma" w:hAnsi="Tahoma" w:cs="Tahoma"/>
                <w:b/>
                <w:bCs/>
                <w:color w:val="auto"/>
                <w:sz w:val="18"/>
                <w:szCs w:val="18"/>
              </w:rPr>
              <w:t>pleno conhecimento e atendimento às exigências de habilitação</w:t>
            </w:r>
            <w:r w:rsidRPr="00032513">
              <w:rPr>
                <w:rFonts w:ascii="Tahoma" w:hAnsi="Tahoma" w:cs="Tahoma"/>
                <w:color w:val="auto"/>
                <w:sz w:val="18"/>
                <w:szCs w:val="18"/>
              </w:rPr>
              <w:t>, cientes das sanções factíveis de serem aplicadas a teor do art. 186 do mesmo diploma.</w:t>
            </w:r>
          </w:p>
        </w:tc>
      </w:tr>
      <w:tr w:rsidR="003B43C0" w:rsidRPr="00032513" w:rsidTr="004A6BEA">
        <w:tc>
          <w:tcPr>
            <w:tcW w:w="212" w:type="dxa"/>
          </w:tcPr>
          <w:p w:rsidR="003B43C0" w:rsidRPr="00032513" w:rsidRDefault="003B43C0" w:rsidP="004A6BEA">
            <w:pPr>
              <w:pStyle w:val="BodyText3"/>
              <w:rPr>
                <w:rFonts w:ascii="Tahoma" w:hAnsi="Tahoma" w:cs="Tahoma"/>
                <w:color w:val="auto"/>
                <w:sz w:val="10"/>
                <w:szCs w:val="10"/>
              </w:rPr>
            </w:pPr>
          </w:p>
        </w:tc>
        <w:tc>
          <w:tcPr>
            <w:tcW w:w="249" w:type="dxa"/>
          </w:tcPr>
          <w:p w:rsidR="003B43C0" w:rsidRPr="00032513" w:rsidRDefault="003B43C0" w:rsidP="004A6BEA">
            <w:pPr>
              <w:pStyle w:val="BodyText3"/>
              <w:rPr>
                <w:rFonts w:ascii="Tahoma" w:hAnsi="Tahoma" w:cs="Tahoma"/>
                <w:b/>
                <w:bCs/>
                <w:color w:val="auto"/>
                <w:sz w:val="10"/>
                <w:szCs w:val="10"/>
              </w:rPr>
            </w:pPr>
          </w:p>
        </w:tc>
        <w:tc>
          <w:tcPr>
            <w:tcW w:w="209" w:type="dxa"/>
          </w:tcPr>
          <w:p w:rsidR="003B43C0" w:rsidRPr="00032513" w:rsidRDefault="003B43C0" w:rsidP="004A6BEA">
            <w:pPr>
              <w:pStyle w:val="BodyText3"/>
              <w:rPr>
                <w:rFonts w:ascii="Tahoma" w:hAnsi="Tahoma" w:cs="Tahoma"/>
                <w:color w:val="auto"/>
                <w:sz w:val="10"/>
                <w:szCs w:val="10"/>
              </w:rPr>
            </w:pPr>
          </w:p>
        </w:tc>
        <w:tc>
          <w:tcPr>
            <w:tcW w:w="9392" w:type="dxa"/>
          </w:tcPr>
          <w:p w:rsidR="003B43C0" w:rsidRPr="00032513" w:rsidRDefault="003B43C0" w:rsidP="004A6BEA">
            <w:pPr>
              <w:pStyle w:val="BodyText3"/>
              <w:rPr>
                <w:rFonts w:ascii="Tahoma" w:hAnsi="Tahoma" w:cs="Tahoma"/>
                <w:color w:val="auto"/>
                <w:sz w:val="10"/>
                <w:szCs w:val="10"/>
              </w:rPr>
            </w:pPr>
          </w:p>
        </w:tc>
      </w:tr>
      <w:tr w:rsidR="003B43C0" w:rsidRPr="00032513" w:rsidTr="004A6BEA">
        <w:tc>
          <w:tcPr>
            <w:tcW w:w="21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249" w:type="dxa"/>
          </w:tcPr>
          <w:p w:rsidR="003B43C0" w:rsidRPr="00032513" w:rsidRDefault="003B43C0" w:rsidP="004A6BEA">
            <w:pPr>
              <w:pStyle w:val="BodyText3"/>
              <w:rPr>
                <w:rFonts w:ascii="Tahoma" w:hAnsi="Tahoma" w:cs="Tahoma"/>
                <w:b/>
                <w:bCs/>
                <w:color w:val="auto"/>
                <w:sz w:val="18"/>
                <w:szCs w:val="18"/>
              </w:rPr>
            </w:pPr>
          </w:p>
        </w:tc>
        <w:tc>
          <w:tcPr>
            <w:tcW w:w="209"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w:t>
            </w:r>
          </w:p>
        </w:tc>
        <w:tc>
          <w:tcPr>
            <w:tcW w:w="9392" w:type="dxa"/>
          </w:tcPr>
          <w:p w:rsidR="003B43C0" w:rsidRPr="00032513" w:rsidRDefault="003B43C0" w:rsidP="004A6BEA">
            <w:pPr>
              <w:pStyle w:val="BodyText3"/>
              <w:rPr>
                <w:rFonts w:ascii="Tahoma" w:hAnsi="Tahoma" w:cs="Tahoma"/>
                <w:color w:val="auto"/>
                <w:sz w:val="18"/>
                <w:szCs w:val="18"/>
              </w:rPr>
            </w:pPr>
            <w:r w:rsidRPr="00032513">
              <w:rPr>
                <w:rFonts w:ascii="Tahoma" w:hAnsi="Tahoma" w:cs="Tahoma"/>
                <w:color w:val="auto"/>
                <w:sz w:val="18"/>
                <w:szCs w:val="18"/>
              </w:rPr>
              <w:t xml:space="preserve">para os efeitos do §1º do art. 43 da Lei complementar nº 123/06, </w:t>
            </w:r>
            <w:r w:rsidRPr="00032513">
              <w:rPr>
                <w:rFonts w:ascii="Tahoma" w:hAnsi="Tahoma" w:cs="Tahoma"/>
                <w:b/>
                <w:bCs/>
                <w:color w:val="auto"/>
                <w:sz w:val="18"/>
                <w:szCs w:val="18"/>
              </w:rPr>
              <w:t>haver restrição</w:t>
            </w:r>
            <w:r w:rsidRPr="00032513">
              <w:rPr>
                <w:rFonts w:ascii="Tahoma" w:hAnsi="Tahoma" w:cs="Tahoma"/>
                <w:color w:val="auto"/>
                <w:sz w:val="18"/>
                <w:szCs w:val="18"/>
              </w:rPr>
              <w:t xml:space="preserve"> na comprovação da noss regularidade fiscal, a cuja regularização procederemos no prazo de 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 sem prejuízo das sanções previstas na Lei Estadual nº 9.433/05, especialmente a definida no art. 192, inc. I.</w:t>
            </w:r>
          </w:p>
        </w:tc>
      </w:tr>
    </w:tbl>
    <w:p w:rsidR="003B43C0" w:rsidRPr="00032513" w:rsidRDefault="003B43C0" w:rsidP="00033DFE">
      <w:pPr>
        <w:jc w:val="both"/>
        <w:rPr>
          <w:rFonts w:ascii="Tahoma" w:hAnsi="Tahoma" w:cs="Tahoma"/>
          <w:sz w:val="22"/>
          <w:szCs w:val="22"/>
        </w:rPr>
      </w:pPr>
    </w:p>
    <w:p w:rsidR="003B43C0" w:rsidRPr="00032513" w:rsidRDefault="003B43C0" w:rsidP="00033DFE">
      <w:pPr>
        <w:spacing w:line="360" w:lineRule="auto"/>
        <w:jc w:val="center"/>
        <w:rPr>
          <w:rFonts w:ascii="Tahoma" w:hAnsi="Tahoma" w:cs="Tahoma"/>
          <w:sz w:val="18"/>
          <w:szCs w:val="18"/>
        </w:rPr>
      </w:pPr>
      <w:r w:rsidRPr="00032513">
        <w:rPr>
          <w:rFonts w:ascii="Tahoma" w:hAnsi="Tahoma" w:cs="Tahoma"/>
          <w:sz w:val="18"/>
          <w:szCs w:val="18"/>
        </w:rPr>
        <w:t>Jequié,BA _____de __________________ de  20__.</w:t>
      </w:r>
    </w:p>
    <w:p w:rsidR="003B43C0" w:rsidRPr="00032513" w:rsidRDefault="003B43C0" w:rsidP="00033DFE">
      <w:pPr>
        <w:jc w:val="center"/>
        <w:rPr>
          <w:rFonts w:ascii="Tahoma" w:hAnsi="Tahoma" w:cs="Tahoma"/>
          <w:b/>
          <w:bCs/>
          <w:sz w:val="18"/>
          <w:szCs w:val="18"/>
        </w:rPr>
      </w:pPr>
      <w:r w:rsidRPr="00032513">
        <w:rPr>
          <w:rFonts w:ascii="Tahoma" w:hAnsi="Tahoma" w:cs="Tahoma"/>
          <w:b/>
          <w:bCs/>
          <w:sz w:val="18"/>
          <w:szCs w:val="18"/>
        </w:rPr>
        <w:t>_________________________________________________________</w:t>
      </w:r>
    </w:p>
    <w:p w:rsidR="003B43C0" w:rsidRPr="00032513" w:rsidRDefault="003B43C0" w:rsidP="00033DFE">
      <w:pPr>
        <w:pStyle w:val="BodyText"/>
        <w:jc w:val="center"/>
        <w:rPr>
          <w:rFonts w:ascii="Tahoma" w:hAnsi="Tahoma" w:cs="Tahoma"/>
          <w:sz w:val="28"/>
          <w:szCs w:val="28"/>
        </w:rPr>
      </w:pPr>
      <w:r w:rsidRPr="00032513">
        <w:rPr>
          <w:rFonts w:ascii="Tahoma" w:hAnsi="Tahoma" w:cs="Tahoma"/>
          <w:shadow/>
          <w:sz w:val="18"/>
          <w:szCs w:val="18"/>
        </w:rPr>
        <w:t>RAZÃO SOCIAL /  CNPJ /  NOME DO REPRESENTANTE LEGAL /  ASSINATURA</w:t>
      </w:r>
      <w:r w:rsidRPr="00032513">
        <w:rPr>
          <w:rFonts w:ascii="Tahoma" w:hAnsi="Tahoma" w:cs="Tahoma"/>
          <w:sz w:val="28"/>
          <w:szCs w:val="28"/>
        </w:rPr>
        <w:t xml:space="preserve"> </w:t>
      </w:r>
    </w:p>
    <w:p w:rsidR="003B43C0" w:rsidRPr="00032513" w:rsidRDefault="003B43C0" w:rsidP="00033DFE">
      <w:pPr>
        <w:pStyle w:val="BodyText"/>
        <w:rPr>
          <w:sz w:val="22"/>
          <w:szCs w:val="22"/>
        </w:rPr>
      </w:pPr>
    </w:p>
    <w:p w:rsidR="003B43C0" w:rsidRDefault="003B43C0" w:rsidP="00033DFE">
      <w:pPr>
        <w:rPr>
          <w:sz w:val="22"/>
          <w:szCs w:val="22"/>
        </w:rPr>
      </w:pPr>
    </w:p>
    <w:p w:rsidR="003B43C0" w:rsidRDefault="003B43C0" w:rsidP="00033DFE">
      <w:pPr>
        <w:rPr>
          <w:sz w:val="22"/>
          <w:szCs w:val="22"/>
        </w:rPr>
      </w:pPr>
    </w:p>
    <w:p w:rsidR="003B43C0" w:rsidRDefault="003B43C0" w:rsidP="00033DFE">
      <w:pPr>
        <w:rPr>
          <w:sz w:val="22"/>
          <w:szCs w:val="22"/>
        </w:rPr>
      </w:pPr>
    </w:p>
    <w:p w:rsidR="003B43C0" w:rsidRDefault="003B43C0" w:rsidP="00033DFE">
      <w:pPr>
        <w:rPr>
          <w:sz w:val="22"/>
          <w:szCs w:val="22"/>
        </w:rPr>
      </w:pPr>
    </w:p>
    <w:p w:rsidR="003B43C0" w:rsidRDefault="003B43C0" w:rsidP="00033DFE">
      <w:pPr>
        <w:rPr>
          <w:sz w:val="22"/>
          <w:szCs w:val="22"/>
        </w:rPr>
      </w:pPr>
    </w:p>
    <w:p w:rsidR="003B43C0" w:rsidRPr="00DF4033" w:rsidRDefault="003B43C0" w:rsidP="00033DFE">
      <w:pPr>
        <w:rPr>
          <w:color w:val="0000FF"/>
          <w:sz w:val="44"/>
          <w:szCs w:val="44"/>
        </w:rPr>
        <w:sectPr w:rsidR="003B43C0" w:rsidRPr="00DF4033" w:rsidSect="004705E1">
          <w:headerReference w:type="default" r:id="rId8"/>
          <w:footerReference w:type="default" r:id="rId9"/>
          <w:pgSz w:w="11907" w:h="16840" w:code="9"/>
          <w:pgMar w:top="1134" w:right="567" w:bottom="1134" w:left="1134" w:header="720" w:footer="1134" w:gutter="0"/>
          <w:cols w:space="720"/>
        </w:sectPr>
      </w:pPr>
      <w:r w:rsidRPr="00DF4033">
        <w:rPr>
          <w:color w:val="0000FF"/>
          <w:sz w:val="44"/>
          <w:szCs w:val="44"/>
        </w:rPr>
        <w:t>.</w:t>
      </w:r>
    </w:p>
    <w:tbl>
      <w:tblPr>
        <w:tblW w:w="14920" w:type="dxa"/>
        <w:tblInd w:w="-110" w:type="dxa"/>
        <w:tblLayout w:type="fixed"/>
        <w:tblCellMar>
          <w:left w:w="70" w:type="dxa"/>
          <w:right w:w="70" w:type="dxa"/>
        </w:tblCellMar>
        <w:tblLook w:val="0000"/>
      </w:tblPr>
      <w:tblGrid>
        <w:gridCol w:w="540"/>
        <w:gridCol w:w="540"/>
        <w:gridCol w:w="6640"/>
        <w:gridCol w:w="900"/>
        <w:gridCol w:w="900"/>
        <w:gridCol w:w="900"/>
        <w:gridCol w:w="1080"/>
        <w:gridCol w:w="1080"/>
        <w:gridCol w:w="1260"/>
        <w:gridCol w:w="1080"/>
      </w:tblGrid>
      <w:tr w:rsidR="003B43C0" w:rsidTr="0082775F">
        <w:trPr>
          <w:trHeight w:val="645"/>
        </w:trPr>
        <w:tc>
          <w:tcPr>
            <w:tcW w:w="540" w:type="dxa"/>
            <w:tcBorders>
              <w:top w:val="single" w:sz="4" w:space="0" w:color="auto"/>
              <w:left w:val="single" w:sz="4" w:space="0" w:color="auto"/>
              <w:right w:val="single" w:sz="4" w:space="0" w:color="auto"/>
            </w:tcBorders>
            <w:noWrap/>
            <w:vAlign w:val="center"/>
          </w:tcPr>
          <w:p w:rsidR="003B43C0" w:rsidRPr="00664B13" w:rsidRDefault="003B43C0" w:rsidP="0082775F">
            <w:pPr>
              <w:rPr>
                <w:rFonts w:ascii="Arial" w:hAnsi="Arial" w:cs="Arial"/>
                <w:sz w:val="22"/>
                <w:szCs w:val="22"/>
              </w:rPr>
            </w:pPr>
            <w:r w:rsidRPr="00664B13">
              <w:rPr>
                <w:rFonts w:ascii="Arial" w:hAnsi="Arial" w:cs="Arial"/>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pStyle w:val="Heading3"/>
              <w:numPr>
                <w:ilvl w:val="0"/>
                <w:numId w:val="0"/>
              </w:numPr>
              <w:rPr>
                <w:rFonts w:ascii="Arial" w:hAnsi="Arial" w:cs="Arial"/>
                <w:b w:val="0"/>
                <w:sz w:val="22"/>
                <w:szCs w:val="22"/>
              </w:rPr>
            </w:pPr>
            <w:r w:rsidRPr="00664B13">
              <w:rPr>
                <w:rFonts w:ascii="Arial" w:hAnsi="Arial" w:cs="Arial"/>
                <w:b w:val="0"/>
                <w:sz w:val="22"/>
                <w:szCs w:val="22"/>
              </w:rPr>
              <w:t>1</w:t>
            </w:r>
          </w:p>
        </w:tc>
        <w:tc>
          <w:tcPr>
            <w:tcW w:w="6640" w:type="dxa"/>
            <w:tcBorders>
              <w:top w:val="single" w:sz="4" w:space="0" w:color="auto"/>
              <w:left w:val="nil"/>
              <w:bottom w:val="single" w:sz="4" w:space="0" w:color="auto"/>
              <w:right w:val="nil"/>
            </w:tcBorders>
            <w:vAlign w:val="center"/>
          </w:tcPr>
          <w:p w:rsidR="003B43C0" w:rsidRPr="00915D36" w:rsidRDefault="003B43C0" w:rsidP="0082775F">
            <w:pPr>
              <w:jc w:val="both"/>
              <w:rPr>
                <w:rFonts w:ascii="Arial" w:hAnsi="Arial" w:cs="Arial"/>
                <w:sz w:val="22"/>
                <w:szCs w:val="22"/>
              </w:rPr>
            </w:pPr>
            <w:r>
              <w:rPr>
                <w:rFonts w:ascii="Arial" w:hAnsi="Arial" w:cs="Arial"/>
                <w:sz w:val="22"/>
                <w:szCs w:val="22"/>
              </w:rPr>
              <w:t>Aquisição de Extintor de água 10L, com suporte</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Pr="00915D36" w:rsidRDefault="003B43C0" w:rsidP="0082775F">
            <w:pPr>
              <w:jc w:val="center"/>
              <w:rPr>
                <w:rFonts w:ascii="Arial" w:hAnsi="Arial" w:cs="Arial"/>
                <w:sz w:val="22"/>
                <w:szCs w:val="22"/>
              </w:rPr>
            </w:pPr>
            <w:r>
              <w:rPr>
                <w:rFonts w:ascii="Arial" w:hAnsi="Arial" w:cs="Arial"/>
                <w:sz w:val="22"/>
                <w:szCs w:val="22"/>
              </w:rPr>
              <w:t>18</w:t>
            </w:r>
          </w:p>
        </w:tc>
        <w:tc>
          <w:tcPr>
            <w:tcW w:w="900" w:type="dxa"/>
            <w:tcBorders>
              <w:top w:val="single" w:sz="4" w:space="0" w:color="auto"/>
              <w:left w:val="nil"/>
              <w:bottom w:val="single" w:sz="4" w:space="0" w:color="auto"/>
              <w:right w:val="single" w:sz="4" w:space="0" w:color="auto"/>
            </w:tcBorders>
          </w:tcPr>
          <w:p w:rsidR="003B43C0" w:rsidRDefault="003B43C0" w:rsidP="0082775F">
            <w:pPr>
              <w:jc w:val="cente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rPr>
          <w:trHeight w:val="645"/>
        </w:trPr>
        <w:tc>
          <w:tcPr>
            <w:tcW w:w="540" w:type="dxa"/>
            <w:tcBorders>
              <w:left w:val="single" w:sz="4" w:space="0" w:color="auto"/>
              <w:right w:val="single" w:sz="4" w:space="0" w:color="auto"/>
            </w:tcBorders>
            <w:noWrap/>
            <w:vAlign w:val="center"/>
          </w:tcPr>
          <w:p w:rsidR="003B43C0" w:rsidRPr="00664B13" w:rsidRDefault="003B43C0" w:rsidP="0082775F">
            <w:pPr>
              <w:rPr>
                <w:rFonts w:ascii="Arial" w:hAnsi="Arial" w:cs="Arial"/>
                <w:sz w:val="22"/>
                <w:szCs w:val="22"/>
              </w:rPr>
            </w:pPr>
            <w:r w:rsidRPr="00664B13">
              <w:rPr>
                <w:rFonts w:ascii="Arial" w:hAnsi="Arial" w:cs="Arial"/>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pStyle w:val="Heading3"/>
              <w:numPr>
                <w:ilvl w:val="0"/>
                <w:numId w:val="0"/>
              </w:numPr>
              <w:rPr>
                <w:rFonts w:ascii="Arial" w:hAnsi="Arial" w:cs="Arial"/>
                <w:b w:val="0"/>
                <w:sz w:val="22"/>
                <w:szCs w:val="22"/>
              </w:rPr>
            </w:pPr>
            <w:r w:rsidRPr="00664B13">
              <w:rPr>
                <w:rFonts w:ascii="Arial" w:hAnsi="Arial" w:cs="Arial"/>
                <w:b w:val="0"/>
                <w:sz w:val="22"/>
                <w:szCs w:val="22"/>
              </w:rPr>
              <w:t>2</w:t>
            </w:r>
          </w:p>
        </w:tc>
        <w:tc>
          <w:tcPr>
            <w:tcW w:w="6640" w:type="dxa"/>
            <w:tcBorders>
              <w:top w:val="single" w:sz="4" w:space="0" w:color="auto"/>
              <w:left w:val="nil"/>
              <w:bottom w:val="single" w:sz="4" w:space="0" w:color="auto"/>
              <w:right w:val="nil"/>
            </w:tcBorders>
            <w:vAlign w:val="center"/>
          </w:tcPr>
          <w:p w:rsidR="003B43C0" w:rsidRDefault="003B43C0" w:rsidP="0082775F">
            <w:pPr>
              <w:jc w:val="both"/>
              <w:rPr>
                <w:rFonts w:ascii="Arial" w:hAnsi="Arial" w:cs="Arial"/>
                <w:sz w:val="22"/>
                <w:szCs w:val="22"/>
              </w:rPr>
            </w:pPr>
            <w:r>
              <w:rPr>
                <w:rFonts w:ascii="Arial" w:hAnsi="Arial" w:cs="Arial"/>
                <w:sz w:val="22"/>
                <w:szCs w:val="22"/>
              </w:rPr>
              <w:t>Aquisição de Extintor de Pó químico 8kg, com suporte</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Default="003B43C0" w:rsidP="0082775F">
            <w:pPr>
              <w:jc w:val="center"/>
              <w:rPr>
                <w:rFonts w:ascii="Arial" w:hAnsi="Arial" w:cs="Arial"/>
                <w:sz w:val="22"/>
                <w:szCs w:val="22"/>
              </w:rPr>
            </w:pPr>
            <w:r>
              <w:rPr>
                <w:rFonts w:ascii="Arial" w:hAnsi="Arial" w:cs="Arial"/>
                <w:sz w:val="22"/>
                <w:szCs w:val="22"/>
              </w:rPr>
              <w:t>06</w:t>
            </w:r>
          </w:p>
        </w:tc>
        <w:tc>
          <w:tcPr>
            <w:tcW w:w="900" w:type="dxa"/>
            <w:tcBorders>
              <w:top w:val="single" w:sz="4" w:space="0" w:color="auto"/>
              <w:left w:val="nil"/>
              <w:bottom w:val="single" w:sz="4" w:space="0" w:color="auto"/>
              <w:right w:val="single" w:sz="4" w:space="0" w:color="auto"/>
            </w:tcBorders>
          </w:tcPr>
          <w:p w:rsidR="003B43C0" w:rsidRPr="003A764A" w:rsidRDefault="003B43C0" w:rsidP="0082775F">
            <w:pPr>
              <w:jc w:val="center"/>
              <w:rPr>
                <w:rFonts w:ascii="Verdana" w:hAnsi="Verdana" w:cs="Verdana"/>
              </w:rP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rPr>
          <w:trHeight w:val="645"/>
        </w:trPr>
        <w:tc>
          <w:tcPr>
            <w:tcW w:w="540" w:type="dxa"/>
            <w:tcBorders>
              <w:left w:val="single" w:sz="4" w:space="0" w:color="auto"/>
              <w:right w:val="single" w:sz="4" w:space="0" w:color="auto"/>
            </w:tcBorders>
            <w:noWrap/>
            <w:vAlign w:val="center"/>
          </w:tcPr>
          <w:p w:rsidR="003B43C0" w:rsidRPr="00664B13" w:rsidRDefault="003B43C0" w:rsidP="0082775F">
            <w:pPr>
              <w:rPr>
                <w:rFonts w:ascii="Arial" w:hAnsi="Arial" w:cs="Arial"/>
                <w:bCs/>
                <w:sz w:val="22"/>
                <w:szCs w:val="22"/>
              </w:rPr>
            </w:pPr>
            <w:r w:rsidRPr="00664B13">
              <w:rPr>
                <w:rFonts w:ascii="Arial" w:hAnsi="Arial" w:cs="Arial"/>
                <w:bCs/>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pStyle w:val="Heading3"/>
              <w:numPr>
                <w:ilvl w:val="0"/>
                <w:numId w:val="0"/>
              </w:numPr>
              <w:rPr>
                <w:rFonts w:ascii="Arial" w:hAnsi="Arial" w:cs="Arial"/>
                <w:b w:val="0"/>
                <w:sz w:val="22"/>
                <w:szCs w:val="22"/>
              </w:rPr>
            </w:pPr>
            <w:r w:rsidRPr="00664B13">
              <w:rPr>
                <w:rFonts w:ascii="Arial" w:hAnsi="Arial" w:cs="Arial"/>
                <w:b w:val="0"/>
                <w:sz w:val="22"/>
                <w:szCs w:val="22"/>
              </w:rPr>
              <w:t>3</w:t>
            </w:r>
          </w:p>
        </w:tc>
        <w:tc>
          <w:tcPr>
            <w:tcW w:w="6640" w:type="dxa"/>
            <w:tcBorders>
              <w:top w:val="single" w:sz="4" w:space="0" w:color="auto"/>
              <w:left w:val="nil"/>
              <w:bottom w:val="single" w:sz="4" w:space="0" w:color="auto"/>
              <w:right w:val="nil"/>
            </w:tcBorders>
            <w:vAlign w:val="center"/>
          </w:tcPr>
          <w:p w:rsidR="003B43C0" w:rsidRDefault="003B43C0" w:rsidP="0082775F">
            <w:pPr>
              <w:jc w:val="both"/>
              <w:rPr>
                <w:rFonts w:ascii="Arial" w:hAnsi="Arial" w:cs="Arial"/>
                <w:sz w:val="22"/>
                <w:szCs w:val="22"/>
              </w:rPr>
            </w:pPr>
            <w:r>
              <w:rPr>
                <w:rFonts w:ascii="Arial" w:hAnsi="Arial" w:cs="Arial"/>
                <w:sz w:val="22"/>
                <w:szCs w:val="22"/>
              </w:rPr>
              <w:t>Aquisição de Extintor de CO2 6kg, com suporte</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Default="003B43C0" w:rsidP="0082775F">
            <w:pPr>
              <w:jc w:val="center"/>
              <w:rPr>
                <w:rFonts w:ascii="Arial" w:hAnsi="Arial" w:cs="Arial"/>
                <w:sz w:val="22"/>
                <w:szCs w:val="22"/>
              </w:rPr>
            </w:pPr>
            <w:r>
              <w:rPr>
                <w:rFonts w:ascii="Arial" w:hAnsi="Arial" w:cs="Arial"/>
                <w:sz w:val="22"/>
                <w:szCs w:val="22"/>
              </w:rPr>
              <w:t>38</w:t>
            </w:r>
          </w:p>
        </w:tc>
        <w:tc>
          <w:tcPr>
            <w:tcW w:w="900" w:type="dxa"/>
            <w:tcBorders>
              <w:top w:val="single" w:sz="4" w:space="0" w:color="auto"/>
              <w:left w:val="nil"/>
              <w:bottom w:val="single" w:sz="4" w:space="0" w:color="auto"/>
              <w:right w:val="single" w:sz="4" w:space="0" w:color="auto"/>
            </w:tcBorders>
          </w:tcPr>
          <w:p w:rsidR="003B43C0" w:rsidRDefault="003B43C0" w:rsidP="0082775F">
            <w:pPr>
              <w:jc w:val="cente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rPr>
          <w:trHeight w:val="645"/>
        </w:trPr>
        <w:tc>
          <w:tcPr>
            <w:tcW w:w="540" w:type="dxa"/>
            <w:tcBorders>
              <w:left w:val="single" w:sz="4" w:space="0" w:color="auto"/>
              <w:bottom w:val="single" w:sz="4" w:space="0" w:color="auto"/>
              <w:right w:val="single" w:sz="4" w:space="0" w:color="auto"/>
            </w:tcBorders>
            <w:noWrap/>
            <w:vAlign w:val="center"/>
          </w:tcPr>
          <w:p w:rsidR="003B43C0" w:rsidRPr="00664B13" w:rsidRDefault="003B43C0" w:rsidP="0082775F">
            <w:pPr>
              <w:rPr>
                <w:rFonts w:ascii="Arial" w:hAnsi="Arial" w:cs="Arial"/>
                <w:sz w:val="22"/>
                <w:szCs w:val="22"/>
              </w:rPr>
            </w:pPr>
            <w:r w:rsidRPr="00664B13">
              <w:rPr>
                <w:rFonts w:ascii="Arial" w:hAnsi="Arial" w:cs="Arial"/>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outlineLvl w:val="1"/>
              <w:rPr>
                <w:rFonts w:ascii="Arial" w:hAnsi="Arial" w:cs="Arial"/>
                <w:bCs/>
                <w:sz w:val="22"/>
                <w:szCs w:val="22"/>
              </w:rPr>
            </w:pPr>
            <w:r w:rsidRPr="00664B13">
              <w:rPr>
                <w:rFonts w:ascii="Arial" w:hAnsi="Arial" w:cs="Arial"/>
                <w:bCs/>
                <w:sz w:val="22"/>
                <w:szCs w:val="22"/>
              </w:rPr>
              <w:t>4</w:t>
            </w:r>
          </w:p>
        </w:tc>
        <w:tc>
          <w:tcPr>
            <w:tcW w:w="6640" w:type="dxa"/>
            <w:tcBorders>
              <w:top w:val="single" w:sz="4" w:space="0" w:color="auto"/>
              <w:left w:val="nil"/>
              <w:bottom w:val="single" w:sz="4" w:space="0" w:color="auto"/>
              <w:right w:val="nil"/>
            </w:tcBorders>
            <w:vAlign w:val="center"/>
          </w:tcPr>
          <w:p w:rsidR="003B43C0" w:rsidRPr="00664B13" w:rsidRDefault="003B43C0" w:rsidP="0082775F">
            <w:pPr>
              <w:pStyle w:val="BodyText2"/>
              <w:rPr>
                <w:rFonts w:ascii="Arial" w:hAnsi="Arial" w:cs="Arial"/>
                <w:bCs/>
                <w:color w:val="000000"/>
                <w:sz w:val="22"/>
                <w:szCs w:val="22"/>
                <w:u w:val="none"/>
              </w:rPr>
            </w:pPr>
            <w:r w:rsidRPr="00664B13">
              <w:rPr>
                <w:rFonts w:ascii="Arial" w:hAnsi="Arial" w:cs="Arial"/>
                <w:bCs/>
                <w:color w:val="000000"/>
                <w:sz w:val="22"/>
                <w:szCs w:val="22"/>
                <w:u w:val="none"/>
              </w:rPr>
              <w:t>Recarga em extintor de água 10L</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Pr="00AD6AB7" w:rsidRDefault="003B43C0" w:rsidP="0082775F">
            <w:pPr>
              <w:pStyle w:val="BodyText"/>
              <w:spacing w:line="90" w:lineRule="atLeast"/>
              <w:jc w:val="center"/>
              <w:rPr>
                <w:rFonts w:ascii="Arial" w:hAnsi="Arial" w:cs="Arial"/>
                <w:bCs/>
                <w:color w:val="000000"/>
                <w:sz w:val="22"/>
                <w:szCs w:val="22"/>
              </w:rPr>
            </w:pPr>
            <w:r>
              <w:rPr>
                <w:rFonts w:ascii="Arial" w:hAnsi="Arial" w:cs="Arial"/>
                <w:bCs/>
                <w:color w:val="000000"/>
                <w:sz w:val="22"/>
                <w:szCs w:val="22"/>
              </w:rPr>
              <w:t>50</w:t>
            </w:r>
          </w:p>
        </w:tc>
        <w:tc>
          <w:tcPr>
            <w:tcW w:w="900" w:type="dxa"/>
            <w:tcBorders>
              <w:top w:val="single" w:sz="4" w:space="0" w:color="auto"/>
              <w:left w:val="nil"/>
              <w:bottom w:val="single" w:sz="4" w:space="0" w:color="auto"/>
              <w:right w:val="single" w:sz="4" w:space="0" w:color="auto"/>
            </w:tcBorders>
          </w:tcPr>
          <w:p w:rsidR="003B43C0" w:rsidRDefault="003B43C0" w:rsidP="0082775F">
            <w:pPr>
              <w:jc w:val="cente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rPr>
          <w:trHeight w:val="645"/>
        </w:trPr>
        <w:tc>
          <w:tcPr>
            <w:tcW w:w="540" w:type="dxa"/>
            <w:tcBorders>
              <w:left w:val="single" w:sz="4" w:space="0" w:color="auto"/>
              <w:right w:val="single" w:sz="4" w:space="0" w:color="auto"/>
            </w:tcBorders>
            <w:noWrap/>
            <w:vAlign w:val="center"/>
          </w:tcPr>
          <w:p w:rsidR="003B43C0" w:rsidRPr="00664B13" w:rsidRDefault="003B43C0" w:rsidP="0082775F">
            <w:pPr>
              <w:rPr>
                <w:rFonts w:ascii="Arial" w:hAnsi="Arial" w:cs="Arial"/>
                <w:sz w:val="22"/>
                <w:szCs w:val="22"/>
              </w:rPr>
            </w:pPr>
            <w:r w:rsidRPr="00664B13">
              <w:rPr>
                <w:rFonts w:ascii="Arial" w:hAnsi="Arial" w:cs="Arial"/>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outlineLvl w:val="1"/>
              <w:rPr>
                <w:rFonts w:ascii="Arial" w:hAnsi="Arial" w:cs="Arial"/>
                <w:bCs/>
                <w:sz w:val="22"/>
                <w:szCs w:val="22"/>
              </w:rPr>
            </w:pPr>
            <w:r w:rsidRPr="00664B13">
              <w:rPr>
                <w:rFonts w:ascii="Arial" w:hAnsi="Arial" w:cs="Arial"/>
                <w:bCs/>
                <w:sz w:val="22"/>
                <w:szCs w:val="22"/>
              </w:rPr>
              <w:t>5</w:t>
            </w:r>
          </w:p>
        </w:tc>
        <w:tc>
          <w:tcPr>
            <w:tcW w:w="6640" w:type="dxa"/>
            <w:tcBorders>
              <w:top w:val="single" w:sz="4" w:space="0" w:color="auto"/>
              <w:left w:val="nil"/>
              <w:bottom w:val="single" w:sz="4" w:space="0" w:color="auto"/>
              <w:right w:val="nil"/>
            </w:tcBorders>
            <w:vAlign w:val="center"/>
          </w:tcPr>
          <w:p w:rsidR="003B43C0" w:rsidRPr="00664B13" w:rsidRDefault="003B43C0" w:rsidP="0082775F">
            <w:pPr>
              <w:pStyle w:val="BodyText2"/>
              <w:rPr>
                <w:rFonts w:ascii="Arial" w:hAnsi="Arial" w:cs="Arial"/>
                <w:bCs/>
                <w:color w:val="000000"/>
                <w:sz w:val="22"/>
                <w:szCs w:val="22"/>
                <w:u w:val="none"/>
              </w:rPr>
            </w:pPr>
            <w:r w:rsidRPr="00664B13">
              <w:rPr>
                <w:rFonts w:ascii="Arial" w:hAnsi="Arial" w:cs="Arial"/>
                <w:bCs/>
                <w:color w:val="000000"/>
                <w:sz w:val="22"/>
                <w:szCs w:val="22"/>
                <w:u w:val="none"/>
              </w:rPr>
              <w:t>Recarga em extintor de pó químico 8Kg</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Default="003B43C0" w:rsidP="0082775F">
            <w:pPr>
              <w:pStyle w:val="BodyText"/>
              <w:spacing w:line="90" w:lineRule="atLeast"/>
              <w:jc w:val="center"/>
              <w:rPr>
                <w:rFonts w:ascii="Arial" w:hAnsi="Arial" w:cs="Arial"/>
                <w:bCs/>
                <w:color w:val="000000"/>
                <w:sz w:val="22"/>
                <w:szCs w:val="22"/>
              </w:rPr>
            </w:pPr>
            <w:r>
              <w:rPr>
                <w:rFonts w:ascii="Arial" w:hAnsi="Arial" w:cs="Arial"/>
                <w:bCs/>
                <w:color w:val="000000"/>
                <w:sz w:val="22"/>
                <w:szCs w:val="22"/>
              </w:rPr>
              <w:t>42</w:t>
            </w:r>
          </w:p>
        </w:tc>
        <w:tc>
          <w:tcPr>
            <w:tcW w:w="900" w:type="dxa"/>
            <w:tcBorders>
              <w:top w:val="single" w:sz="4" w:space="0" w:color="auto"/>
              <w:left w:val="nil"/>
              <w:bottom w:val="single" w:sz="4" w:space="0" w:color="auto"/>
              <w:right w:val="single" w:sz="4" w:space="0" w:color="auto"/>
            </w:tcBorders>
          </w:tcPr>
          <w:p w:rsidR="003B43C0" w:rsidRDefault="003B43C0" w:rsidP="0082775F">
            <w:pPr>
              <w:jc w:val="cente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rPr>
          <w:trHeight w:val="645"/>
        </w:trPr>
        <w:tc>
          <w:tcPr>
            <w:tcW w:w="540" w:type="dxa"/>
            <w:tcBorders>
              <w:left w:val="single" w:sz="4" w:space="0" w:color="auto"/>
              <w:bottom w:val="single" w:sz="4" w:space="0" w:color="auto"/>
              <w:right w:val="single" w:sz="4" w:space="0" w:color="auto"/>
            </w:tcBorders>
            <w:noWrap/>
            <w:vAlign w:val="center"/>
          </w:tcPr>
          <w:p w:rsidR="003B43C0" w:rsidRPr="00664B13" w:rsidRDefault="003B43C0" w:rsidP="0082775F">
            <w:pPr>
              <w:rPr>
                <w:rFonts w:ascii="Arial" w:hAnsi="Arial" w:cs="Arial"/>
                <w:sz w:val="22"/>
                <w:szCs w:val="22"/>
              </w:rPr>
            </w:pPr>
            <w:r w:rsidRPr="00664B13">
              <w:rPr>
                <w:rFonts w:ascii="Arial" w:hAnsi="Arial" w:cs="Arial"/>
                <w:sz w:val="22"/>
                <w:szCs w:val="22"/>
              </w:rPr>
              <w:t>1</w:t>
            </w:r>
          </w:p>
        </w:tc>
        <w:tc>
          <w:tcPr>
            <w:tcW w:w="540" w:type="dxa"/>
            <w:tcBorders>
              <w:top w:val="single" w:sz="4" w:space="0" w:color="auto"/>
              <w:left w:val="nil"/>
              <w:bottom w:val="single" w:sz="4" w:space="0" w:color="auto"/>
              <w:right w:val="single" w:sz="4" w:space="0" w:color="auto"/>
            </w:tcBorders>
            <w:vAlign w:val="center"/>
          </w:tcPr>
          <w:p w:rsidR="003B43C0" w:rsidRPr="00664B13" w:rsidRDefault="003B43C0" w:rsidP="0082775F">
            <w:pPr>
              <w:outlineLvl w:val="1"/>
              <w:rPr>
                <w:rFonts w:ascii="Arial" w:hAnsi="Arial" w:cs="Arial"/>
                <w:bCs/>
                <w:sz w:val="22"/>
                <w:szCs w:val="22"/>
              </w:rPr>
            </w:pPr>
            <w:r w:rsidRPr="00664B13">
              <w:rPr>
                <w:rFonts w:ascii="Arial" w:hAnsi="Arial" w:cs="Arial"/>
                <w:bCs/>
                <w:sz w:val="22"/>
                <w:szCs w:val="22"/>
              </w:rPr>
              <w:t>6</w:t>
            </w:r>
          </w:p>
        </w:tc>
        <w:tc>
          <w:tcPr>
            <w:tcW w:w="6640" w:type="dxa"/>
            <w:tcBorders>
              <w:top w:val="single" w:sz="4" w:space="0" w:color="auto"/>
              <w:left w:val="nil"/>
              <w:bottom w:val="single" w:sz="4" w:space="0" w:color="auto"/>
              <w:right w:val="nil"/>
            </w:tcBorders>
            <w:vAlign w:val="center"/>
          </w:tcPr>
          <w:p w:rsidR="003B43C0" w:rsidRPr="00664B13" w:rsidRDefault="003B43C0" w:rsidP="0082775F">
            <w:pPr>
              <w:pStyle w:val="BodyText2"/>
              <w:rPr>
                <w:rFonts w:ascii="Arial" w:hAnsi="Arial" w:cs="Arial"/>
                <w:bCs/>
                <w:color w:val="000000"/>
                <w:sz w:val="22"/>
                <w:szCs w:val="22"/>
                <w:u w:val="none"/>
              </w:rPr>
            </w:pPr>
            <w:r w:rsidRPr="00664B13">
              <w:rPr>
                <w:rFonts w:ascii="Arial" w:hAnsi="Arial" w:cs="Arial"/>
                <w:bCs/>
                <w:color w:val="000000"/>
                <w:sz w:val="22"/>
                <w:szCs w:val="22"/>
                <w:u w:val="none"/>
              </w:rPr>
              <w:t>Recarga de extintor de CO2 6Kg</w:t>
            </w:r>
          </w:p>
        </w:tc>
        <w:tc>
          <w:tcPr>
            <w:tcW w:w="900" w:type="dxa"/>
            <w:tcBorders>
              <w:top w:val="single" w:sz="4" w:space="0" w:color="auto"/>
              <w:left w:val="single" w:sz="4" w:space="0" w:color="auto"/>
              <w:bottom w:val="single" w:sz="4" w:space="0" w:color="auto"/>
              <w:right w:val="single" w:sz="4" w:space="0" w:color="auto"/>
            </w:tcBorders>
            <w:vAlign w:val="center"/>
          </w:tcPr>
          <w:p w:rsidR="003B43C0" w:rsidRDefault="003B43C0" w:rsidP="0082775F">
            <w:pPr>
              <w:pStyle w:val="BodyText"/>
              <w:spacing w:line="90" w:lineRule="atLeast"/>
              <w:jc w:val="center"/>
              <w:rPr>
                <w:rFonts w:ascii="Arial" w:hAnsi="Arial" w:cs="Arial"/>
                <w:bCs/>
                <w:color w:val="000000"/>
                <w:sz w:val="22"/>
                <w:szCs w:val="22"/>
              </w:rPr>
            </w:pPr>
            <w:r>
              <w:rPr>
                <w:rFonts w:ascii="Arial" w:hAnsi="Arial" w:cs="Arial"/>
                <w:bCs/>
                <w:color w:val="000000"/>
                <w:sz w:val="22"/>
                <w:szCs w:val="22"/>
              </w:rPr>
              <w:t>10</w:t>
            </w:r>
          </w:p>
        </w:tc>
        <w:tc>
          <w:tcPr>
            <w:tcW w:w="900" w:type="dxa"/>
            <w:tcBorders>
              <w:top w:val="single" w:sz="4" w:space="0" w:color="auto"/>
              <w:left w:val="nil"/>
              <w:bottom w:val="single" w:sz="4" w:space="0" w:color="auto"/>
              <w:right w:val="single" w:sz="4" w:space="0" w:color="auto"/>
            </w:tcBorders>
          </w:tcPr>
          <w:p w:rsidR="003B43C0" w:rsidRDefault="003B43C0" w:rsidP="0082775F">
            <w:pPr>
              <w:jc w:val="center"/>
            </w:pPr>
          </w:p>
        </w:tc>
        <w:tc>
          <w:tcPr>
            <w:tcW w:w="900" w:type="dxa"/>
            <w:tcBorders>
              <w:top w:val="single" w:sz="4" w:space="0" w:color="auto"/>
              <w:left w:val="nil"/>
              <w:bottom w:val="single" w:sz="4" w:space="0" w:color="auto"/>
              <w:right w:val="single" w:sz="4" w:space="0" w:color="auto"/>
            </w:tcBorders>
            <w:shd w:val="clear" w:color="auto" w:fill="FFFF99"/>
            <w:noWrap/>
            <w:vAlign w:val="center"/>
          </w:tcPr>
          <w:p w:rsidR="003B43C0" w:rsidRPr="00AD7A62" w:rsidRDefault="003B43C0" w:rsidP="0082775F">
            <w:pPr>
              <w:jc w:val="center"/>
              <w:outlineLvl w:val="1"/>
              <w:rPr>
                <w:rFonts w:ascii="Verdana" w:hAnsi="Verdana" w:cs="Verdana"/>
                <w:sz w:val="16"/>
                <w:szCs w:val="16"/>
              </w:rPr>
            </w:pPr>
          </w:p>
        </w:tc>
        <w:tc>
          <w:tcPr>
            <w:tcW w:w="1080" w:type="dxa"/>
            <w:tcBorders>
              <w:top w:val="single" w:sz="4" w:space="0" w:color="auto"/>
              <w:left w:val="nil"/>
              <w:bottom w:val="single" w:sz="4" w:space="0" w:color="auto"/>
              <w:right w:val="single" w:sz="4" w:space="0" w:color="auto"/>
            </w:tcBorders>
            <w:shd w:val="clear" w:color="auto" w:fill="FFFF99"/>
            <w:noWrap/>
            <w:vAlign w:val="center"/>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c>
          <w:tcPr>
            <w:tcW w:w="1080" w:type="dxa"/>
            <w:tcBorders>
              <w:top w:val="single" w:sz="4" w:space="0" w:color="auto"/>
              <w:left w:val="nil"/>
              <w:bottom w:val="single" w:sz="4" w:space="0" w:color="auto"/>
              <w:right w:val="single" w:sz="4" w:space="0" w:color="auto"/>
            </w:tcBorders>
            <w:shd w:val="clear" w:color="auto" w:fill="FFFF99"/>
          </w:tcPr>
          <w:p w:rsidR="003B43C0" w:rsidRDefault="003B43C0" w:rsidP="0082775F">
            <w:pPr>
              <w:jc w:val="center"/>
              <w:outlineLvl w:val="1"/>
              <w:rPr>
                <w:rFonts w:ascii="Arial" w:hAnsi="Arial" w:cs="Arial"/>
                <w:sz w:val="16"/>
                <w:szCs w:val="16"/>
              </w:rPr>
            </w:pPr>
          </w:p>
        </w:tc>
      </w:tr>
      <w:tr w:rsidR="003B43C0" w:rsidTr="00827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6300" w:type="dxa"/>
            <w:gridSpan w:val="10"/>
          </w:tcPr>
          <w:p w:rsidR="003B43C0" w:rsidRPr="0082775F" w:rsidRDefault="003B43C0" w:rsidP="0082775F">
            <w:pPr>
              <w:ind w:left="-720"/>
              <w:rPr>
                <w:rFonts w:ascii="Arial" w:hAnsi="Arial" w:cs="Arial"/>
                <w:b/>
                <w:sz w:val="24"/>
                <w:szCs w:val="24"/>
              </w:rPr>
            </w:pPr>
            <w:r>
              <w:rPr>
                <w:rFonts w:ascii="Arial" w:hAnsi="Arial" w:cs="Arial"/>
                <w:b/>
                <w:sz w:val="24"/>
                <w:szCs w:val="24"/>
              </w:rPr>
              <w:t xml:space="preserve">             </w:t>
            </w:r>
            <w:r w:rsidRPr="0082775F">
              <w:rPr>
                <w:rFonts w:ascii="Arial" w:hAnsi="Arial" w:cs="Arial"/>
                <w:b/>
                <w:sz w:val="24"/>
                <w:szCs w:val="24"/>
              </w:rPr>
              <w:t>TOTAL GERAL</w:t>
            </w:r>
          </w:p>
          <w:p w:rsidR="003B43C0" w:rsidRDefault="003B43C0" w:rsidP="0082775F">
            <w:pPr>
              <w:ind w:left="-720" w:firstLine="720"/>
            </w:pPr>
          </w:p>
        </w:tc>
      </w:tr>
    </w:tbl>
    <w:p w:rsidR="003B43C0" w:rsidRPr="0082775F" w:rsidRDefault="003B43C0" w:rsidP="0082775F">
      <w:pPr>
        <w:ind w:left="-720" w:firstLine="720"/>
        <w:rPr>
          <w:rFonts w:ascii="Arial" w:hAnsi="Arial" w:cs="Arial"/>
        </w:rPr>
      </w:pPr>
      <w:r w:rsidRPr="00EE6F9D">
        <w:rPr>
          <w:rFonts w:ascii="Arial" w:hAnsi="Arial" w:cs="Arial"/>
        </w:rPr>
        <w:t>Observação</w:t>
      </w:r>
      <w:r>
        <w:rPr>
          <w:rFonts w:ascii="Arial" w:hAnsi="Arial" w:cs="Arial"/>
        </w:rPr>
        <w:t>:</w:t>
      </w:r>
      <w:r w:rsidRPr="00EE6F9D">
        <w:rPr>
          <w:rFonts w:ascii="Arial" w:hAnsi="Arial" w:cs="Arial"/>
          <w:b/>
          <w:bCs/>
        </w:rPr>
        <w:tab/>
      </w:r>
      <w:r>
        <w:rPr>
          <w:rFonts w:ascii="Arial" w:hAnsi="Arial" w:cs="Arial"/>
          <w:b/>
          <w:bCs/>
        </w:rPr>
        <w:t>MENOR PREÇO</w:t>
      </w:r>
    </w:p>
    <w:p w:rsidR="003B43C0" w:rsidRPr="00120B03" w:rsidRDefault="003B43C0" w:rsidP="00033DFE"/>
    <w:tbl>
      <w:tblPr>
        <w:tblpPr w:leftFromText="141" w:rightFromText="141" w:vertAnchor="text" w:horzAnchor="margin" w:tblpY="1"/>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35"/>
        <w:gridCol w:w="1965"/>
        <w:gridCol w:w="8640"/>
      </w:tblGrid>
      <w:tr w:rsidR="003B43C0" w:rsidRPr="0044330F" w:rsidTr="00664B13">
        <w:trPr>
          <w:trHeight w:val="885"/>
        </w:trPr>
        <w:tc>
          <w:tcPr>
            <w:tcW w:w="2088" w:type="dxa"/>
          </w:tcPr>
          <w:p w:rsidR="003B43C0" w:rsidRPr="00ED68B7" w:rsidRDefault="003B43C0" w:rsidP="00ED68B7">
            <w:pPr>
              <w:autoSpaceDE w:val="0"/>
              <w:autoSpaceDN w:val="0"/>
              <w:adjustRightInd w:val="0"/>
              <w:rPr>
                <w:rFonts w:ascii="Arial" w:hAnsi="Arial" w:cs="Arial"/>
                <w:b/>
                <w:bCs/>
                <w:sz w:val="18"/>
                <w:szCs w:val="18"/>
              </w:rPr>
            </w:pPr>
          </w:p>
          <w:p w:rsidR="003B43C0" w:rsidRPr="00ED68B7" w:rsidRDefault="003B43C0" w:rsidP="00ED68B7">
            <w:pPr>
              <w:autoSpaceDE w:val="0"/>
              <w:autoSpaceDN w:val="0"/>
              <w:adjustRightInd w:val="0"/>
              <w:rPr>
                <w:rFonts w:ascii="Arial" w:hAnsi="Arial" w:cs="Arial"/>
                <w:b/>
                <w:bCs/>
                <w:sz w:val="18"/>
                <w:szCs w:val="18"/>
              </w:rPr>
            </w:pPr>
            <w:r w:rsidRPr="00ED68B7">
              <w:rPr>
                <w:rFonts w:ascii="Arial" w:hAnsi="Arial" w:cs="Arial"/>
                <w:b/>
                <w:bCs/>
                <w:sz w:val="18"/>
                <w:szCs w:val="18"/>
              </w:rPr>
              <w:t>F O R N E C E D O R:</w:t>
            </w:r>
          </w:p>
        </w:tc>
        <w:tc>
          <w:tcPr>
            <w:tcW w:w="1635" w:type="dxa"/>
          </w:tcPr>
          <w:p w:rsidR="003B43C0" w:rsidRPr="00ED68B7" w:rsidRDefault="003B43C0" w:rsidP="00ED68B7">
            <w:pPr>
              <w:autoSpaceDE w:val="0"/>
              <w:autoSpaceDN w:val="0"/>
              <w:adjustRightInd w:val="0"/>
              <w:jc w:val="center"/>
              <w:rPr>
                <w:rFonts w:ascii="Arial" w:hAnsi="Arial" w:cs="Arial"/>
              </w:rPr>
            </w:pPr>
            <w:r w:rsidRPr="00ED68B7">
              <w:rPr>
                <w:rFonts w:ascii="Arial" w:hAnsi="Arial" w:cs="Arial"/>
                <w:sz w:val="16"/>
                <w:szCs w:val="16"/>
              </w:rPr>
              <w:t>Validade Proposta</w:t>
            </w:r>
          </w:p>
        </w:tc>
        <w:tc>
          <w:tcPr>
            <w:tcW w:w="1965" w:type="dxa"/>
          </w:tcPr>
          <w:p w:rsidR="003B43C0" w:rsidRPr="00ED68B7" w:rsidRDefault="003B43C0" w:rsidP="00ED68B7">
            <w:pPr>
              <w:autoSpaceDE w:val="0"/>
              <w:autoSpaceDN w:val="0"/>
              <w:adjustRightInd w:val="0"/>
              <w:rPr>
                <w:rFonts w:ascii="Arial" w:hAnsi="Arial" w:cs="Arial"/>
              </w:rPr>
            </w:pPr>
            <w:r w:rsidRPr="00ED68B7">
              <w:rPr>
                <w:rFonts w:ascii="Arial" w:hAnsi="Arial" w:cs="Arial"/>
                <w:sz w:val="16"/>
                <w:szCs w:val="16"/>
              </w:rPr>
              <w:t>Assistência Técnica</w:t>
            </w:r>
          </w:p>
          <w:p w:rsidR="003B43C0" w:rsidRPr="00ED68B7" w:rsidRDefault="003B43C0" w:rsidP="00ED68B7">
            <w:pPr>
              <w:autoSpaceDE w:val="0"/>
              <w:autoSpaceDN w:val="0"/>
              <w:adjustRightInd w:val="0"/>
              <w:rPr>
                <w:rFonts w:ascii="Arial" w:hAnsi="Arial" w:cs="Arial"/>
              </w:rPr>
            </w:pPr>
          </w:p>
        </w:tc>
        <w:tc>
          <w:tcPr>
            <w:tcW w:w="8640" w:type="dxa"/>
          </w:tcPr>
          <w:p w:rsidR="003B43C0" w:rsidRPr="00ED68B7" w:rsidRDefault="003B43C0" w:rsidP="00ED68B7">
            <w:pPr>
              <w:autoSpaceDE w:val="0"/>
              <w:autoSpaceDN w:val="0"/>
              <w:adjustRightInd w:val="0"/>
              <w:rPr>
                <w:rFonts w:ascii="Arial" w:hAnsi="Arial" w:cs="Arial"/>
                <w:sz w:val="16"/>
                <w:szCs w:val="16"/>
              </w:rPr>
            </w:pPr>
            <w:r w:rsidRPr="00ED68B7">
              <w:rPr>
                <w:rFonts w:ascii="Arial" w:hAnsi="Arial" w:cs="Arial"/>
                <w:sz w:val="16"/>
                <w:szCs w:val="16"/>
              </w:rPr>
              <w:t>Propomos o fornecimento dos materiais conforme as condições gerais do Edital</w:t>
            </w:r>
          </w:p>
          <w:p w:rsidR="003B43C0" w:rsidRPr="00ED68B7" w:rsidRDefault="003B43C0" w:rsidP="00ED68B7">
            <w:pPr>
              <w:autoSpaceDE w:val="0"/>
              <w:autoSpaceDN w:val="0"/>
              <w:adjustRightInd w:val="0"/>
              <w:rPr>
                <w:rFonts w:ascii="Arial" w:hAnsi="Arial" w:cs="Arial"/>
                <w:sz w:val="16"/>
                <w:szCs w:val="16"/>
              </w:rPr>
            </w:pPr>
          </w:p>
          <w:p w:rsidR="003B43C0" w:rsidRDefault="003B43C0" w:rsidP="00ED68B7">
            <w:pPr>
              <w:autoSpaceDE w:val="0"/>
              <w:autoSpaceDN w:val="0"/>
              <w:adjustRightInd w:val="0"/>
              <w:rPr>
                <w:rFonts w:ascii="Arial" w:hAnsi="Arial" w:cs="Arial"/>
                <w:sz w:val="16"/>
                <w:szCs w:val="16"/>
              </w:rPr>
            </w:pPr>
          </w:p>
          <w:p w:rsidR="003B43C0" w:rsidRPr="00ED68B7" w:rsidRDefault="003B43C0" w:rsidP="00ED68B7">
            <w:pPr>
              <w:autoSpaceDE w:val="0"/>
              <w:autoSpaceDN w:val="0"/>
              <w:adjustRightInd w:val="0"/>
              <w:rPr>
                <w:rFonts w:ascii="Arial" w:hAnsi="Arial" w:cs="Arial"/>
              </w:rPr>
            </w:pPr>
            <w:r w:rsidRPr="00ED68B7">
              <w:rPr>
                <w:rFonts w:ascii="Arial" w:hAnsi="Arial" w:cs="Arial"/>
                <w:sz w:val="16"/>
                <w:szCs w:val="16"/>
              </w:rPr>
              <w:t>Data: ____/____/_____       Ass/Carimbo:</w:t>
            </w:r>
          </w:p>
        </w:tc>
      </w:tr>
    </w:tbl>
    <w:p w:rsidR="003B43C0" w:rsidRDefault="003B43C0" w:rsidP="005E13CD">
      <w:pPr>
        <w:tabs>
          <w:tab w:val="left" w:pos="1035"/>
        </w:tabs>
      </w:pPr>
      <w:r>
        <w:tab/>
      </w:r>
    </w:p>
    <w:sectPr w:rsidR="003B43C0" w:rsidSect="0065199E">
      <w:headerReference w:type="default" r:id="rId10"/>
      <w:footerReference w:type="default" r:id="rId11"/>
      <w:type w:val="oddPage"/>
      <w:pgSz w:w="16840" w:h="11907" w:orient="landscape" w:code="9"/>
      <w:pgMar w:top="1138" w:right="1138" w:bottom="562" w:left="1138" w:header="720" w:footer="137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C0" w:rsidRDefault="003B43C0" w:rsidP="00033DFE">
      <w:r>
        <w:separator/>
      </w:r>
    </w:p>
  </w:endnote>
  <w:endnote w:type="continuationSeparator" w:id="0">
    <w:p w:rsidR="003B43C0" w:rsidRDefault="003B43C0" w:rsidP="00033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0" w:rsidRDefault="003B43C0" w:rsidP="00120B03">
    <w:pPr>
      <w:pStyle w:val="Footer"/>
      <w:pBdr>
        <w:top w:val="single" w:sz="4" w:space="1" w:color="auto"/>
      </w:pBdr>
      <w:jc w:val="right"/>
      <w:rPr>
        <w:rStyle w:val="PageNumber"/>
        <w:rFonts w:ascii="Futura Lt BT" w:hAnsi="Futura Lt BT" w:cs="Futura Lt BT"/>
        <w:sz w:val="16"/>
        <w:szCs w:val="16"/>
      </w:rPr>
    </w:pPr>
    <w:r>
      <w:rPr>
        <w:rFonts w:ascii="Futura Lt BT" w:hAnsi="Futura Lt BT" w:cs="Futura Lt BT"/>
        <w:sz w:val="16"/>
        <w:szCs w:val="16"/>
      </w:rPr>
      <w:t xml:space="preserve">PP 022JQ 2011  RECARGA DE EXTINTORES -fls. </w:t>
    </w:r>
    <w:r>
      <w:rPr>
        <w:rStyle w:val="PageNumber"/>
        <w:rFonts w:ascii="Futura Lt BT" w:hAnsi="Futura Lt BT" w:cs="Futura Lt BT"/>
        <w:sz w:val="16"/>
        <w:szCs w:val="16"/>
      </w:rPr>
      <w:fldChar w:fldCharType="begin"/>
    </w:r>
    <w:r>
      <w:rPr>
        <w:rStyle w:val="PageNumber"/>
        <w:rFonts w:ascii="Futura Lt BT" w:hAnsi="Futura Lt BT" w:cs="Futura Lt BT"/>
        <w:sz w:val="16"/>
        <w:szCs w:val="16"/>
      </w:rPr>
      <w:instrText xml:space="preserve"> PAGE </w:instrText>
    </w:r>
    <w:r>
      <w:rPr>
        <w:rStyle w:val="PageNumber"/>
        <w:rFonts w:ascii="Futura Lt BT" w:hAnsi="Futura Lt BT" w:cs="Futura Lt BT"/>
        <w:sz w:val="16"/>
        <w:szCs w:val="16"/>
      </w:rPr>
      <w:fldChar w:fldCharType="separate"/>
    </w:r>
    <w:r>
      <w:rPr>
        <w:rStyle w:val="PageNumber"/>
        <w:rFonts w:ascii="Futura Lt BT" w:hAnsi="Futura Lt BT" w:cs="Futura Lt BT"/>
        <w:noProof/>
        <w:sz w:val="16"/>
        <w:szCs w:val="16"/>
      </w:rPr>
      <w:t>1</w:t>
    </w:r>
    <w:r>
      <w:rPr>
        <w:rStyle w:val="PageNumber"/>
        <w:rFonts w:ascii="Futura Lt BT" w:hAnsi="Futura Lt BT" w:cs="Futura Lt BT"/>
        <w:sz w:val="16"/>
        <w:szCs w:val="16"/>
      </w:rPr>
      <w:fldChar w:fldCharType="end"/>
    </w:r>
    <w:r>
      <w:rPr>
        <w:rStyle w:val="PageNumber"/>
        <w:rFonts w:ascii="Futura Lt BT" w:hAnsi="Futura Lt BT" w:cs="Futura Lt BT"/>
        <w:sz w:val="16"/>
        <w:szCs w:val="16"/>
      </w:rPr>
      <w:t xml:space="preserve"> –</w:t>
    </w:r>
  </w:p>
  <w:p w:rsidR="003B43C0" w:rsidRDefault="003B43C0">
    <w:pPr>
      <w:pStyle w:val="Footer"/>
      <w:pBdr>
        <w:top w:val="single" w:sz="4" w:space="1" w:color="auto"/>
      </w:pBdr>
      <w:jc w:val="center"/>
      <w:rPr>
        <w:rFonts w:ascii="Futura Lt BT" w:hAnsi="Futura Lt BT" w:cs="Futura Lt BT"/>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2.95pt;margin-top:14.05pt;width:53.75pt;height:32.85pt;z-index:-251657728" filled="t">
          <v:fill opacity="0" color2="black"/>
          <v:imagedata r:id="rId1" o:title="" gain="109227f" blacklevel="6554f"/>
        </v:shape>
      </w:pict>
    </w:r>
    <w:r w:rsidRPr="003E1E88">
      <w:rPr>
        <w:rStyle w:val="PageNumber"/>
        <w:rFonts w:ascii="Futura Lt BT" w:hAnsi="Futura Lt BT" w:cs="Futura Lt BT"/>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2152"/>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2"/>
      <w:gridCol w:w="2025"/>
      <w:gridCol w:w="7523"/>
    </w:tblGrid>
    <w:tr w:rsidR="003B43C0" w:rsidRPr="0044330F" w:rsidTr="00ED68B7">
      <w:trPr>
        <w:trHeight w:val="1296"/>
      </w:trPr>
      <w:tc>
        <w:tcPr>
          <w:tcW w:w="4780" w:type="dxa"/>
        </w:tcPr>
        <w:p w:rsidR="003B43C0" w:rsidRPr="00ED68B7" w:rsidRDefault="003B43C0" w:rsidP="00ED68B7">
          <w:pPr>
            <w:autoSpaceDE w:val="0"/>
            <w:autoSpaceDN w:val="0"/>
            <w:adjustRightInd w:val="0"/>
            <w:rPr>
              <w:rFonts w:ascii="Arial" w:hAnsi="Arial" w:cs="Arial"/>
            </w:rPr>
          </w:pPr>
        </w:p>
        <w:p w:rsidR="003B43C0" w:rsidRPr="00ED68B7" w:rsidRDefault="003B43C0" w:rsidP="00ED68B7">
          <w:pPr>
            <w:autoSpaceDE w:val="0"/>
            <w:autoSpaceDN w:val="0"/>
            <w:adjustRightInd w:val="0"/>
            <w:rPr>
              <w:rFonts w:ascii="Arial" w:hAnsi="Arial" w:cs="Arial"/>
            </w:rPr>
          </w:pPr>
          <w:r w:rsidRPr="00ED68B7">
            <w:rPr>
              <w:rFonts w:ascii="Arial" w:hAnsi="Arial" w:cs="Arial"/>
            </w:rPr>
            <w:t>LOCAL E DATA E ENTREGA DAS PROPOSTAS</w:t>
          </w:r>
        </w:p>
        <w:p w:rsidR="003B43C0" w:rsidRPr="00ED68B7" w:rsidRDefault="003B43C0" w:rsidP="00ED68B7">
          <w:pPr>
            <w:autoSpaceDE w:val="0"/>
            <w:autoSpaceDN w:val="0"/>
            <w:adjustRightInd w:val="0"/>
            <w:rPr>
              <w:rFonts w:ascii="Arial" w:hAnsi="Arial" w:cs="Arial"/>
            </w:rPr>
          </w:pPr>
        </w:p>
        <w:p w:rsidR="003B43C0" w:rsidRPr="00ED68B7" w:rsidRDefault="003B43C0" w:rsidP="00ED68B7">
          <w:pPr>
            <w:autoSpaceDE w:val="0"/>
            <w:autoSpaceDN w:val="0"/>
            <w:adjustRightInd w:val="0"/>
            <w:rPr>
              <w:rFonts w:ascii="Arial" w:hAnsi="Arial" w:cs="Arial"/>
            </w:rPr>
          </w:pPr>
          <w:r w:rsidRPr="00ED68B7">
            <w:rPr>
              <w:rFonts w:ascii="Arial" w:hAnsi="Arial" w:cs="Arial"/>
            </w:rPr>
            <w:t>Comissão Permanente  de Licitação – UESB</w:t>
          </w:r>
        </w:p>
        <w:p w:rsidR="003B43C0" w:rsidRPr="00ED68B7" w:rsidRDefault="003B43C0" w:rsidP="00ED68B7">
          <w:pPr>
            <w:autoSpaceDE w:val="0"/>
            <w:autoSpaceDN w:val="0"/>
            <w:adjustRightInd w:val="0"/>
            <w:rPr>
              <w:rFonts w:ascii="Arial" w:hAnsi="Arial" w:cs="Arial"/>
              <w:b/>
              <w:bCs/>
              <w:sz w:val="32"/>
              <w:szCs w:val="32"/>
            </w:rPr>
          </w:pPr>
          <w:r w:rsidRPr="002D2FAC">
            <w:rPr>
              <w:rFonts w:ascii="Arial" w:hAnsi="Arial" w:cs="Arial"/>
            </w:rPr>
            <w:t>20</w:t>
          </w:r>
          <w:r w:rsidRPr="00ED68B7">
            <w:rPr>
              <w:rFonts w:ascii="Arial" w:hAnsi="Arial" w:cs="Arial"/>
            </w:rPr>
            <w:t>/12/2011   8h30    U.E.S.B – JEQUIÉ</w:t>
          </w:r>
          <w:r w:rsidRPr="00ED68B7">
            <w:rPr>
              <w:rFonts w:ascii="Arial" w:hAnsi="Arial" w:cs="Arial"/>
              <w:b/>
              <w:bCs/>
              <w:sz w:val="32"/>
              <w:szCs w:val="32"/>
            </w:rPr>
            <w:t xml:space="preserve">  </w:t>
          </w:r>
        </w:p>
      </w:tc>
      <w:tc>
        <w:tcPr>
          <w:tcW w:w="2025" w:type="dxa"/>
        </w:tcPr>
        <w:p w:rsidR="003B43C0" w:rsidRPr="00ED68B7" w:rsidRDefault="003B43C0" w:rsidP="00ED68B7">
          <w:pPr>
            <w:autoSpaceDE w:val="0"/>
            <w:autoSpaceDN w:val="0"/>
            <w:adjustRightInd w:val="0"/>
            <w:jc w:val="center"/>
            <w:rPr>
              <w:rFonts w:ascii="Arial" w:hAnsi="Arial" w:cs="Arial"/>
            </w:rPr>
          </w:pPr>
        </w:p>
        <w:p w:rsidR="003B43C0" w:rsidRPr="00ED68B7" w:rsidRDefault="003B43C0" w:rsidP="00ED68B7">
          <w:pPr>
            <w:autoSpaceDE w:val="0"/>
            <w:autoSpaceDN w:val="0"/>
            <w:adjustRightInd w:val="0"/>
            <w:jc w:val="center"/>
            <w:rPr>
              <w:rFonts w:ascii="Arial" w:hAnsi="Arial" w:cs="Arial"/>
            </w:rPr>
          </w:pPr>
          <w:r w:rsidRPr="00ED68B7">
            <w:rPr>
              <w:rFonts w:ascii="Arial" w:hAnsi="Arial" w:cs="Arial"/>
            </w:rPr>
            <w:t>APRESENTAR</w:t>
          </w:r>
        </w:p>
        <w:p w:rsidR="003B43C0" w:rsidRPr="00ED68B7" w:rsidRDefault="003B43C0" w:rsidP="00ED68B7">
          <w:pPr>
            <w:autoSpaceDE w:val="0"/>
            <w:autoSpaceDN w:val="0"/>
            <w:adjustRightInd w:val="0"/>
            <w:jc w:val="center"/>
            <w:rPr>
              <w:rFonts w:ascii="Arial" w:hAnsi="Arial" w:cs="Arial"/>
            </w:rPr>
          </w:pPr>
        </w:p>
        <w:p w:rsidR="003B43C0" w:rsidRPr="00ED68B7" w:rsidRDefault="003B43C0" w:rsidP="00ED68B7">
          <w:pPr>
            <w:autoSpaceDE w:val="0"/>
            <w:autoSpaceDN w:val="0"/>
            <w:adjustRightInd w:val="0"/>
            <w:jc w:val="center"/>
            <w:rPr>
              <w:rFonts w:ascii="Arial" w:hAnsi="Arial" w:cs="Arial"/>
            </w:rPr>
          </w:pPr>
          <w:r w:rsidRPr="00ED68B7">
            <w:rPr>
              <w:rFonts w:ascii="Arial" w:hAnsi="Arial" w:cs="Arial"/>
            </w:rPr>
            <w:t>Sem Apresentação</w:t>
          </w:r>
        </w:p>
      </w:tc>
      <w:tc>
        <w:tcPr>
          <w:tcW w:w="7523" w:type="dxa"/>
        </w:tcPr>
        <w:p w:rsidR="003B43C0" w:rsidRPr="00ED68B7" w:rsidRDefault="003B43C0" w:rsidP="00ED68B7">
          <w:pPr>
            <w:autoSpaceDE w:val="0"/>
            <w:autoSpaceDN w:val="0"/>
            <w:adjustRightInd w:val="0"/>
            <w:rPr>
              <w:rFonts w:ascii="Arial" w:hAnsi="Arial" w:cs="Arial"/>
              <w:sz w:val="18"/>
              <w:szCs w:val="18"/>
            </w:rPr>
          </w:pPr>
        </w:p>
        <w:p w:rsidR="003B43C0" w:rsidRPr="00ED68B7" w:rsidRDefault="003B43C0" w:rsidP="00ED68B7">
          <w:pPr>
            <w:autoSpaceDE w:val="0"/>
            <w:autoSpaceDN w:val="0"/>
            <w:adjustRightInd w:val="0"/>
            <w:rPr>
              <w:rFonts w:ascii="Arial" w:hAnsi="Arial" w:cs="Arial"/>
              <w:sz w:val="18"/>
              <w:szCs w:val="18"/>
            </w:rPr>
          </w:pPr>
          <w:r w:rsidRPr="00ED68B7">
            <w:rPr>
              <w:rFonts w:ascii="Arial" w:hAnsi="Arial" w:cs="Arial"/>
              <w:sz w:val="18"/>
              <w:szCs w:val="18"/>
            </w:rPr>
            <w:t>PRO-REITORIA DE ADMINISTRAÇÃO/RECURSOS HUMANOS</w:t>
          </w:r>
        </w:p>
        <w:p w:rsidR="003B43C0" w:rsidRPr="00ED68B7" w:rsidRDefault="003B43C0" w:rsidP="00ED68B7">
          <w:pPr>
            <w:tabs>
              <w:tab w:val="left" w:pos="4560"/>
              <w:tab w:val="left" w:pos="4680"/>
            </w:tabs>
            <w:autoSpaceDE w:val="0"/>
            <w:autoSpaceDN w:val="0"/>
            <w:adjustRightInd w:val="0"/>
            <w:rPr>
              <w:rFonts w:ascii="Arial" w:hAnsi="Arial" w:cs="Arial"/>
              <w:sz w:val="16"/>
              <w:szCs w:val="16"/>
            </w:rPr>
          </w:pPr>
          <w:r w:rsidRPr="00ED68B7">
            <w:rPr>
              <w:rFonts w:ascii="Arial" w:hAnsi="Arial" w:cs="Arial"/>
              <w:sz w:val="16"/>
              <w:szCs w:val="16"/>
            </w:rPr>
            <w:tab/>
          </w:r>
          <w:r w:rsidRPr="00ED68B7">
            <w:rPr>
              <w:rFonts w:ascii="Arial" w:hAnsi="Arial" w:cs="Arial"/>
              <w:sz w:val="16"/>
              <w:szCs w:val="16"/>
            </w:rPr>
            <w:tab/>
          </w:r>
        </w:p>
        <w:p w:rsidR="003B43C0" w:rsidRPr="00ED68B7" w:rsidRDefault="003B43C0" w:rsidP="00ED68B7">
          <w:pPr>
            <w:autoSpaceDE w:val="0"/>
            <w:autoSpaceDN w:val="0"/>
            <w:adjustRightInd w:val="0"/>
            <w:jc w:val="center"/>
            <w:rPr>
              <w:rFonts w:ascii="Arial" w:hAnsi="Arial" w:cs="Arial"/>
              <w:sz w:val="16"/>
              <w:szCs w:val="16"/>
            </w:rPr>
          </w:pPr>
          <w:r w:rsidRPr="00ED68B7">
            <w:rPr>
              <w:rFonts w:ascii="Arial" w:hAnsi="Arial" w:cs="Arial"/>
              <w:sz w:val="16"/>
              <w:szCs w:val="16"/>
            </w:rPr>
            <w:t xml:space="preserve">                                       _______________________________</w:t>
          </w:r>
        </w:p>
        <w:p w:rsidR="003B43C0" w:rsidRPr="00ED68B7" w:rsidRDefault="003B43C0" w:rsidP="00ED68B7">
          <w:pPr>
            <w:autoSpaceDE w:val="0"/>
            <w:autoSpaceDN w:val="0"/>
            <w:adjustRightInd w:val="0"/>
            <w:jc w:val="center"/>
            <w:rPr>
              <w:rFonts w:ascii="Arial" w:hAnsi="Arial" w:cs="Arial"/>
              <w:sz w:val="16"/>
              <w:szCs w:val="16"/>
            </w:rPr>
          </w:pPr>
          <w:r w:rsidRPr="00ED68B7">
            <w:rPr>
              <w:rFonts w:ascii="Arial" w:hAnsi="Arial" w:cs="Arial"/>
              <w:sz w:val="16"/>
              <w:szCs w:val="16"/>
            </w:rPr>
            <w:t xml:space="preserve">                                        p/  FRANCISCO ANGELO DE ALMEIDA NETO</w:t>
          </w:r>
        </w:p>
        <w:p w:rsidR="003B43C0" w:rsidRPr="00ED68B7" w:rsidRDefault="003B43C0" w:rsidP="00ED68B7">
          <w:pPr>
            <w:autoSpaceDE w:val="0"/>
            <w:autoSpaceDN w:val="0"/>
            <w:adjustRightInd w:val="0"/>
            <w:jc w:val="center"/>
            <w:rPr>
              <w:rFonts w:ascii="Arial" w:hAnsi="Arial" w:cs="Arial"/>
            </w:rPr>
          </w:pPr>
          <w:r w:rsidRPr="00ED68B7">
            <w:rPr>
              <w:rFonts w:ascii="Arial" w:hAnsi="Arial" w:cs="Arial"/>
              <w:sz w:val="16"/>
              <w:szCs w:val="16"/>
            </w:rPr>
            <w:t xml:space="preserve">                                            PREGOEIRO</w:t>
          </w:r>
        </w:p>
        <w:p w:rsidR="003B43C0" w:rsidRPr="00ED68B7" w:rsidRDefault="003B43C0" w:rsidP="00ED68B7">
          <w:pPr>
            <w:autoSpaceDE w:val="0"/>
            <w:autoSpaceDN w:val="0"/>
            <w:adjustRightInd w:val="0"/>
            <w:rPr>
              <w:rFonts w:ascii="Arial" w:hAnsi="Arial" w:cs="Arial"/>
            </w:rPr>
          </w:pPr>
          <w:r w:rsidRPr="00ED68B7">
            <w:rPr>
              <w:rFonts w:ascii="Arial" w:hAnsi="Arial" w:cs="Arial"/>
            </w:rPr>
            <w:t xml:space="preserve">Data: </w:t>
          </w:r>
          <w:r>
            <w:rPr>
              <w:rFonts w:ascii="Arial" w:hAnsi="Arial" w:cs="Arial"/>
            </w:rPr>
            <w:t>08/12</w:t>
          </w:r>
          <w:r w:rsidRPr="00ED68B7">
            <w:rPr>
              <w:rFonts w:ascii="Arial" w:hAnsi="Arial" w:cs="Arial"/>
            </w:rPr>
            <w:t>/2011</w:t>
          </w:r>
        </w:p>
      </w:tc>
    </w:tr>
  </w:tbl>
  <w:p w:rsidR="003B43C0" w:rsidRDefault="003B4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C0" w:rsidRDefault="003B43C0" w:rsidP="00033DFE">
      <w:r>
        <w:separator/>
      </w:r>
    </w:p>
  </w:footnote>
  <w:footnote w:type="continuationSeparator" w:id="0">
    <w:p w:rsidR="003B43C0" w:rsidRDefault="003B43C0" w:rsidP="00033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C0" w:rsidRDefault="003B43C0">
    <w:pPr>
      <w:pStyle w:val="Header"/>
      <w:ind w:right="360"/>
      <w:jc w:val="center"/>
      <w:rPr>
        <w:sz w:val="22"/>
        <w:szCs w:val="22"/>
      </w:rPr>
    </w:pPr>
    <w:r>
      <w:rPr>
        <w:noProof/>
      </w:rPr>
      <w:pict>
        <v:rect id="_x0000_s2049" style="position:absolute;left:0;text-align:left;margin-left:52.1pt;margin-top:26.05pt;width:195.3pt;height:31.25pt;z-index:251656704" o:allowincell="f" filled="f" stroked="f" strokeweight="1pt">
          <v:textbox style="mso-next-textbox:#_x0000_s2049" inset="0,0,0,0">
            <w:txbxContent>
              <w:p w:rsidR="003B43C0" w:rsidRDefault="003B43C0"/>
            </w:txbxContent>
          </v:textbox>
        </v:rect>
      </w:pict>
    </w:r>
  </w:p>
  <w:p w:rsidR="003B43C0" w:rsidRDefault="003B43C0">
    <w:pPr>
      <w:jc w:val="center"/>
    </w:pPr>
    <w:r>
      <w:rPr>
        <w:sz w:val="28"/>
        <w:szCs w:val="28"/>
      </w:rPr>
      <w:t>G</w:t>
    </w:r>
    <w:r>
      <w:t xml:space="preserve">OVERNO DO </w:t>
    </w:r>
    <w:r>
      <w:rPr>
        <w:sz w:val="28"/>
        <w:szCs w:val="28"/>
      </w:rPr>
      <w:t>E</w:t>
    </w:r>
    <w:r>
      <w:t xml:space="preserve">STADO DA </w:t>
    </w:r>
    <w:r>
      <w:rPr>
        <w:sz w:val="28"/>
        <w:szCs w:val="28"/>
      </w:rPr>
      <w:t>B</w:t>
    </w:r>
    <w:r>
      <w:t>AHIA</w:t>
    </w:r>
  </w:p>
  <w:p w:rsidR="003B43C0" w:rsidRDefault="003B43C0">
    <w:pPr>
      <w:jc w:val="center"/>
    </w:pPr>
    <w:r>
      <w:t>PROCURADORIA GERAL DO ESTADO</w:t>
    </w:r>
  </w:p>
  <w:p w:rsidR="003B43C0" w:rsidRDefault="003B43C0">
    <w:pPr>
      <w:jc w:val="center"/>
      <w:rPr>
        <w:sz w:val="16"/>
        <w:szCs w:val="16"/>
      </w:rPr>
    </w:pPr>
    <w:r>
      <w:rPr>
        <w:sz w:val="16"/>
        <w:szCs w:val="16"/>
      </w:rPr>
      <w:t>PROCURADORIA DE LICITAÇÕES E CONTRATOS</w:t>
    </w:r>
  </w:p>
  <w:p w:rsidR="003B43C0" w:rsidRDefault="003B43C0">
    <w:pPr>
      <w:jc w:val="center"/>
      <w:rPr>
        <w:sz w:val="16"/>
        <w:szCs w:val="16"/>
      </w:rPr>
    </w:pPr>
    <w:r>
      <w:rPr>
        <w:sz w:val="16"/>
        <w:szCs w:val="16"/>
      </w:rPr>
      <w:t>UNIVERSIDADE ESTADUAL DO SUDOESTE DA BAHIA – CAMPUS DE JEQUIÉ</w:t>
    </w:r>
  </w:p>
  <w:p w:rsidR="003B43C0" w:rsidRDefault="003B43C0">
    <w:pPr>
      <w:jc w:val="center"/>
      <w:rPr>
        <w:b/>
        <w:bCs/>
        <w:i/>
        <w:iCs/>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5"/>
      <w:gridCol w:w="3043"/>
      <w:gridCol w:w="1971"/>
      <w:gridCol w:w="2500"/>
      <w:gridCol w:w="1615"/>
      <w:gridCol w:w="3296"/>
    </w:tblGrid>
    <w:tr w:rsidR="003B43C0" w:rsidRPr="0044330F" w:rsidTr="00ED68B7">
      <w:trPr>
        <w:trHeight w:val="883"/>
      </w:trPr>
      <w:tc>
        <w:tcPr>
          <w:tcW w:w="11104" w:type="dxa"/>
          <w:gridSpan w:val="5"/>
        </w:tcPr>
        <w:p w:rsidR="003B43C0" w:rsidRPr="00ED68B7" w:rsidRDefault="003B43C0" w:rsidP="00ED68B7">
          <w:pPr>
            <w:autoSpaceDE w:val="0"/>
            <w:autoSpaceDN w:val="0"/>
            <w:adjustRightInd w:val="0"/>
            <w:rPr>
              <w:rFonts w:ascii="Arial" w:hAnsi="Arial" w:cs="Arial"/>
              <w:b/>
              <w:bCs/>
              <w:sz w:val="28"/>
              <w:szCs w:val="28"/>
            </w:rPr>
          </w:pPr>
          <w:r w:rsidRPr="00ED68B7">
            <w:rPr>
              <w:rFonts w:ascii="Arial" w:hAnsi="Arial" w:cs="Arial"/>
              <w:b/>
              <w:bCs/>
              <w:sz w:val="28"/>
              <w:szCs w:val="28"/>
            </w:rPr>
            <w:t>Universidade Estadual do Sudoeste da Bahia - UESB</w:t>
          </w:r>
        </w:p>
        <w:p w:rsidR="003B43C0" w:rsidRPr="00ED68B7" w:rsidRDefault="003B43C0" w:rsidP="00ED68B7">
          <w:pPr>
            <w:autoSpaceDE w:val="0"/>
            <w:autoSpaceDN w:val="0"/>
            <w:adjustRightInd w:val="0"/>
            <w:rPr>
              <w:rFonts w:ascii="Arial" w:hAnsi="Arial" w:cs="Arial"/>
              <w:b/>
              <w:bCs/>
              <w:sz w:val="28"/>
              <w:szCs w:val="28"/>
            </w:rPr>
          </w:pPr>
          <w:r w:rsidRPr="00ED68B7">
            <w:rPr>
              <w:rFonts w:ascii="Arial" w:hAnsi="Arial" w:cs="Arial"/>
              <w:b/>
              <w:bCs/>
              <w:sz w:val="28"/>
              <w:szCs w:val="28"/>
            </w:rPr>
            <w:t>Pro- Reitoria Administrativa e Recursos Humanos – PRARH</w:t>
          </w:r>
        </w:p>
        <w:p w:rsidR="003B43C0" w:rsidRPr="00ED68B7" w:rsidRDefault="003B43C0" w:rsidP="00ED68B7">
          <w:pPr>
            <w:autoSpaceDE w:val="0"/>
            <w:autoSpaceDN w:val="0"/>
            <w:adjustRightInd w:val="0"/>
            <w:rPr>
              <w:rFonts w:ascii="Arial" w:hAnsi="Arial" w:cs="Arial"/>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7pt;margin-top:-32.65pt;width:35.7pt;height:44.5pt;z-index:-251658752" wrapcoords="-450 0 -450 21234 21600 21234 21600 0 -450 0">
                <v:imagedata r:id="rId1" o:title=""/>
                <w10:wrap type="tight"/>
              </v:shape>
            </w:pict>
          </w:r>
          <w:r w:rsidRPr="00ED68B7">
            <w:rPr>
              <w:rFonts w:ascii="Arial" w:hAnsi="Arial" w:cs="Arial"/>
              <w:b/>
              <w:bCs/>
              <w:sz w:val="28"/>
              <w:szCs w:val="28"/>
            </w:rPr>
            <w:t>Comissão Permanente de Licitação</w:t>
          </w:r>
        </w:p>
      </w:tc>
      <w:tc>
        <w:tcPr>
          <w:tcW w:w="3296" w:type="dxa"/>
        </w:tcPr>
        <w:p w:rsidR="003B43C0" w:rsidRPr="00ED68B7" w:rsidRDefault="003B43C0" w:rsidP="00ED68B7">
          <w:pPr>
            <w:autoSpaceDE w:val="0"/>
            <w:autoSpaceDN w:val="0"/>
            <w:adjustRightInd w:val="0"/>
            <w:rPr>
              <w:rFonts w:ascii="Arial" w:hAnsi="Arial" w:cs="Arial"/>
            </w:rPr>
          </w:pPr>
          <w:r w:rsidRPr="00ED68B7">
            <w:rPr>
              <w:rFonts w:ascii="Arial" w:hAnsi="Arial" w:cs="Arial"/>
              <w:b/>
              <w:bCs/>
            </w:rPr>
            <w:t xml:space="preserve">Folha: </w:t>
          </w:r>
          <w:r w:rsidRPr="00ED68B7">
            <w:rPr>
              <w:rFonts w:ascii="Arial" w:hAnsi="Arial" w:cs="Arial"/>
            </w:rPr>
            <w:t>00</w:t>
          </w:r>
          <w:r w:rsidRPr="00ED68B7">
            <w:rPr>
              <w:rStyle w:val="PageNumber"/>
              <w:rFonts w:ascii="Arial" w:hAnsi="Arial" w:cs="Arial"/>
            </w:rPr>
            <w:fldChar w:fldCharType="begin"/>
          </w:r>
          <w:r w:rsidRPr="00ED68B7">
            <w:rPr>
              <w:rStyle w:val="PageNumber"/>
              <w:rFonts w:ascii="Arial" w:hAnsi="Arial" w:cs="Arial"/>
            </w:rPr>
            <w:instrText xml:space="preserve"> PAGE </w:instrText>
          </w:r>
          <w:r w:rsidRPr="00ED68B7">
            <w:rPr>
              <w:rStyle w:val="PageNumber"/>
              <w:rFonts w:ascii="Arial" w:hAnsi="Arial" w:cs="Arial"/>
            </w:rPr>
            <w:fldChar w:fldCharType="separate"/>
          </w:r>
          <w:r>
            <w:rPr>
              <w:rStyle w:val="PageNumber"/>
              <w:rFonts w:ascii="Arial" w:hAnsi="Arial" w:cs="Arial"/>
              <w:noProof/>
            </w:rPr>
            <w:t>1</w:t>
          </w:r>
          <w:r w:rsidRPr="00ED68B7">
            <w:rPr>
              <w:rStyle w:val="PageNumber"/>
              <w:rFonts w:ascii="Arial" w:hAnsi="Arial" w:cs="Arial"/>
            </w:rPr>
            <w:fldChar w:fldCharType="end"/>
          </w:r>
        </w:p>
        <w:p w:rsidR="003B43C0" w:rsidRPr="00ED68B7" w:rsidRDefault="003B43C0" w:rsidP="00ED68B7">
          <w:pPr>
            <w:autoSpaceDE w:val="0"/>
            <w:autoSpaceDN w:val="0"/>
            <w:adjustRightInd w:val="0"/>
            <w:rPr>
              <w:rFonts w:ascii="Arial" w:hAnsi="Arial" w:cs="Arial"/>
            </w:rPr>
          </w:pPr>
          <w:r w:rsidRPr="00ED68B7">
            <w:rPr>
              <w:rFonts w:ascii="Arial" w:hAnsi="Arial" w:cs="Arial"/>
              <w:b/>
              <w:bCs/>
            </w:rPr>
            <w:t xml:space="preserve">Data: </w:t>
          </w:r>
          <w:r>
            <w:rPr>
              <w:rFonts w:ascii="Arial" w:hAnsi="Arial" w:cs="Arial"/>
            </w:rPr>
            <w:t>08/12</w:t>
          </w:r>
          <w:r w:rsidRPr="00ED68B7">
            <w:rPr>
              <w:rFonts w:ascii="Arial" w:hAnsi="Arial" w:cs="Arial"/>
            </w:rPr>
            <w:t>/2011</w:t>
          </w:r>
        </w:p>
        <w:p w:rsidR="003B43C0" w:rsidRPr="00ED68B7" w:rsidRDefault="003B43C0" w:rsidP="00ED68B7">
          <w:pPr>
            <w:autoSpaceDE w:val="0"/>
            <w:autoSpaceDN w:val="0"/>
            <w:adjustRightInd w:val="0"/>
            <w:rPr>
              <w:rFonts w:ascii="Arial" w:hAnsi="Arial" w:cs="Arial"/>
            </w:rPr>
          </w:pPr>
          <w:r w:rsidRPr="00ED68B7">
            <w:rPr>
              <w:rFonts w:ascii="Arial" w:hAnsi="Arial" w:cs="Arial"/>
              <w:b/>
              <w:bCs/>
            </w:rPr>
            <w:t xml:space="preserve">Licitação nº: </w:t>
          </w:r>
          <w:r>
            <w:rPr>
              <w:rFonts w:ascii="Arial" w:hAnsi="Arial" w:cs="Arial"/>
            </w:rPr>
            <w:t>022</w:t>
          </w:r>
          <w:r w:rsidRPr="00ED68B7">
            <w:rPr>
              <w:rFonts w:ascii="Arial" w:hAnsi="Arial" w:cs="Arial"/>
            </w:rPr>
            <w:t>/JQ/2011</w:t>
          </w:r>
        </w:p>
        <w:p w:rsidR="003B43C0" w:rsidRPr="00ED68B7" w:rsidRDefault="003B43C0" w:rsidP="00ED68B7">
          <w:pPr>
            <w:autoSpaceDE w:val="0"/>
            <w:autoSpaceDN w:val="0"/>
            <w:adjustRightInd w:val="0"/>
            <w:rPr>
              <w:rFonts w:ascii="Arial" w:hAnsi="Arial" w:cs="Arial"/>
              <w:b/>
              <w:bCs/>
            </w:rPr>
          </w:pPr>
          <w:r w:rsidRPr="00ED68B7">
            <w:rPr>
              <w:rFonts w:ascii="Arial" w:hAnsi="Arial" w:cs="Arial"/>
              <w:b/>
              <w:bCs/>
            </w:rPr>
            <w:t xml:space="preserve">Modalidade: </w:t>
          </w:r>
          <w:r w:rsidRPr="00ED68B7">
            <w:rPr>
              <w:rFonts w:ascii="Arial" w:hAnsi="Arial" w:cs="Arial"/>
            </w:rPr>
            <w:t>Pregão Presencial</w:t>
          </w:r>
        </w:p>
      </w:tc>
    </w:tr>
    <w:tr w:rsidR="003B43C0" w:rsidRPr="0044330F" w:rsidTr="00ED68B7">
      <w:trPr>
        <w:trHeight w:val="359"/>
      </w:trPr>
      <w:tc>
        <w:tcPr>
          <w:tcW w:w="14400" w:type="dxa"/>
          <w:gridSpan w:val="6"/>
        </w:tcPr>
        <w:p w:rsidR="003B43C0" w:rsidRPr="00ED68B7" w:rsidRDefault="003B43C0" w:rsidP="00ED68B7">
          <w:pPr>
            <w:autoSpaceDE w:val="0"/>
            <w:autoSpaceDN w:val="0"/>
            <w:adjustRightInd w:val="0"/>
            <w:jc w:val="center"/>
            <w:rPr>
              <w:rFonts w:ascii="Arial" w:hAnsi="Arial" w:cs="Arial"/>
            </w:rPr>
          </w:pPr>
          <w:r w:rsidRPr="00ED68B7">
            <w:rPr>
              <w:rFonts w:ascii="Arial" w:hAnsi="Arial" w:cs="Arial"/>
              <w:b/>
              <w:bCs/>
              <w:sz w:val="28"/>
              <w:szCs w:val="28"/>
            </w:rPr>
            <w:t>MODELO DE PEDIDO DE COTAÇÃO - ANEXO I</w:t>
          </w:r>
        </w:p>
      </w:tc>
    </w:tr>
    <w:tr w:rsidR="003B43C0" w:rsidRPr="0044330F" w:rsidTr="00ED68B7">
      <w:tc>
        <w:tcPr>
          <w:tcW w:w="1975" w:type="dxa"/>
        </w:tcPr>
        <w:p w:rsidR="003B43C0" w:rsidRPr="00ED68B7" w:rsidRDefault="003B43C0" w:rsidP="00ED68B7">
          <w:pPr>
            <w:autoSpaceDE w:val="0"/>
            <w:autoSpaceDN w:val="0"/>
            <w:adjustRightInd w:val="0"/>
            <w:rPr>
              <w:rFonts w:ascii="Arial" w:hAnsi="Arial" w:cs="Arial"/>
            </w:rPr>
          </w:pPr>
          <w:r w:rsidRPr="00ED68B7">
            <w:rPr>
              <w:rFonts w:ascii="Arial" w:hAnsi="Arial" w:cs="Arial"/>
            </w:rPr>
            <w:t xml:space="preserve">Fornecedor: </w:t>
          </w:r>
        </w:p>
        <w:p w:rsidR="003B43C0" w:rsidRPr="00ED68B7" w:rsidRDefault="003B43C0" w:rsidP="00ED68B7">
          <w:pPr>
            <w:autoSpaceDE w:val="0"/>
            <w:autoSpaceDN w:val="0"/>
            <w:adjustRightInd w:val="0"/>
            <w:rPr>
              <w:rFonts w:ascii="Arial" w:hAnsi="Arial" w:cs="Arial"/>
            </w:rPr>
          </w:pPr>
        </w:p>
      </w:tc>
      <w:tc>
        <w:tcPr>
          <w:tcW w:w="3043" w:type="dxa"/>
        </w:tcPr>
        <w:p w:rsidR="003B43C0" w:rsidRPr="00ED68B7" w:rsidRDefault="003B43C0" w:rsidP="00ED68B7">
          <w:pPr>
            <w:autoSpaceDE w:val="0"/>
            <w:autoSpaceDN w:val="0"/>
            <w:adjustRightInd w:val="0"/>
            <w:rPr>
              <w:rFonts w:ascii="Arial" w:hAnsi="Arial" w:cs="Arial"/>
            </w:rPr>
          </w:pPr>
          <w:r w:rsidRPr="00ED68B7">
            <w:rPr>
              <w:rFonts w:ascii="Arial" w:hAnsi="Arial" w:cs="Arial"/>
            </w:rPr>
            <w:t>Endereço:</w:t>
          </w:r>
        </w:p>
      </w:tc>
      <w:tc>
        <w:tcPr>
          <w:tcW w:w="1971" w:type="dxa"/>
        </w:tcPr>
        <w:p w:rsidR="003B43C0" w:rsidRPr="00ED68B7" w:rsidRDefault="003B43C0" w:rsidP="00ED68B7">
          <w:pPr>
            <w:autoSpaceDE w:val="0"/>
            <w:autoSpaceDN w:val="0"/>
            <w:adjustRightInd w:val="0"/>
            <w:rPr>
              <w:rFonts w:ascii="Arial" w:hAnsi="Arial" w:cs="Arial"/>
            </w:rPr>
          </w:pPr>
          <w:r w:rsidRPr="00ED68B7">
            <w:rPr>
              <w:rFonts w:ascii="Arial" w:hAnsi="Arial" w:cs="Arial"/>
            </w:rPr>
            <w:t>Telefone:</w:t>
          </w:r>
        </w:p>
      </w:tc>
      <w:tc>
        <w:tcPr>
          <w:tcW w:w="2500" w:type="dxa"/>
        </w:tcPr>
        <w:p w:rsidR="003B43C0" w:rsidRPr="00ED68B7" w:rsidRDefault="003B43C0" w:rsidP="00ED68B7">
          <w:pPr>
            <w:autoSpaceDE w:val="0"/>
            <w:autoSpaceDN w:val="0"/>
            <w:adjustRightInd w:val="0"/>
            <w:rPr>
              <w:rFonts w:ascii="Arial" w:hAnsi="Arial" w:cs="Arial"/>
            </w:rPr>
          </w:pPr>
          <w:r w:rsidRPr="00ED68B7">
            <w:rPr>
              <w:rFonts w:ascii="Arial" w:hAnsi="Arial" w:cs="Arial"/>
            </w:rPr>
            <w:t>CPF/CGC:</w:t>
          </w:r>
        </w:p>
      </w:tc>
      <w:tc>
        <w:tcPr>
          <w:tcW w:w="4911" w:type="dxa"/>
          <w:gridSpan w:val="2"/>
        </w:tcPr>
        <w:p w:rsidR="003B43C0" w:rsidRPr="00ED68B7" w:rsidRDefault="003B43C0" w:rsidP="00ED68B7">
          <w:pPr>
            <w:autoSpaceDE w:val="0"/>
            <w:autoSpaceDN w:val="0"/>
            <w:adjustRightInd w:val="0"/>
            <w:rPr>
              <w:rFonts w:ascii="Arial" w:hAnsi="Arial" w:cs="Arial"/>
            </w:rPr>
          </w:pPr>
          <w:r w:rsidRPr="00ED68B7">
            <w:rPr>
              <w:rFonts w:ascii="Arial" w:hAnsi="Arial" w:cs="Arial"/>
            </w:rPr>
            <w:t>Inscrição Estadual:</w:t>
          </w:r>
        </w:p>
      </w:tc>
    </w:tr>
  </w:tbl>
  <w:p w:rsidR="003B43C0" w:rsidRPr="006364B9" w:rsidRDefault="003B43C0" w:rsidP="006364B9">
    <w:pPr>
      <w:ind w:left="-720"/>
      <w:rPr>
        <w:rFonts w:ascii="Arial" w:hAnsi="Arial" w:cs="Arial"/>
      </w:rPr>
    </w:pPr>
    <w:r w:rsidRPr="006364B9">
      <w:rPr>
        <w:rFonts w:ascii="Arial" w:hAnsi="Arial" w:cs="Arial"/>
      </w:rPr>
      <w:t xml:space="preserve"> </w:t>
    </w:r>
    <w:r>
      <w:rPr>
        <w:rFonts w:ascii="Arial" w:hAnsi="Arial" w:cs="Arial"/>
      </w:rPr>
      <w:t xml:space="preserve">            </w:t>
    </w:r>
    <w:r w:rsidRPr="006364B9">
      <w:rPr>
        <w:rFonts w:ascii="Arial" w:hAnsi="Arial" w:cs="Arial"/>
      </w:rPr>
      <w:t xml:space="preserve"> </w:t>
    </w:r>
    <w:r>
      <w:rPr>
        <w:rFonts w:ascii="Arial" w:hAnsi="Arial" w:cs="Arial"/>
      </w:rPr>
      <w:t>O</w:t>
    </w:r>
    <w:r w:rsidRPr="006364B9">
      <w:rPr>
        <w:rFonts w:ascii="Arial" w:hAnsi="Arial" w:cs="Arial"/>
      </w:rPr>
      <w:t>bjeto</w:t>
    </w:r>
    <w:r>
      <w:rPr>
        <w:rFonts w:ascii="Arial" w:hAnsi="Arial" w:cs="Arial"/>
      </w:rPr>
      <w:t>:</w:t>
    </w:r>
    <w:r>
      <w:rPr>
        <w:rFonts w:ascii="Arial" w:hAnsi="Arial" w:cs="Arial"/>
      </w:rPr>
      <w:tab/>
      <w:t xml:space="preserve"> PRESTAÇÃO DE SERVIÇOS PESSOA JURÍDICA – RECARGA DE EXTINTORES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Requisitante:</w:t>
    </w:r>
  </w:p>
  <w:p w:rsidR="003B43C0" w:rsidRDefault="003B43C0" w:rsidP="006364B9">
    <w:pPr>
      <w:ind w:left="-720"/>
    </w:pPr>
  </w:p>
  <w:tbl>
    <w:tblPr>
      <w:tblW w:w="14400" w:type="dxa"/>
      <w:tblInd w:w="-110" w:type="dxa"/>
      <w:tblLayout w:type="fixed"/>
      <w:tblCellMar>
        <w:left w:w="70" w:type="dxa"/>
        <w:right w:w="70" w:type="dxa"/>
      </w:tblCellMar>
      <w:tblLook w:val="0000"/>
    </w:tblPr>
    <w:tblGrid>
      <w:gridCol w:w="180"/>
      <w:gridCol w:w="540"/>
      <w:gridCol w:w="6480"/>
      <w:gridCol w:w="585"/>
      <w:gridCol w:w="939"/>
      <w:gridCol w:w="875"/>
      <w:gridCol w:w="1201"/>
      <w:gridCol w:w="1080"/>
      <w:gridCol w:w="1260"/>
      <w:gridCol w:w="1080"/>
    </w:tblGrid>
    <w:tr w:rsidR="003B43C0">
      <w:trPr>
        <w:trHeight w:val="700"/>
      </w:trPr>
      <w:tc>
        <w:tcPr>
          <w:tcW w:w="360" w:type="dxa"/>
          <w:tcBorders>
            <w:top w:val="single" w:sz="4" w:space="0" w:color="auto"/>
            <w:left w:val="single" w:sz="4" w:space="0" w:color="auto"/>
            <w:bottom w:val="nil"/>
            <w:right w:val="single" w:sz="4" w:space="0" w:color="auto"/>
          </w:tcBorders>
          <w:shd w:val="clear" w:color="auto" w:fill="FFFF99"/>
          <w:vAlign w:val="center"/>
        </w:tcPr>
        <w:p w:rsidR="003B43C0" w:rsidRDefault="003B43C0" w:rsidP="006B6401">
          <w:pPr>
            <w:jc w:val="center"/>
            <w:rPr>
              <w:rFonts w:ascii="Arial" w:hAnsi="Arial" w:cs="Arial"/>
              <w:sz w:val="14"/>
              <w:szCs w:val="14"/>
            </w:rPr>
          </w:pPr>
          <w:r w:rsidRPr="00DE4D47">
            <w:rPr>
              <w:rFonts w:ascii="Arial" w:hAnsi="Arial" w:cs="Arial"/>
              <w:sz w:val="14"/>
              <w:szCs w:val="14"/>
            </w:rPr>
            <w:t>L</w:t>
          </w:r>
        </w:p>
        <w:p w:rsidR="003B43C0" w:rsidRDefault="003B43C0" w:rsidP="006B6401">
          <w:pPr>
            <w:jc w:val="center"/>
            <w:rPr>
              <w:rFonts w:ascii="Arial" w:hAnsi="Arial" w:cs="Arial"/>
              <w:sz w:val="14"/>
              <w:szCs w:val="14"/>
            </w:rPr>
          </w:pPr>
          <w:r w:rsidRPr="00DE4D47">
            <w:rPr>
              <w:rFonts w:ascii="Arial" w:hAnsi="Arial" w:cs="Arial"/>
              <w:sz w:val="14"/>
              <w:szCs w:val="14"/>
            </w:rPr>
            <w:t>O</w:t>
          </w:r>
        </w:p>
        <w:p w:rsidR="003B43C0" w:rsidRDefault="003B43C0" w:rsidP="006B6401">
          <w:pPr>
            <w:jc w:val="center"/>
            <w:rPr>
              <w:rFonts w:ascii="Arial" w:hAnsi="Arial" w:cs="Arial"/>
              <w:sz w:val="14"/>
              <w:szCs w:val="14"/>
            </w:rPr>
          </w:pPr>
          <w:r w:rsidRPr="00DE4D47">
            <w:rPr>
              <w:rFonts w:ascii="Arial" w:hAnsi="Arial" w:cs="Arial"/>
              <w:sz w:val="14"/>
              <w:szCs w:val="14"/>
            </w:rPr>
            <w:t>T</w:t>
          </w:r>
        </w:p>
        <w:p w:rsidR="003B43C0" w:rsidRPr="00DE4D47" w:rsidRDefault="003B43C0" w:rsidP="006B6401">
          <w:pPr>
            <w:jc w:val="center"/>
            <w:rPr>
              <w:rFonts w:ascii="Arial" w:hAnsi="Arial" w:cs="Arial"/>
              <w:sz w:val="14"/>
              <w:szCs w:val="14"/>
            </w:rPr>
          </w:pPr>
          <w:r w:rsidRPr="00DE4D47">
            <w:rPr>
              <w:rFonts w:ascii="Arial" w:hAnsi="Arial" w:cs="Arial"/>
              <w:sz w:val="14"/>
              <w:szCs w:val="14"/>
            </w:rPr>
            <w:t>E</w:t>
          </w:r>
        </w:p>
      </w:tc>
      <w:tc>
        <w:tcPr>
          <w:tcW w:w="540" w:type="dxa"/>
          <w:tcBorders>
            <w:top w:val="nil"/>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I</w:t>
          </w:r>
        </w:p>
        <w:p w:rsidR="003B43C0" w:rsidRDefault="003B43C0" w:rsidP="006B6401">
          <w:pPr>
            <w:jc w:val="center"/>
            <w:rPr>
              <w:rFonts w:ascii="Arial" w:hAnsi="Arial" w:cs="Arial"/>
              <w:sz w:val="16"/>
              <w:szCs w:val="16"/>
            </w:rPr>
          </w:pPr>
          <w:r>
            <w:rPr>
              <w:rFonts w:ascii="Arial" w:hAnsi="Arial" w:cs="Arial"/>
              <w:sz w:val="16"/>
              <w:szCs w:val="16"/>
            </w:rPr>
            <w:t>T</w:t>
          </w:r>
        </w:p>
        <w:p w:rsidR="003B43C0" w:rsidRDefault="003B43C0" w:rsidP="006B6401">
          <w:pPr>
            <w:jc w:val="center"/>
            <w:rPr>
              <w:rFonts w:ascii="Arial" w:hAnsi="Arial" w:cs="Arial"/>
              <w:sz w:val="16"/>
              <w:szCs w:val="16"/>
            </w:rPr>
          </w:pPr>
          <w:r>
            <w:rPr>
              <w:rFonts w:ascii="Arial" w:hAnsi="Arial" w:cs="Arial"/>
              <w:sz w:val="16"/>
              <w:szCs w:val="16"/>
            </w:rPr>
            <w:t>E</w:t>
          </w:r>
        </w:p>
        <w:p w:rsidR="003B43C0" w:rsidRDefault="003B43C0" w:rsidP="006B6401">
          <w:pPr>
            <w:jc w:val="center"/>
            <w:rPr>
              <w:rFonts w:ascii="Arial" w:hAnsi="Arial" w:cs="Arial"/>
              <w:sz w:val="16"/>
              <w:szCs w:val="16"/>
            </w:rPr>
          </w:pPr>
          <w:r>
            <w:rPr>
              <w:rFonts w:ascii="Arial" w:hAnsi="Arial" w:cs="Arial"/>
              <w:sz w:val="16"/>
              <w:szCs w:val="16"/>
            </w:rPr>
            <w:t>M</w:t>
          </w:r>
        </w:p>
      </w:tc>
      <w:tc>
        <w:tcPr>
          <w:tcW w:w="6480"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DESCRIÇÃO DO MATERIAL</w:t>
          </w:r>
        </w:p>
      </w:tc>
      <w:tc>
        <w:tcPr>
          <w:tcW w:w="585"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Quant</w:t>
          </w:r>
        </w:p>
      </w:tc>
      <w:tc>
        <w:tcPr>
          <w:tcW w:w="939"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UF</w:t>
          </w:r>
        </w:p>
      </w:tc>
      <w:tc>
        <w:tcPr>
          <w:tcW w:w="875"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Tipo Mat.</w:t>
          </w:r>
        </w:p>
      </w:tc>
      <w:tc>
        <w:tcPr>
          <w:tcW w:w="1201"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Preço Unitário</w:t>
          </w:r>
        </w:p>
      </w:tc>
      <w:tc>
        <w:tcPr>
          <w:tcW w:w="1080"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Preço Total</w:t>
          </w:r>
        </w:p>
      </w:tc>
      <w:tc>
        <w:tcPr>
          <w:tcW w:w="1260"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Marca/ Modelo</w:t>
          </w:r>
        </w:p>
      </w:tc>
      <w:tc>
        <w:tcPr>
          <w:tcW w:w="1080" w:type="dxa"/>
          <w:tcBorders>
            <w:top w:val="single" w:sz="4" w:space="0" w:color="auto"/>
            <w:left w:val="nil"/>
            <w:bottom w:val="nil"/>
            <w:right w:val="single" w:sz="4" w:space="0" w:color="auto"/>
          </w:tcBorders>
          <w:shd w:val="clear" w:color="auto" w:fill="FFFF99"/>
          <w:vAlign w:val="center"/>
        </w:tcPr>
        <w:p w:rsidR="003B43C0" w:rsidRDefault="003B43C0" w:rsidP="006B6401">
          <w:pPr>
            <w:jc w:val="center"/>
            <w:rPr>
              <w:rFonts w:ascii="Arial" w:hAnsi="Arial" w:cs="Arial"/>
              <w:sz w:val="16"/>
              <w:szCs w:val="16"/>
            </w:rPr>
          </w:pPr>
          <w:r>
            <w:rPr>
              <w:rFonts w:ascii="Arial" w:hAnsi="Arial" w:cs="Arial"/>
              <w:sz w:val="16"/>
              <w:szCs w:val="16"/>
            </w:rPr>
            <w:t>Pzo. Ent</w:t>
          </w:r>
        </w:p>
      </w:tc>
    </w:tr>
  </w:tbl>
  <w:p w:rsidR="003B43C0" w:rsidRDefault="003B43C0" w:rsidP="006364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A70"/>
    <w:multiLevelType w:val="hybridMultilevel"/>
    <w:tmpl w:val="76B43A2C"/>
    <w:lvl w:ilvl="0" w:tplc="A8C2AE12">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2B854506"/>
    <w:multiLevelType w:val="hybridMultilevel"/>
    <w:tmpl w:val="92C05AA2"/>
    <w:lvl w:ilvl="0" w:tplc="A8C2AE12">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2EC041E8"/>
    <w:multiLevelType w:val="hybridMultilevel"/>
    <w:tmpl w:val="2370D5CC"/>
    <w:lvl w:ilvl="0" w:tplc="A8C2AE12">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3CDE48EE"/>
    <w:multiLevelType w:val="multilevel"/>
    <w:tmpl w:val="D3502848"/>
    <w:lvl w:ilvl="0">
      <w:start w:val="1"/>
      <w:numFmt w:val="decimal"/>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D6F1715"/>
    <w:multiLevelType w:val="multilevel"/>
    <w:tmpl w:val="04160023"/>
    <w:lvl w:ilvl="0">
      <w:start w:val="1"/>
      <w:numFmt w:val="upperRoman"/>
      <w:pStyle w:val="Heading1"/>
      <w:lvlText w:val="Artigo %1."/>
      <w:lvlJc w:val="left"/>
      <w:pPr>
        <w:tabs>
          <w:tab w:val="num" w:pos="1440"/>
        </w:tabs>
      </w:pPr>
      <w:rPr>
        <w:rFonts w:cs="Times New Roman"/>
      </w:rPr>
    </w:lvl>
    <w:lvl w:ilvl="1">
      <w:start w:val="1"/>
      <w:numFmt w:val="decimalZero"/>
      <w:pStyle w:val="Heading2"/>
      <w:isLgl/>
      <w:lvlText w:val="Seção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5">
    <w:nsid w:val="49E23534"/>
    <w:multiLevelType w:val="hybridMultilevel"/>
    <w:tmpl w:val="A49677C6"/>
    <w:lvl w:ilvl="0" w:tplc="84D4519E">
      <w:start w:val="1"/>
      <w:numFmt w:val="upperRoman"/>
      <w:lvlText w:val="%1 - "/>
      <w:lvlJc w:val="right"/>
      <w:pPr>
        <w:tabs>
          <w:tab w:val="num" w:pos="907"/>
        </w:tabs>
        <w:ind w:left="907" w:hanging="283"/>
      </w:pPr>
      <w:rPr>
        <w:rFonts w:cs="Times New Roman" w:hint="default"/>
      </w:rPr>
    </w:lvl>
    <w:lvl w:ilvl="1" w:tplc="525ADFFC">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4B4B3BF6"/>
    <w:multiLevelType w:val="hybridMultilevel"/>
    <w:tmpl w:val="F9165826"/>
    <w:lvl w:ilvl="0" w:tplc="CAA60114">
      <w:start w:val="1"/>
      <w:numFmt w:val="decimal"/>
      <w:lvlText w:val="§º%1."/>
      <w:lvlJc w:val="left"/>
      <w:pPr>
        <w:tabs>
          <w:tab w:val="num" w:pos="907"/>
        </w:tabs>
        <w:ind w:left="907" w:hanging="547"/>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nsid w:val="55EA358C"/>
    <w:multiLevelType w:val="hybridMultilevel"/>
    <w:tmpl w:val="D3502848"/>
    <w:lvl w:ilvl="0" w:tplc="CBD682C4">
      <w:start w:val="1"/>
      <w:numFmt w:val="decimal"/>
      <w:lvlText w:val="%1."/>
      <w:lvlJc w:val="left"/>
      <w:pPr>
        <w:tabs>
          <w:tab w:val="num" w:pos="720"/>
        </w:tabs>
        <w:ind w:left="720" w:hanging="360"/>
      </w:pPr>
      <w:rPr>
        <w:rFonts w:cs="Times New Roman"/>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5DBF33A9"/>
    <w:multiLevelType w:val="multilevel"/>
    <w:tmpl w:val="100CEA0E"/>
    <w:lvl w:ilvl="0">
      <w:start w:val="4"/>
      <w:numFmt w:val="decimal"/>
      <w:lvlText w:val="%1."/>
      <w:lvlJc w:val="left"/>
      <w:pPr>
        <w:tabs>
          <w:tab w:val="num" w:pos="454"/>
        </w:tabs>
        <w:ind w:left="454" w:hanging="454"/>
      </w:pPr>
      <w:rPr>
        <w:rFonts w:cs="Times New Roman"/>
        <w:b w:val="0"/>
        <w:bCs w:val="0"/>
        <w:i w:val="0"/>
        <w:iCs w:val="0"/>
        <w:sz w:val="20"/>
        <w:szCs w:val="20"/>
      </w:rPr>
    </w:lvl>
    <w:lvl w:ilvl="1">
      <w:start w:val="1"/>
      <w:numFmt w:val="decimal"/>
      <w:pStyle w:val="List"/>
      <w:lvlText w:val="%1.%2."/>
      <w:lvlJc w:val="left"/>
      <w:pPr>
        <w:tabs>
          <w:tab w:val="num" w:pos="1021"/>
        </w:tabs>
        <w:ind w:left="1021" w:hanging="567"/>
      </w:pPr>
      <w:rPr>
        <w:rFonts w:ascii="Arial" w:hAnsi="Arial" w:cs="Arial" w:hint="default"/>
        <w:b w:val="0"/>
        <w:bCs w:val="0"/>
        <w:i w:val="0"/>
        <w:iCs w:val="0"/>
      </w:rPr>
    </w:lvl>
    <w:lvl w:ilvl="2">
      <w:start w:val="1"/>
      <w:numFmt w:val="decimal"/>
      <w:lvlText w:val="%1.%2.%3."/>
      <w:lvlJc w:val="left"/>
      <w:pPr>
        <w:tabs>
          <w:tab w:val="num" w:pos="1457"/>
        </w:tabs>
        <w:ind w:left="907" w:hanging="170"/>
      </w:pPr>
      <w:rPr>
        <w:rFonts w:cs="Times New Roman"/>
        <w:b w:val="0"/>
        <w:bCs w:val="0"/>
        <w:i w:val="0"/>
        <w:iCs w:val="0"/>
      </w:rPr>
    </w:lvl>
    <w:lvl w:ilvl="3">
      <w:start w:val="1"/>
      <w:numFmt w:val="decimal"/>
      <w:lvlText w:val="%1.%2.%3.%4."/>
      <w:lvlJc w:val="left"/>
      <w:pPr>
        <w:tabs>
          <w:tab w:val="num" w:pos="1871"/>
        </w:tabs>
        <w:ind w:left="1871" w:hanging="907"/>
      </w:pPr>
      <w:rPr>
        <w:rFonts w:cs="Times New Roman"/>
        <w:b w:val="0"/>
        <w:bCs w:val="0"/>
        <w:i w:val="0"/>
        <w:iCs w:val="0"/>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63090EEF"/>
    <w:multiLevelType w:val="hybridMultilevel"/>
    <w:tmpl w:val="2D6E502C"/>
    <w:lvl w:ilvl="0" w:tplc="C422EE1C">
      <w:start w:val="1"/>
      <w:numFmt w:val="lowerLetter"/>
      <w:lvlText w:val="%1)"/>
      <w:lvlJc w:val="left"/>
      <w:pPr>
        <w:tabs>
          <w:tab w:val="num" w:pos="360"/>
        </w:tabs>
        <w:ind w:left="36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0">
    <w:nsid w:val="68F01040"/>
    <w:multiLevelType w:val="hybridMultilevel"/>
    <w:tmpl w:val="0F3CD00A"/>
    <w:lvl w:ilvl="0" w:tplc="CAA60114">
      <w:start w:val="1"/>
      <w:numFmt w:val="decimal"/>
      <w:lvlText w:val="§º%1."/>
      <w:lvlJc w:val="left"/>
      <w:pPr>
        <w:tabs>
          <w:tab w:val="num" w:pos="907"/>
        </w:tabs>
        <w:ind w:left="907" w:hanging="547"/>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nsid w:val="6E0B596B"/>
    <w:multiLevelType w:val="hybridMultilevel"/>
    <w:tmpl w:val="3CF03DA6"/>
    <w:lvl w:ilvl="0" w:tplc="A8C2AE12">
      <w:start w:val="1"/>
      <w:numFmt w:val="lowerLetter"/>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766A08B3"/>
    <w:multiLevelType w:val="singleLevel"/>
    <w:tmpl w:val="2E863B88"/>
    <w:lvl w:ilvl="0">
      <w:start w:val="1"/>
      <w:numFmt w:val="lowerLetter"/>
      <w:lvlText w:val="%1)"/>
      <w:lvlJc w:val="left"/>
      <w:pPr>
        <w:tabs>
          <w:tab w:val="num" w:pos="1097"/>
        </w:tabs>
        <w:ind w:left="1097" w:hanging="360"/>
      </w:pPr>
      <w:rPr>
        <w:rFonts w:cs="Times New Roman" w:hint="default"/>
        <w:color w:val="000000"/>
      </w:rPr>
    </w:lvl>
  </w:abstractNum>
  <w:num w:numId="1">
    <w:abstractNumId w:val="12"/>
  </w:num>
  <w:num w:numId="2">
    <w:abstractNumId w:val="8"/>
  </w:num>
  <w:num w:numId="3">
    <w:abstractNumId w:val="4"/>
  </w:num>
  <w:num w:numId="4">
    <w:abstractNumId w:val="5"/>
  </w:num>
  <w:num w:numId="5">
    <w:abstractNumId w:val="10"/>
  </w:num>
  <w:num w:numId="6">
    <w:abstractNumId w:val="6"/>
  </w:num>
  <w:num w:numId="7">
    <w:abstractNumId w:val="9"/>
  </w:num>
  <w:num w:numId="8">
    <w:abstractNumId w:val="2"/>
  </w:num>
  <w:num w:numId="9">
    <w:abstractNumId w:val="11"/>
  </w:num>
  <w:num w:numId="10">
    <w:abstractNumId w:val="1"/>
  </w:num>
  <w:num w:numId="11">
    <w:abstractNumId w:val="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DFE"/>
    <w:rsid w:val="00032513"/>
    <w:rsid w:val="00033DFE"/>
    <w:rsid w:val="00077BB8"/>
    <w:rsid w:val="000E2757"/>
    <w:rsid w:val="000F07EB"/>
    <w:rsid w:val="000F4622"/>
    <w:rsid w:val="00120B03"/>
    <w:rsid w:val="001A3EA7"/>
    <w:rsid w:val="001C27E3"/>
    <w:rsid w:val="0025491C"/>
    <w:rsid w:val="00257390"/>
    <w:rsid w:val="00293E56"/>
    <w:rsid w:val="002D2FAC"/>
    <w:rsid w:val="00317996"/>
    <w:rsid w:val="003316AB"/>
    <w:rsid w:val="0036082A"/>
    <w:rsid w:val="003969B7"/>
    <w:rsid w:val="003A5E0D"/>
    <w:rsid w:val="003A764A"/>
    <w:rsid w:val="003B43C0"/>
    <w:rsid w:val="003B675A"/>
    <w:rsid w:val="003C1D25"/>
    <w:rsid w:val="003C7A54"/>
    <w:rsid w:val="003E1E88"/>
    <w:rsid w:val="004146B5"/>
    <w:rsid w:val="004335B9"/>
    <w:rsid w:val="00435867"/>
    <w:rsid w:val="0044330F"/>
    <w:rsid w:val="00461964"/>
    <w:rsid w:val="004705E1"/>
    <w:rsid w:val="004A6BEA"/>
    <w:rsid w:val="00551E21"/>
    <w:rsid w:val="00566937"/>
    <w:rsid w:val="005962A5"/>
    <w:rsid w:val="005E13CD"/>
    <w:rsid w:val="006364B9"/>
    <w:rsid w:val="00647CAE"/>
    <w:rsid w:val="0065199E"/>
    <w:rsid w:val="00664B13"/>
    <w:rsid w:val="006B6401"/>
    <w:rsid w:val="006E19B9"/>
    <w:rsid w:val="00701D06"/>
    <w:rsid w:val="00703083"/>
    <w:rsid w:val="00772E40"/>
    <w:rsid w:val="007E774B"/>
    <w:rsid w:val="0082174C"/>
    <w:rsid w:val="0082492B"/>
    <w:rsid w:val="0082775F"/>
    <w:rsid w:val="00857ED9"/>
    <w:rsid w:val="00915D36"/>
    <w:rsid w:val="00947C90"/>
    <w:rsid w:val="00950868"/>
    <w:rsid w:val="009E45AF"/>
    <w:rsid w:val="00A81CCA"/>
    <w:rsid w:val="00AA488C"/>
    <w:rsid w:val="00AD6AB7"/>
    <w:rsid w:val="00AD7A62"/>
    <w:rsid w:val="00AF7369"/>
    <w:rsid w:val="00B45459"/>
    <w:rsid w:val="00B9793E"/>
    <w:rsid w:val="00D65726"/>
    <w:rsid w:val="00D91B9F"/>
    <w:rsid w:val="00DC50A5"/>
    <w:rsid w:val="00DE4D47"/>
    <w:rsid w:val="00DF4033"/>
    <w:rsid w:val="00E103E8"/>
    <w:rsid w:val="00E33DAF"/>
    <w:rsid w:val="00ED68B7"/>
    <w:rsid w:val="00EE17B7"/>
    <w:rsid w:val="00EE6F9D"/>
    <w:rsid w:val="00FC312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3DFE"/>
    <w:rPr>
      <w:rFonts w:ascii="Times New Roman" w:eastAsia="Times New Roman" w:hAnsi="Times New Roman"/>
      <w:sz w:val="20"/>
      <w:szCs w:val="20"/>
    </w:rPr>
  </w:style>
  <w:style w:type="paragraph" w:styleId="Heading1">
    <w:name w:val="heading 1"/>
    <w:basedOn w:val="Normal"/>
    <w:next w:val="Normal"/>
    <w:link w:val="Heading1Char"/>
    <w:uiPriority w:val="99"/>
    <w:qFormat/>
    <w:rsid w:val="00033DFE"/>
    <w:pPr>
      <w:keepNext/>
      <w:numPr>
        <w:numId w:val="3"/>
      </w:numPr>
      <w:outlineLvl w:val="0"/>
    </w:pPr>
    <w:rPr>
      <w:sz w:val="36"/>
      <w:szCs w:val="36"/>
      <w:u w:val="single"/>
    </w:rPr>
  </w:style>
  <w:style w:type="paragraph" w:styleId="Heading2">
    <w:name w:val="heading 2"/>
    <w:basedOn w:val="Normal"/>
    <w:next w:val="Normal"/>
    <w:link w:val="Heading2Char"/>
    <w:uiPriority w:val="99"/>
    <w:qFormat/>
    <w:rsid w:val="00033DFE"/>
    <w:pPr>
      <w:keepNext/>
      <w:numPr>
        <w:ilvl w:val="1"/>
        <w:numId w:val="3"/>
      </w:numPr>
      <w:outlineLvl w:val="1"/>
    </w:pPr>
    <w:rPr>
      <w:b/>
      <w:bCs/>
      <w:smallCaps/>
      <w:sz w:val="36"/>
      <w:szCs w:val="36"/>
      <w:u w:val="single"/>
    </w:rPr>
  </w:style>
  <w:style w:type="paragraph" w:styleId="Heading3">
    <w:name w:val="heading 3"/>
    <w:basedOn w:val="Normal"/>
    <w:next w:val="Normal"/>
    <w:link w:val="Heading3Char"/>
    <w:uiPriority w:val="99"/>
    <w:qFormat/>
    <w:rsid w:val="00033DFE"/>
    <w:pPr>
      <w:keepNext/>
      <w:numPr>
        <w:ilvl w:val="2"/>
        <w:numId w:val="3"/>
      </w:numPr>
      <w:outlineLvl w:val="2"/>
    </w:pPr>
    <w:rPr>
      <w:b/>
      <w:bCs/>
      <w:sz w:val="40"/>
      <w:szCs w:val="40"/>
    </w:rPr>
  </w:style>
  <w:style w:type="paragraph" w:styleId="Heading4">
    <w:name w:val="heading 4"/>
    <w:basedOn w:val="Normal"/>
    <w:next w:val="Normal"/>
    <w:link w:val="Heading4Char"/>
    <w:uiPriority w:val="99"/>
    <w:qFormat/>
    <w:rsid w:val="00033DFE"/>
    <w:pPr>
      <w:keepNext/>
      <w:numPr>
        <w:ilvl w:val="3"/>
        <w:numId w:val="3"/>
      </w:numPr>
      <w:outlineLvl w:val="3"/>
    </w:pPr>
    <w:rPr>
      <w:b/>
      <w:bCs/>
      <w:smallCaps/>
      <w:sz w:val="52"/>
      <w:szCs w:val="52"/>
    </w:rPr>
  </w:style>
  <w:style w:type="paragraph" w:styleId="Heading5">
    <w:name w:val="heading 5"/>
    <w:basedOn w:val="Normal"/>
    <w:next w:val="Normal"/>
    <w:link w:val="Heading5Char"/>
    <w:uiPriority w:val="99"/>
    <w:qFormat/>
    <w:rsid w:val="00033DFE"/>
    <w:pPr>
      <w:keepNext/>
      <w:numPr>
        <w:ilvl w:val="4"/>
        <w:numId w:val="3"/>
      </w:numPr>
      <w:outlineLvl w:val="4"/>
    </w:pPr>
    <w:rPr>
      <w:rFonts w:ascii="Arial" w:hAnsi="Arial" w:cs="Arial"/>
      <w:sz w:val="24"/>
      <w:szCs w:val="24"/>
      <w:lang w:val="pt-PT"/>
    </w:rPr>
  </w:style>
  <w:style w:type="paragraph" w:styleId="Heading6">
    <w:name w:val="heading 6"/>
    <w:basedOn w:val="Normal"/>
    <w:next w:val="Normal"/>
    <w:link w:val="Heading6Char"/>
    <w:uiPriority w:val="99"/>
    <w:qFormat/>
    <w:rsid w:val="00033DFE"/>
    <w:pPr>
      <w:keepNext/>
      <w:numPr>
        <w:ilvl w:val="5"/>
        <w:numId w:val="3"/>
      </w:numPr>
      <w:outlineLvl w:val="5"/>
    </w:pPr>
    <w:rPr>
      <w:rFonts w:ascii="Souvenir Lt BT" w:hAnsi="Souvenir Lt BT" w:cs="Souvenir Lt BT"/>
      <w:sz w:val="24"/>
      <w:szCs w:val="24"/>
    </w:rPr>
  </w:style>
  <w:style w:type="paragraph" w:styleId="Heading7">
    <w:name w:val="heading 7"/>
    <w:basedOn w:val="Normal"/>
    <w:next w:val="Normal"/>
    <w:link w:val="Heading7Char"/>
    <w:uiPriority w:val="99"/>
    <w:qFormat/>
    <w:rsid w:val="00033DFE"/>
    <w:pPr>
      <w:keepNext/>
      <w:numPr>
        <w:ilvl w:val="6"/>
        <w:numId w:val="3"/>
      </w:numPr>
      <w:pBdr>
        <w:top w:val="single" w:sz="4" w:space="1" w:color="auto"/>
      </w:pBdr>
      <w:jc w:val="both"/>
      <w:outlineLvl w:val="6"/>
    </w:pPr>
    <w:rPr>
      <w:rFonts w:ascii="Futura Lt BT" w:hAnsi="Futura Lt BT" w:cs="Futura Lt BT"/>
      <w:b/>
      <w:bCs/>
      <w:color w:val="000000"/>
      <w:u w:val="single"/>
    </w:rPr>
  </w:style>
  <w:style w:type="paragraph" w:styleId="Heading8">
    <w:name w:val="heading 8"/>
    <w:basedOn w:val="Normal"/>
    <w:next w:val="Normal"/>
    <w:link w:val="Heading8Char"/>
    <w:uiPriority w:val="99"/>
    <w:qFormat/>
    <w:rsid w:val="00033DFE"/>
    <w:pPr>
      <w:keepNext/>
      <w:numPr>
        <w:ilvl w:val="7"/>
        <w:numId w:val="3"/>
      </w:numPr>
      <w:outlineLvl w:val="7"/>
    </w:pPr>
    <w:rPr>
      <w:rFonts w:ascii="Arial" w:hAnsi="Arial" w:cs="Arial"/>
      <w:b/>
      <w:bCs/>
      <w:smallCaps/>
    </w:rPr>
  </w:style>
  <w:style w:type="paragraph" w:styleId="Heading9">
    <w:name w:val="heading 9"/>
    <w:basedOn w:val="Normal"/>
    <w:next w:val="Normal"/>
    <w:link w:val="Heading9Char"/>
    <w:uiPriority w:val="99"/>
    <w:qFormat/>
    <w:rsid w:val="00033DFE"/>
    <w:pPr>
      <w:keepNext/>
      <w:numPr>
        <w:ilvl w:val="8"/>
        <w:numId w:val="3"/>
      </w:numPr>
      <w:spacing w:after="60" w:line="360" w:lineRule="auto"/>
      <w:jc w:val="both"/>
      <w:outlineLvl w:val="8"/>
    </w:pPr>
    <w:rPr>
      <w:rFonts w:ascii="Futura Lt BT" w:hAnsi="Futura Lt BT" w:cs="Futura Lt BT"/>
      <w:b/>
      <w:bCs/>
      <w:color w:val="000000"/>
      <w:sz w:val="18"/>
      <w:szCs w:val="18"/>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3DFE"/>
    <w:rPr>
      <w:rFonts w:ascii="Times New Roman" w:hAnsi="Times New Roman" w:cs="Times New Roman"/>
      <w:sz w:val="36"/>
      <w:szCs w:val="36"/>
      <w:u w:val="single"/>
      <w:lang w:eastAsia="pt-BR"/>
    </w:rPr>
  </w:style>
  <w:style w:type="character" w:customStyle="1" w:styleId="Heading2Char">
    <w:name w:val="Heading 2 Char"/>
    <w:basedOn w:val="DefaultParagraphFont"/>
    <w:link w:val="Heading2"/>
    <w:uiPriority w:val="99"/>
    <w:locked/>
    <w:rsid w:val="00033DFE"/>
    <w:rPr>
      <w:rFonts w:ascii="Times New Roman" w:hAnsi="Times New Roman" w:cs="Times New Roman"/>
      <w:b/>
      <w:bCs/>
      <w:smallCaps/>
      <w:sz w:val="36"/>
      <w:szCs w:val="36"/>
      <w:u w:val="single"/>
      <w:lang w:eastAsia="pt-BR"/>
    </w:rPr>
  </w:style>
  <w:style w:type="character" w:customStyle="1" w:styleId="Heading3Char">
    <w:name w:val="Heading 3 Char"/>
    <w:basedOn w:val="DefaultParagraphFont"/>
    <w:link w:val="Heading3"/>
    <w:uiPriority w:val="99"/>
    <w:locked/>
    <w:rsid w:val="00033DFE"/>
    <w:rPr>
      <w:rFonts w:ascii="Times New Roman" w:hAnsi="Times New Roman" w:cs="Times New Roman"/>
      <w:b/>
      <w:bCs/>
      <w:sz w:val="40"/>
      <w:szCs w:val="40"/>
      <w:lang w:eastAsia="pt-BR"/>
    </w:rPr>
  </w:style>
  <w:style w:type="character" w:customStyle="1" w:styleId="Heading4Char">
    <w:name w:val="Heading 4 Char"/>
    <w:basedOn w:val="DefaultParagraphFont"/>
    <w:link w:val="Heading4"/>
    <w:uiPriority w:val="99"/>
    <w:locked/>
    <w:rsid w:val="00033DFE"/>
    <w:rPr>
      <w:rFonts w:ascii="Times New Roman" w:hAnsi="Times New Roman" w:cs="Times New Roman"/>
      <w:b/>
      <w:bCs/>
      <w:smallCaps/>
      <w:sz w:val="52"/>
      <w:szCs w:val="52"/>
      <w:lang w:eastAsia="pt-BR"/>
    </w:rPr>
  </w:style>
  <w:style w:type="character" w:customStyle="1" w:styleId="Heading5Char">
    <w:name w:val="Heading 5 Char"/>
    <w:basedOn w:val="DefaultParagraphFont"/>
    <w:link w:val="Heading5"/>
    <w:uiPriority w:val="99"/>
    <w:locked/>
    <w:rsid w:val="00033DFE"/>
    <w:rPr>
      <w:rFonts w:ascii="Arial" w:hAnsi="Arial" w:cs="Arial"/>
      <w:sz w:val="24"/>
      <w:szCs w:val="24"/>
      <w:lang w:val="pt-PT" w:eastAsia="pt-BR"/>
    </w:rPr>
  </w:style>
  <w:style w:type="character" w:customStyle="1" w:styleId="Heading6Char">
    <w:name w:val="Heading 6 Char"/>
    <w:basedOn w:val="DefaultParagraphFont"/>
    <w:link w:val="Heading6"/>
    <w:uiPriority w:val="99"/>
    <w:locked/>
    <w:rsid w:val="00033DFE"/>
    <w:rPr>
      <w:rFonts w:ascii="Souvenir Lt BT" w:hAnsi="Souvenir Lt BT" w:cs="Souvenir Lt BT"/>
      <w:sz w:val="24"/>
      <w:szCs w:val="24"/>
      <w:lang w:eastAsia="pt-BR"/>
    </w:rPr>
  </w:style>
  <w:style w:type="character" w:customStyle="1" w:styleId="Heading7Char">
    <w:name w:val="Heading 7 Char"/>
    <w:basedOn w:val="DefaultParagraphFont"/>
    <w:link w:val="Heading7"/>
    <w:uiPriority w:val="99"/>
    <w:locked/>
    <w:rsid w:val="00033DFE"/>
    <w:rPr>
      <w:rFonts w:ascii="Futura Lt BT" w:hAnsi="Futura Lt BT" w:cs="Futura Lt BT"/>
      <w:b/>
      <w:bCs/>
      <w:color w:val="000000"/>
      <w:sz w:val="20"/>
      <w:szCs w:val="20"/>
      <w:u w:val="single"/>
      <w:lang w:eastAsia="pt-BR"/>
    </w:rPr>
  </w:style>
  <w:style w:type="character" w:customStyle="1" w:styleId="Heading8Char">
    <w:name w:val="Heading 8 Char"/>
    <w:basedOn w:val="DefaultParagraphFont"/>
    <w:link w:val="Heading8"/>
    <w:uiPriority w:val="99"/>
    <w:locked/>
    <w:rsid w:val="00033DFE"/>
    <w:rPr>
      <w:rFonts w:ascii="Arial" w:hAnsi="Arial" w:cs="Arial"/>
      <w:b/>
      <w:bCs/>
      <w:smallCaps/>
      <w:sz w:val="20"/>
      <w:szCs w:val="20"/>
      <w:lang w:eastAsia="pt-BR"/>
    </w:rPr>
  </w:style>
  <w:style w:type="character" w:customStyle="1" w:styleId="Heading9Char">
    <w:name w:val="Heading 9 Char"/>
    <w:basedOn w:val="DefaultParagraphFont"/>
    <w:link w:val="Heading9"/>
    <w:uiPriority w:val="99"/>
    <w:locked/>
    <w:rsid w:val="00033DFE"/>
    <w:rPr>
      <w:rFonts w:ascii="Futura Lt BT" w:hAnsi="Futura Lt BT" w:cs="Futura Lt BT"/>
      <w:b/>
      <w:bCs/>
      <w:color w:val="000000"/>
      <w:sz w:val="18"/>
      <w:szCs w:val="18"/>
      <w:lang w:val="pt-PT" w:eastAsia="pt-BR"/>
    </w:rPr>
  </w:style>
  <w:style w:type="paragraph" w:styleId="BodyText">
    <w:name w:val="Body Text"/>
    <w:basedOn w:val="Normal"/>
    <w:link w:val="BodyTextChar"/>
    <w:uiPriority w:val="99"/>
    <w:rsid w:val="00033DFE"/>
    <w:rPr>
      <w:sz w:val="36"/>
      <w:szCs w:val="36"/>
    </w:rPr>
  </w:style>
  <w:style w:type="character" w:customStyle="1" w:styleId="BodyTextChar">
    <w:name w:val="Body Text Char"/>
    <w:basedOn w:val="DefaultParagraphFont"/>
    <w:link w:val="BodyText"/>
    <w:uiPriority w:val="99"/>
    <w:locked/>
    <w:rsid w:val="00033DFE"/>
    <w:rPr>
      <w:rFonts w:ascii="Times New Roman" w:hAnsi="Times New Roman" w:cs="Times New Roman"/>
      <w:sz w:val="36"/>
      <w:szCs w:val="36"/>
      <w:lang w:eastAsia="pt-BR"/>
    </w:rPr>
  </w:style>
  <w:style w:type="paragraph" w:styleId="BodyTextIndent">
    <w:name w:val="Body Text Indent"/>
    <w:basedOn w:val="Normal"/>
    <w:link w:val="BodyTextIndentChar"/>
    <w:uiPriority w:val="99"/>
    <w:rsid w:val="00033DFE"/>
    <w:rPr>
      <w:sz w:val="36"/>
      <w:szCs w:val="36"/>
      <w:u w:val="single"/>
    </w:rPr>
  </w:style>
  <w:style w:type="character" w:customStyle="1" w:styleId="BodyTextIndentChar">
    <w:name w:val="Body Text Indent Char"/>
    <w:basedOn w:val="DefaultParagraphFont"/>
    <w:link w:val="BodyTextIndent"/>
    <w:uiPriority w:val="99"/>
    <w:locked/>
    <w:rsid w:val="00033DFE"/>
    <w:rPr>
      <w:rFonts w:ascii="Times New Roman" w:hAnsi="Times New Roman" w:cs="Times New Roman"/>
      <w:sz w:val="36"/>
      <w:szCs w:val="36"/>
      <w:u w:val="single"/>
      <w:lang w:eastAsia="pt-BR"/>
    </w:rPr>
  </w:style>
  <w:style w:type="paragraph" w:styleId="Title">
    <w:name w:val="Title"/>
    <w:basedOn w:val="Normal"/>
    <w:link w:val="TitleChar"/>
    <w:uiPriority w:val="99"/>
    <w:qFormat/>
    <w:rsid w:val="00033DFE"/>
    <w:pPr>
      <w:jc w:val="center"/>
    </w:pPr>
    <w:rPr>
      <w:rFonts w:ascii="Impact" w:hAnsi="Impact" w:cs="Impact"/>
      <w:b/>
      <w:bCs/>
      <w:sz w:val="52"/>
      <w:szCs w:val="52"/>
    </w:rPr>
  </w:style>
  <w:style w:type="character" w:customStyle="1" w:styleId="TitleChar">
    <w:name w:val="Title Char"/>
    <w:basedOn w:val="DefaultParagraphFont"/>
    <w:link w:val="Title"/>
    <w:uiPriority w:val="99"/>
    <w:locked/>
    <w:rsid w:val="00033DFE"/>
    <w:rPr>
      <w:rFonts w:ascii="Impact" w:hAnsi="Impact" w:cs="Impact"/>
      <w:b/>
      <w:bCs/>
      <w:sz w:val="52"/>
      <w:szCs w:val="52"/>
      <w:lang w:eastAsia="pt-BR"/>
    </w:rPr>
  </w:style>
  <w:style w:type="paragraph" w:styleId="BodyTextIndent2">
    <w:name w:val="Body Text Indent 2"/>
    <w:basedOn w:val="Normal"/>
    <w:link w:val="BodyTextIndent2Char"/>
    <w:uiPriority w:val="99"/>
    <w:rsid w:val="00033DFE"/>
    <w:pPr>
      <w:ind w:left="708"/>
      <w:jc w:val="both"/>
    </w:pPr>
    <w:rPr>
      <w:rFonts w:ascii="Futura Lt BT" w:hAnsi="Futura Lt BT" w:cs="Futura Lt BT"/>
    </w:rPr>
  </w:style>
  <w:style w:type="character" w:customStyle="1" w:styleId="BodyTextIndent2Char">
    <w:name w:val="Body Text Indent 2 Char"/>
    <w:basedOn w:val="DefaultParagraphFont"/>
    <w:link w:val="BodyTextIndent2"/>
    <w:uiPriority w:val="99"/>
    <w:locked/>
    <w:rsid w:val="00033DFE"/>
    <w:rPr>
      <w:rFonts w:ascii="Futura Lt BT" w:hAnsi="Futura Lt BT" w:cs="Futura Lt BT"/>
      <w:sz w:val="20"/>
      <w:szCs w:val="20"/>
      <w:lang w:eastAsia="pt-BR"/>
    </w:rPr>
  </w:style>
  <w:style w:type="paragraph" w:styleId="BodyText3">
    <w:name w:val="Body Text 3"/>
    <w:basedOn w:val="Normal"/>
    <w:link w:val="BodyText3Char"/>
    <w:uiPriority w:val="99"/>
    <w:rsid w:val="00033DFE"/>
    <w:pPr>
      <w:jc w:val="both"/>
    </w:pPr>
    <w:rPr>
      <w:rFonts w:ascii="Bookman Old Style" w:hAnsi="Bookman Old Style" w:cs="Bookman Old Style"/>
      <w:color w:val="FF0000"/>
      <w:sz w:val="22"/>
      <w:szCs w:val="22"/>
      <w:lang w:val="pt-PT"/>
    </w:rPr>
  </w:style>
  <w:style w:type="character" w:customStyle="1" w:styleId="BodyText3Char">
    <w:name w:val="Body Text 3 Char"/>
    <w:basedOn w:val="DefaultParagraphFont"/>
    <w:link w:val="BodyText3"/>
    <w:uiPriority w:val="99"/>
    <w:locked/>
    <w:rsid w:val="00033DFE"/>
    <w:rPr>
      <w:rFonts w:ascii="Bookman Old Style" w:hAnsi="Bookman Old Style" w:cs="Bookman Old Style"/>
      <w:color w:val="FF0000"/>
      <w:lang w:val="pt-PT" w:eastAsia="pt-BR"/>
    </w:rPr>
  </w:style>
  <w:style w:type="paragraph" w:styleId="Subtitle">
    <w:name w:val="Subtitle"/>
    <w:basedOn w:val="Normal"/>
    <w:link w:val="SubtitleChar"/>
    <w:uiPriority w:val="99"/>
    <w:qFormat/>
    <w:rsid w:val="00033DFE"/>
    <w:rPr>
      <w:rFonts w:ascii="Futura Lt BT" w:hAnsi="Futura Lt BT" w:cs="Futura Lt BT"/>
      <w:b/>
      <w:bCs/>
      <w:smallCaps/>
    </w:rPr>
  </w:style>
  <w:style w:type="character" w:customStyle="1" w:styleId="SubtitleChar">
    <w:name w:val="Subtitle Char"/>
    <w:basedOn w:val="DefaultParagraphFont"/>
    <w:link w:val="Subtitle"/>
    <w:uiPriority w:val="99"/>
    <w:locked/>
    <w:rsid w:val="00033DFE"/>
    <w:rPr>
      <w:rFonts w:ascii="Futura Lt BT" w:hAnsi="Futura Lt BT" w:cs="Futura Lt BT"/>
      <w:b/>
      <w:bCs/>
      <w:smallCaps/>
      <w:sz w:val="20"/>
      <w:szCs w:val="20"/>
      <w:lang w:eastAsia="pt-BR"/>
    </w:rPr>
  </w:style>
  <w:style w:type="paragraph" w:styleId="Header">
    <w:name w:val="header"/>
    <w:basedOn w:val="Normal"/>
    <w:link w:val="HeaderChar"/>
    <w:uiPriority w:val="99"/>
    <w:rsid w:val="00033DFE"/>
    <w:pPr>
      <w:tabs>
        <w:tab w:val="center" w:pos="4419"/>
        <w:tab w:val="right" w:pos="8838"/>
      </w:tabs>
    </w:pPr>
  </w:style>
  <w:style w:type="character" w:customStyle="1" w:styleId="HeaderChar">
    <w:name w:val="Header Char"/>
    <w:basedOn w:val="DefaultParagraphFont"/>
    <w:link w:val="Header"/>
    <w:uiPriority w:val="99"/>
    <w:locked/>
    <w:rsid w:val="00033DFE"/>
    <w:rPr>
      <w:rFonts w:ascii="Times New Roman" w:hAnsi="Times New Roman" w:cs="Times New Roman"/>
      <w:sz w:val="20"/>
      <w:szCs w:val="20"/>
      <w:lang w:eastAsia="pt-BR"/>
    </w:rPr>
  </w:style>
  <w:style w:type="paragraph" w:styleId="Footer">
    <w:name w:val="footer"/>
    <w:basedOn w:val="Normal"/>
    <w:link w:val="FooterChar"/>
    <w:uiPriority w:val="99"/>
    <w:rsid w:val="00033DFE"/>
    <w:pPr>
      <w:tabs>
        <w:tab w:val="center" w:pos="4419"/>
        <w:tab w:val="right" w:pos="8838"/>
      </w:tabs>
    </w:pPr>
  </w:style>
  <w:style w:type="character" w:customStyle="1" w:styleId="FooterChar">
    <w:name w:val="Footer Char"/>
    <w:basedOn w:val="DefaultParagraphFont"/>
    <w:link w:val="Footer"/>
    <w:uiPriority w:val="99"/>
    <w:locked/>
    <w:rsid w:val="00033DFE"/>
    <w:rPr>
      <w:rFonts w:ascii="Times New Roman" w:hAnsi="Times New Roman" w:cs="Times New Roman"/>
      <w:sz w:val="20"/>
      <w:szCs w:val="20"/>
      <w:lang w:eastAsia="pt-BR"/>
    </w:rPr>
  </w:style>
  <w:style w:type="character" w:styleId="PageNumber">
    <w:name w:val="page number"/>
    <w:basedOn w:val="DefaultParagraphFont"/>
    <w:uiPriority w:val="99"/>
    <w:rsid w:val="00033DFE"/>
    <w:rPr>
      <w:rFonts w:cs="Times New Roman"/>
    </w:rPr>
  </w:style>
  <w:style w:type="paragraph" w:styleId="FootnoteText">
    <w:name w:val="footnote text"/>
    <w:basedOn w:val="Normal"/>
    <w:link w:val="FootnoteTextChar"/>
    <w:uiPriority w:val="99"/>
    <w:semiHidden/>
    <w:rsid w:val="00033DFE"/>
    <w:rPr>
      <w:lang w:val="pt-PT"/>
    </w:rPr>
  </w:style>
  <w:style w:type="character" w:customStyle="1" w:styleId="FootnoteTextChar">
    <w:name w:val="Footnote Text Char"/>
    <w:basedOn w:val="DefaultParagraphFont"/>
    <w:link w:val="FootnoteText"/>
    <w:uiPriority w:val="99"/>
    <w:semiHidden/>
    <w:locked/>
    <w:rsid w:val="00033DFE"/>
    <w:rPr>
      <w:rFonts w:ascii="Times New Roman" w:hAnsi="Times New Roman" w:cs="Times New Roman"/>
      <w:sz w:val="20"/>
      <w:szCs w:val="20"/>
      <w:lang w:val="pt-PT" w:eastAsia="pt-BR"/>
    </w:rPr>
  </w:style>
  <w:style w:type="paragraph" w:styleId="List">
    <w:name w:val="List"/>
    <w:basedOn w:val="Normal"/>
    <w:uiPriority w:val="99"/>
    <w:rsid w:val="00033DFE"/>
    <w:pPr>
      <w:numPr>
        <w:ilvl w:val="1"/>
        <w:numId w:val="2"/>
      </w:numPr>
    </w:pPr>
  </w:style>
  <w:style w:type="character" w:styleId="FootnoteReference">
    <w:name w:val="footnote reference"/>
    <w:basedOn w:val="DefaultParagraphFont"/>
    <w:uiPriority w:val="99"/>
    <w:semiHidden/>
    <w:rsid w:val="00033DFE"/>
    <w:rPr>
      <w:rFonts w:cs="Times New Roman"/>
      <w:vertAlign w:val="superscript"/>
    </w:rPr>
  </w:style>
  <w:style w:type="paragraph" w:styleId="TOC2">
    <w:name w:val="toc 2"/>
    <w:basedOn w:val="Normal"/>
    <w:next w:val="Normal"/>
    <w:autoRedefine/>
    <w:uiPriority w:val="99"/>
    <w:semiHidden/>
    <w:rsid w:val="00033DFE"/>
    <w:pPr>
      <w:ind w:left="709"/>
      <w:jc w:val="both"/>
    </w:pPr>
    <w:rPr>
      <w:rFonts w:ascii="Garamond" w:hAnsi="Garamond" w:cs="Garamond"/>
      <w:b/>
      <w:bCs/>
      <w:color w:val="FF0000"/>
      <w:sz w:val="24"/>
      <w:szCs w:val="24"/>
    </w:rPr>
  </w:style>
  <w:style w:type="character" w:styleId="EndnoteReference">
    <w:name w:val="endnote reference"/>
    <w:basedOn w:val="DefaultParagraphFont"/>
    <w:uiPriority w:val="99"/>
    <w:semiHidden/>
    <w:rsid w:val="00033DFE"/>
    <w:rPr>
      <w:rFonts w:cs="Times New Roman"/>
      <w:vertAlign w:val="superscript"/>
    </w:rPr>
  </w:style>
  <w:style w:type="paragraph" w:styleId="BodyTextIndent3">
    <w:name w:val="Body Text Indent 3"/>
    <w:basedOn w:val="Normal"/>
    <w:link w:val="BodyTextIndent3Char"/>
    <w:uiPriority w:val="99"/>
    <w:rsid w:val="00033DFE"/>
    <w:pPr>
      <w:spacing w:line="360" w:lineRule="auto"/>
      <w:ind w:left="705"/>
      <w:jc w:val="both"/>
    </w:pPr>
    <w:rPr>
      <w:rFonts w:ascii="Futura Lt BT" w:hAnsi="Futura Lt BT" w:cs="Futura Lt BT"/>
    </w:rPr>
  </w:style>
  <w:style w:type="character" w:customStyle="1" w:styleId="BodyTextIndent3Char">
    <w:name w:val="Body Text Indent 3 Char"/>
    <w:basedOn w:val="DefaultParagraphFont"/>
    <w:link w:val="BodyTextIndent3"/>
    <w:uiPriority w:val="99"/>
    <w:locked/>
    <w:rsid w:val="00033DFE"/>
    <w:rPr>
      <w:rFonts w:ascii="Futura Lt BT" w:hAnsi="Futura Lt BT" w:cs="Futura Lt BT"/>
      <w:sz w:val="20"/>
      <w:szCs w:val="20"/>
      <w:lang w:eastAsia="pt-BR"/>
    </w:rPr>
  </w:style>
  <w:style w:type="character" w:styleId="CommentReference">
    <w:name w:val="annotation reference"/>
    <w:basedOn w:val="DefaultParagraphFont"/>
    <w:uiPriority w:val="99"/>
    <w:semiHidden/>
    <w:rsid w:val="00033DFE"/>
    <w:rPr>
      <w:rFonts w:cs="Times New Roman"/>
      <w:sz w:val="16"/>
      <w:szCs w:val="16"/>
    </w:rPr>
  </w:style>
  <w:style w:type="paragraph" w:styleId="CommentText">
    <w:name w:val="annotation text"/>
    <w:basedOn w:val="Normal"/>
    <w:link w:val="CommentTextChar"/>
    <w:uiPriority w:val="99"/>
    <w:semiHidden/>
    <w:rsid w:val="00033DFE"/>
  </w:style>
  <w:style w:type="character" w:customStyle="1" w:styleId="CommentTextChar">
    <w:name w:val="Comment Text Char"/>
    <w:basedOn w:val="DefaultParagraphFont"/>
    <w:link w:val="CommentText"/>
    <w:uiPriority w:val="99"/>
    <w:semiHidden/>
    <w:locked/>
    <w:rsid w:val="00033DFE"/>
    <w:rPr>
      <w:rFonts w:ascii="Times New Roman" w:hAnsi="Times New Roman" w:cs="Times New Roman"/>
      <w:sz w:val="20"/>
      <w:szCs w:val="20"/>
      <w:lang w:eastAsia="pt-BR"/>
    </w:rPr>
  </w:style>
  <w:style w:type="character" w:styleId="Hyperlink">
    <w:name w:val="Hyperlink"/>
    <w:basedOn w:val="DefaultParagraphFont"/>
    <w:uiPriority w:val="99"/>
    <w:rsid w:val="00033DFE"/>
    <w:rPr>
      <w:rFonts w:cs="Times New Roman"/>
      <w:color w:val="0000FF"/>
      <w:u w:val="single"/>
    </w:rPr>
  </w:style>
  <w:style w:type="paragraph" w:styleId="BodyText2">
    <w:name w:val="Body Text 2"/>
    <w:basedOn w:val="Normal"/>
    <w:link w:val="BodyText2Char"/>
    <w:uiPriority w:val="99"/>
    <w:rsid w:val="00033DFE"/>
    <w:rPr>
      <w:sz w:val="36"/>
      <w:szCs w:val="36"/>
      <w:u w:val="single"/>
    </w:rPr>
  </w:style>
  <w:style w:type="character" w:customStyle="1" w:styleId="BodyText2Char">
    <w:name w:val="Body Text 2 Char"/>
    <w:basedOn w:val="DefaultParagraphFont"/>
    <w:link w:val="BodyText2"/>
    <w:uiPriority w:val="99"/>
    <w:locked/>
    <w:rsid w:val="00033DFE"/>
    <w:rPr>
      <w:rFonts w:ascii="Times New Roman" w:hAnsi="Times New Roman" w:cs="Times New Roman"/>
      <w:sz w:val="36"/>
      <w:szCs w:val="36"/>
      <w:u w:val="single"/>
      <w:lang w:eastAsia="pt-BR"/>
    </w:rPr>
  </w:style>
  <w:style w:type="character" w:styleId="FollowedHyperlink">
    <w:name w:val="FollowedHyperlink"/>
    <w:basedOn w:val="DefaultParagraphFont"/>
    <w:uiPriority w:val="99"/>
    <w:rsid w:val="00033DFE"/>
    <w:rPr>
      <w:rFonts w:cs="Times New Roman"/>
      <w:color w:val="800080"/>
      <w:u w:val="single"/>
    </w:rPr>
  </w:style>
  <w:style w:type="paragraph" w:customStyle="1" w:styleId="xl27">
    <w:name w:val="xl27"/>
    <w:basedOn w:val="Normal"/>
    <w:uiPriority w:val="99"/>
    <w:rsid w:val="00033DFE"/>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styleId="BlockText">
    <w:name w:val="Block Text"/>
    <w:basedOn w:val="Normal"/>
    <w:uiPriority w:val="99"/>
    <w:rsid w:val="00033DFE"/>
    <w:pPr>
      <w:spacing w:line="360" w:lineRule="auto"/>
      <w:ind w:left="708" w:right="-93"/>
      <w:jc w:val="both"/>
    </w:pPr>
    <w:rPr>
      <w:rFonts w:ascii="Garamond" w:hAnsi="Garamond" w:cs="Garamond"/>
      <w:color w:val="FF0000"/>
      <w:sz w:val="24"/>
      <w:szCs w:val="24"/>
    </w:rPr>
  </w:style>
  <w:style w:type="paragraph" w:customStyle="1" w:styleId="OmniPage4620">
    <w:name w:val="OmniPage #4620"/>
    <w:basedOn w:val="Normal"/>
    <w:uiPriority w:val="99"/>
    <w:rsid w:val="00033DFE"/>
    <w:pPr>
      <w:overflowPunct w:val="0"/>
      <w:autoSpaceDE w:val="0"/>
      <w:autoSpaceDN w:val="0"/>
      <w:adjustRightInd w:val="0"/>
      <w:ind w:left="2550"/>
    </w:pPr>
  </w:style>
  <w:style w:type="paragraph" w:styleId="Caption">
    <w:name w:val="caption"/>
    <w:basedOn w:val="Normal"/>
    <w:next w:val="Normal"/>
    <w:uiPriority w:val="99"/>
    <w:qFormat/>
    <w:rsid w:val="00033DFE"/>
    <w:pPr>
      <w:jc w:val="center"/>
    </w:pPr>
    <w:rPr>
      <w:b/>
      <w:bCs/>
      <w:sz w:val="24"/>
      <w:szCs w:val="24"/>
      <w:lang w:val="pt-PT"/>
    </w:rPr>
  </w:style>
  <w:style w:type="paragraph" w:styleId="BalloonText">
    <w:name w:val="Balloon Text"/>
    <w:basedOn w:val="Normal"/>
    <w:link w:val="BalloonTextChar"/>
    <w:uiPriority w:val="99"/>
    <w:semiHidden/>
    <w:rsid w:val="00033D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DFE"/>
    <w:rPr>
      <w:rFonts w:ascii="Tahoma" w:hAnsi="Tahoma" w:cs="Tahoma"/>
      <w:sz w:val="16"/>
      <w:szCs w:val="16"/>
      <w:lang w:eastAsia="pt-BR"/>
    </w:rPr>
  </w:style>
  <w:style w:type="paragraph" w:customStyle="1" w:styleId="Item">
    <w:name w:val="Item"/>
    <w:basedOn w:val="Normal"/>
    <w:uiPriority w:val="99"/>
    <w:rsid w:val="00033DFE"/>
    <w:pPr>
      <w:jc w:val="both"/>
    </w:pPr>
    <w:rPr>
      <w:rFonts w:ascii="Courier New" w:hAnsi="Courier New" w:cs="Courier New"/>
      <w:sz w:val="24"/>
      <w:szCs w:val="24"/>
      <w:lang w:val="pt-PT"/>
    </w:rPr>
  </w:style>
  <w:style w:type="paragraph" w:styleId="NormalWeb">
    <w:name w:val="Normal (Web)"/>
    <w:basedOn w:val="Normal"/>
    <w:uiPriority w:val="99"/>
    <w:rsid w:val="00033DFE"/>
    <w:pPr>
      <w:spacing w:before="100" w:beforeAutospacing="1" w:after="100" w:afterAutospacing="1"/>
    </w:pPr>
    <w:rPr>
      <w:sz w:val="24"/>
      <w:szCs w:val="24"/>
    </w:rPr>
  </w:style>
  <w:style w:type="table" w:styleId="TableGrid">
    <w:name w:val="Table Grid"/>
    <w:basedOn w:val="TableNormal"/>
    <w:uiPriority w:val="99"/>
    <w:rsid w:val="00033DF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33DFE"/>
    <w:rPr>
      <w:rFonts w:cs="Times New Roman"/>
      <w:b/>
      <w:bCs/>
    </w:rPr>
  </w:style>
  <w:style w:type="character" w:customStyle="1" w:styleId="titdept">
    <w:name w:val="tit_dept"/>
    <w:basedOn w:val="DefaultParagraphFont"/>
    <w:uiPriority w:val="99"/>
    <w:rsid w:val="00033DFE"/>
    <w:rPr>
      <w:rFonts w:cs="Times New Roman"/>
    </w:rPr>
  </w:style>
  <w:style w:type="character" w:customStyle="1" w:styleId="descagruplongo">
    <w:name w:val="desc_agrup_longo"/>
    <w:basedOn w:val="DefaultParagraphFont"/>
    <w:uiPriority w:val="99"/>
    <w:rsid w:val="00033DFE"/>
    <w:rPr>
      <w:rFonts w:cs="Times New Roman"/>
    </w:rPr>
  </w:style>
  <w:style w:type="paragraph" w:customStyle="1" w:styleId="Default">
    <w:name w:val="Default"/>
    <w:uiPriority w:val="99"/>
    <w:rsid w:val="00033DFE"/>
    <w:pPr>
      <w:autoSpaceDE w:val="0"/>
      <w:autoSpaceDN w:val="0"/>
      <w:adjustRightInd w:val="0"/>
    </w:pPr>
    <w:rPr>
      <w:rFonts w:ascii="Tahoma" w:eastAsia="Times New Roman" w:hAnsi="Tahoma" w:cs="Tahoma"/>
      <w:color w:val="000000"/>
      <w:sz w:val="24"/>
      <w:szCs w:val="24"/>
    </w:rPr>
  </w:style>
  <w:style w:type="character" w:customStyle="1" w:styleId="tex3">
    <w:name w:val="tex3"/>
    <w:basedOn w:val="DefaultParagraphFont"/>
    <w:uiPriority w:val="99"/>
    <w:rsid w:val="00033DF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esb.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19</Pages>
  <Words>9388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Roquelina</dc:creator>
  <cp:keywords/>
  <dc:description/>
  <cp:lastModifiedBy>compras</cp:lastModifiedBy>
  <cp:revision>11</cp:revision>
  <dcterms:created xsi:type="dcterms:W3CDTF">2011-12-08T18:04:00Z</dcterms:created>
  <dcterms:modified xsi:type="dcterms:W3CDTF">2011-12-09T12:20:00Z</dcterms:modified>
</cp:coreProperties>
</file>