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7F" w:rsidRPr="007850B3" w:rsidRDefault="003A227F" w:rsidP="00802AFD">
      <w:pPr>
        <w:pStyle w:val="Title"/>
        <w:rPr>
          <w:rFonts w:ascii="Tahoma" w:hAnsi="Tahoma" w:cs="Tahoma"/>
          <w:spacing w:val="30"/>
          <w:sz w:val="26"/>
          <w:szCs w:val="26"/>
        </w:rPr>
      </w:pPr>
      <w:r>
        <w:rPr>
          <w:rFonts w:ascii="Tahoma" w:hAnsi="Tahoma" w:cs="Tahoma"/>
          <w:spacing w:val="30"/>
          <w:sz w:val="28"/>
          <w:szCs w:val="22"/>
        </w:rPr>
        <w:tab/>
      </w:r>
      <w:r>
        <w:rPr>
          <w:rFonts w:ascii="Tahoma" w:hAnsi="Tahoma" w:cs="Tahoma"/>
          <w:spacing w:val="30"/>
          <w:sz w:val="28"/>
          <w:szCs w:val="22"/>
        </w:rPr>
        <w:tab/>
      </w:r>
      <w:r w:rsidRPr="007850B3">
        <w:rPr>
          <w:rFonts w:ascii="Tahoma" w:hAnsi="Tahoma" w:cs="Tahoma"/>
          <w:spacing w:val="30"/>
          <w:sz w:val="26"/>
          <w:szCs w:val="26"/>
        </w:rPr>
        <w:t>INSTRUMENTO CONVOCATÓRIO</w:t>
      </w:r>
    </w:p>
    <w:p w:rsidR="003A227F" w:rsidRDefault="003A227F" w:rsidP="00802AFD">
      <w:pPr>
        <w:pStyle w:val="Title"/>
        <w:rPr>
          <w:rFonts w:ascii="Tahoma" w:hAnsi="Tahoma" w:cs="Tahoma"/>
          <w:spacing w:val="30"/>
          <w:sz w:val="10"/>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3A227F" w:rsidTr="004356E3">
        <w:trPr>
          <w:trHeight w:val="229"/>
        </w:trPr>
        <w:tc>
          <w:tcPr>
            <w:tcW w:w="9709" w:type="dxa"/>
          </w:tcPr>
          <w:p w:rsidR="003A227F" w:rsidRDefault="003A227F" w:rsidP="004356E3">
            <w:pPr>
              <w:pStyle w:val="Subtitle"/>
              <w:jc w:val="center"/>
              <w:rPr>
                <w:rFonts w:ascii="Tahoma" w:hAnsi="Tahoma" w:cs="Tahoma"/>
                <w:smallCaps w:val="0"/>
                <w:sz w:val="24"/>
                <w:szCs w:val="22"/>
              </w:rPr>
            </w:pPr>
            <w:r>
              <w:rPr>
                <w:rFonts w:ascii="Tahoma" w:hAnsi="Tahoma" w:cs="Tahoma"/>
                <w:smallCaps w:val="0"/>
                <w:spacing w:val="30"/>
                <w:sz w:val="24"/>
                <w:szCs w:val="22"/>
              </w:rPr>
              <w:t>PARTE A – PREÂMBULO</w:t>
            </w:r>
          </w:p>
        </w:tc>
      </w:tr>
    </w:tbl>
    <w:p w:rsidR="003A227F" w:rsidRDefault="003A227F" w:rsidP="00802AFD">
      <w:pPr>
        <w:rPr>
          <w:rFonts w:ascii="Tahoma" w:hAnsi="Tahoma" w:cs="Tahoma"/>
          <w:sz w:val="8"/>
        </w:rPr>
      </w:pPr>
    </w:p>
    <w:tbl>
      <w:tblPr>
        <w:tblW w:w="9709" w:type="dxa"/>
        <w:tblBorders>
          <w:top w:val="single" w:sz="4" w:space="0" w:color="auto"/>
          <w:bottom w:val="single" w:sz="4" w:space="0" w:color="auto"/>
        </w:tblBorders>
        <w:tblLayout w:type="fixed"/>
        <w:tblCellMar>
          <w:left w:w="70" w:type="dxa"/>
          <w:right w:w="70" w:type="dxa"/>
        </w:tblCellMar>
        <w:tblLook w:val="0000"/>
      </w:tblPr>
      <w:tblGrid>
        <w:gridCol w:w="9709"/>
      </w:tblGrid>
      <w:tr w:rsidR="003A227F" w:rsidRPr="007850B3" w:rsidTr="004356E3">
        <w:trPr>
          <w:trHeight w:val="263"/>
        </w:trPr>
        <w:tc>
          <w:tcPr>
            <w:tcW w:w="9709" w:type="dxa"/>
            <w:tcBorders>
              <w:top w:val="single" w:sz="4" w:space="0" w:color="auto"/>
              <w:bottom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I. Regência legal:</w:t>
            </w:r>
          </w:p>
        </w:tc>
      </w:tr>
      <w:tr w:rsidR="003A227F" w:rsidRPr="007850B3" w:rsidTr="004356E3">
        <w:trPr>
          <w:trHeight w:val="262"/>
        </w:trPr>
        <w:tc>
          <w:tcPr>
            <w:tcW w:w="9709" w:type="dxa"/>
            <w:tcBorders>
              <w:top w:val="nil"/>
              <w:bottom w:val="nil"/>
            </w:tcBorders>
          </w:tcPr>
          <w:p w:rsidR="003A227F" w:rsidRPr="007850B3" w:rsidRDefault="003A227F" w:rsidP="004356E3">
            <w:pPr>
              <w:pStyle w:val="Subtitle"/>
              <w:jc w:val="center"/>
              <w:rPr>
                <w:rFonts w:ascii="Tahoma" w:hAnsi="Tahoma" w:cs="Tahoma"/>
                <w:b w:val="0"/>
                <w:bCs w:val="0"/>
                <w:smallCaps w:val="0"/>
                <w:sz w:val="18"/>
                <w:szCs w:val="18"/>
              </w:rPr>
            </w:pPr>
            <w:r w:rsidRPr="007850B3">
              <w:rPr>
                <w:rFonts w:ascii="Tahoma" w:hAnsi="Tahoma" w:cs="Tahoma"/>
                <w:b w:val="0"/>
                <w:bCs w:val="0"/>
                <w:smallCaps w:val="0"/>
                <w:sz w:val="18"/>
                <w:szCs w:val="18"/>
              </w:rPr>
              <w:t xml:space="preserve">Lei Estadual nº 9.433/05, conforme a Lei nº </w:t>
            </w:r>
            <w:r w:rsidRPr="007850B3">
              <w:rPr>
                <w:rFonts w:ascii="Tahoma" w:hAnsi="Tahoma" w:cs="Tahoma"/>
                <w:b w:val="0"/>
                <w:bCs w:val="0"/>
                <w:sz w:val="18"/>
                <w:szCs w:val="18"/>
              </w:rPr>
              <w:t>9.658/05,</w:t>
            </w:r>
            <w:r w:rsidRPr="007850B3">
              <w:rPr>
                <w:rFonts w:ascii="Tahoma" w:hAnsi="Tahoma" w:cs="Tahoma"/>
                <w:b w:val="0"/>
                <w:bCs w:val="0"/>
                <w:smallCaps w:val="0"/>
                <w:sz w:val="18"/>
                <w:szCs w:val="18"/>
              </w:rPr>
              <w:t xml:space="preserve"> Lei Complementar nº 123/06 e legislação pertinente.</w:t>
            </w:r>
          </w:p>
        </w:tc>
      </w:tr>
    </w:tbl>
    <w:p w:rsidR="003A227F" w:rsidRPr="007850B3" w:rsidRDefault="003A227F" w:rsidP="00802AFD">
      <w:pPr>
        <w:pStyle w:val="CommentText"/>
        <w:rPr>
          <w:rFonts w:ascii="Tahoma" w:hAnsi="Tahoma" w:cs="Tahoma"/>
          <w:sz w:val="18"/>
          <w:szCs w:val="18"/>
        </w:rPr>
      </w:pPr>
    </w:p>
    <w:tbl>
      <w:tblPr>
        <w:tblW w:w="9709" w:type="dxa"/>
        <w:tblBorders>
          <w:top w:val="single" w:sz="4" w:space="0" w:color="auto"/>
        </w:tblBorders>
        <w:tblLayout w:type="fixed"/>
        <w:tblCellMar>
          <w:left w:w="70" w:type="dxa"/>
          <w:right w:w="70" w:type="dxa"/>
        </w:tblCellMar>
        <w:tblLook w:val="0000"/>
      </w:tblPr>
      <w:tblGrid>
        <w:gridCol w:w="9709"/>
      </w:tblGrid>
      <w:tr w:rsidR="003A227F" w:rsidRPr="007850B3" w:rsidTr="004356E3">
        <w:trPr>
          <w:trHeight w:val="236"/>
        </w:trPr>
        <w:tc>
          <w:tcPr>
            <w:tcW w:w="9709" w:type="dxa"/>
            <w:tcBorders>
              <w:top w:val="single" w:sz="4" w:space="0" w:color="auto"/>
            </w:tcBorders>
          </w:tcPr>
          <w:p w:rsidR="003A227F" w:rsidRPr="007850B3" w:rsidRDefault="003A227F" w:rsidP="004356E3">
            <w:pPr>
              <w:pStyle w:val="Subtitle"/>
              <w:tabs>
                <w:tab w:val="center" w:pos="4926"/>
              </w:tabs>
              <w:ind w:left="284"/>
              <w:rPr>
                <w:rFonts w:ascii="Tahoma" w:hAnsi="Tahoma" w:cs="Tahoma"/>
                <w:smallCaps w:val="0"/>
                <w:sz w:val="18"/>
                <w:szCs w:val="18"/>
              </w:rPr>
            </w:pPr>
            <w:r w:rsidRPr="007850B3">
              <w:rPr>
                <w:rFonts w:ascii="Tahoma" w:hAnsi="Tahoma" w:cs="Tahoma"/>
                <w:smallCaps w:val="0"/>
                <w:sz w:val="18"/>
                <w:szCs w:val="18"/>
              </w:rPr>
              <w:t xml:space="preserve">II. Órgão/entidade e setor: </w:t>
            </w:r>
          </w:p>
        </w:tc>
      </w:tr>
      <w:tr w:rsidR="003A227F" w:rsidRPr="007850B3" w:rsidTr="004356E3">
        <w:trPr>
          <w:trHeight w:val="247"/>
        </w:trPr>
        <w:tc>
          <w:tcPr>
            <w:tcW w:w="9709" w:type="dxa"/>
          </w:tcPr>
          <w:p w:rsidR="003A227F" w:rsidRPr="007850B3" w:rsidRDefault="003A227F" w:rsidP="004356E3">
            <w:pPr>
              <w:pStyle w:val="Subtitle"/>
              <w:tabs>
                <w:tab w:val="center" w:pos="4784"/>
                <w:tab w:val="left" w:pos="8540"/>
              </w:tabs>
              <w:rPr>
                <w:rFonts w:ascii="Tahoma" w:hAnsi="Tahoma" w:cs="Tahoma"/>
                <w:b w:val="0"/>
                <w:bCs w:val="0"/>
                <w:smallCaps w:val="0"/>
                <w:sz w:val="18"/>
                <w:szCs w:val="18"/>
              </w:rPr>
            </w:pPr>
            <w:r w:rsidRPr="007850B3">
              <w:rPr>
                <w:rFonts w:ascii="Tahoma" w:hAnsi="Tahoma" w:cs="Tahoma"/>
                <w:b w:val="0"/>
                <w:bCs w:val="0"/>
                <w:smallCaps w:val="0"/>
                <w:sz w:val="18"/>
                <w:szCs w:val="18"/>
              </w:rPr>
              <w:tab/>
              <w:t xml:space="preserve">UNIVERSIDADE ESTADUAL DO SUDOESTE DA BAHIA – UESB / Prefeitura de campus de Jequié - PCJ e Assessoria de Obras </w:t>
            </w:r>
            <w:r>
              <w:rPr>
                <w:rFonts w:ascii="Tahoma" w:hAnsi="Tahoma" w:cs="Tahoma"/>
                <w:b w:val="0"/>
                <w:bCs w:val="0"/>
                <w:smallCaps w:val="0"/>
                <w:sz w:val="18"/>
                <w:szCs w:val="18"/>
              </w:rPr>
              <w:t>e Projetos de Jequié –AOP/JQ</w:t>
            </w:r>
          </w:p>
        </w:tc>
      </w:tr>
    </w:tbl>
    <w:p w:rsidR="003A227F" w:rsidRPr="007850B3" w:rsidRDefault="003A227F" w:rsidP="00802AFD">
      <w:pPr>
        <w:rPr>
          <w:rFonts w:ascii="Tahoma" w:hAnsi="Tahoma" w:cs="Tahoma"/>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160"/>
        <w:gridCol w:w="160"/>
        <w:gridCol w:w="2232"/>
        <w:gridCol w:w="1559"/>
        <w:gridCol w:w="160"/>
        <w:gridCol w:w="160"/>
        <w:gridCol w:w="247"/>
        <w:gridCol w:w="160"/>
        <w:gridCol w:w="850"/>
        <w:gridCol w:w="709"/>
        <w:gridCol w:w="201"/>
        <w:gridCol w:w="201"/>
        <w:gridCol w:w="201"/>
        <w:gridCol w:w="2497"/>
      </w:tblGrid>
      <w:tr w:rsidR="003A227F" w:rsidRPr="007850B3" w:rsidTr="004356E3">
        <w:trPr>
          <w:trHeight w:val="262"/>
        </w:trPr>
        <w:tc>
          <w:tcPr>
            <w:tcW w:w="4323" w:type="dxa"/>
            <w:gridSpan w:val="5"/>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III. Número de ordem:</w:t>
            </w:r>
          </w:p>
        </w:tc>
        <w:tc>
          <w:tcPr>
            <w:tcW w:w="160" w:type="dxa"/>
            <w:tcBorders>
              <w:left w:val="nil"/>
              <w:bottom w:val="nil"/>
              <w:right w:val="nil"/>
            </w:tcBorders>
          </w:tcPr>
          <w:p w:rsidR="003A227F" w:rsidRPr="007850B3" w:rsidRDefault="003A227F" w:rsidP="004356E3">
            <w:pPr>
              <w:pStyle w:val="Subtitle"/>
              <w:rPr>
                <w:rFonts w:ascii="Tahoma" w:hAnsi="Tahoma" w:cs="Tahoma"/>
                <w:smallCaps w:val="0"/>
                <w:sz w:val="18"/>
                <w:szCs w:val="18"/>
              </w:rPr>
            </w:pPr>
          </w:p>
        </w:tc>
        <w:tc>
          <w:tcPr>
            <w:tcW w:w="5226" w:type="dxa"/>
            <w:gridSpan w:val="9"/>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IV. Tipo de licitação:</w:t>
            </w:r>
          </w:p>
        </w:tc>
      </w:tr>
      <w:tr w:rsidR="003A227F" w:rsidRPr="007850B3" w:rsidTr="004356E3">
        <w:trPr>
          <w:cantSplit/>
          <w:trHeight w:val="90"/>
        </w:trPr>
        <w:tc>
          <w:tcPr>
            <w:tcW w:w="212"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160" w:type="dxa"/>
            <w:tcBorders>
              <w:top w:val="nil"/>
              <w:left w:val="nil"/>
              <w:bottom w:val="nil"/>
              <w:right w:val="nil"/>
            </w:tcBorders>
          </w:tcPr>
          <w:p w:rsidR="003A227F" w:rsidRPr="007850B3" w:rsidRDefault="003A227F" w:rsidP="004356E3">
            <w:pPr>
              <w:ind w:hanging="70"/>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p>
        </w:tc>
        <w:tc>
          <w:tcPr>
            <w:tcW w:w="2232" w:type="dxa"/>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559" w:type="dxa"/>
            <w:vMerge w:val="restart"/>
            <w:tcBorders>
              <w:top w:val="nil"/>
              <w:left w:val="nil"/>
              <w:bottom w:val="nil"/>
              <w:right w:val="nil"/>
            </w:tcBorders>
          </w:tcPr>
          <w:p w:rsidR="003A227F" w:rsidRDefault="003A227F" w:rsidP="004356E3">
            <w:pPr>
              <w:pStyle w:val="Subtitle"/>
              <w:rPr>
                <w:rFonts w:ascii="Tahoma" w:hAnsi="Tahoma" w:cs="Tahoma"/>
                <w:b w:val="0"/>
                <w:bCs w:val="0"/>
                <w:smallCaps w:val="0"/>
                <w:sz w:val="18"/>
                <w:szCs w:val="18"/>
              </w:rPr>
            </w:pPr>
          </w:p>
          <w:p w:rsidR="003A227F" w:rsidRDefault="003A227F" w:rsidP="004356E3">
            <w:pPr>
              <w:pStyle w:val="Subtitle"/>
              <w:rPr>
                <w:rFonts w:ascii="Tahoma" w:hAnsi="Tahoma" w:cs="Tahoma"/>
                <w:b w:val="0"/>
                <w:bCs w:val="0"/>
                <w:smallCaps w:val="0"/>
                <w:sz w:val="18"/>
                <w:szCs w:val="18"/>
              </w:rPr>
            </w:pPr>
          </w:p>
          <w:p w:rsidR="003A227F" w:rsidRPr="007744C1" w:rsidRDefault="003A227F" w:rsidP="004356E3">
            <w:pPr>
              <w:pStyle w:val="Subtitle"/>
              <w:rPr>
                <w:rFonts w:ascii="Tahoma" w:hAnsi="Tahoma" w:cs="Tahoma"/>
                <w:bCs w:val="0"/>
                <w:smallCaps w:val="0"/>
                <w:sz w:val="24"/>
                <w:szCs w:val="24"/>
              </w:rPr>
            </w:pPr>
            <w:r>
              <w:rPr>
                <w:rFonts w:ascii="Tahoma" w:hAnsi="Tahoma" w:cs="Tahoma"/>
                <w:bCs w:val="0"/>
                <w:smallCaps w:val="0"/>
                <w:sz w:val="24"/>
                <w:szCs w:val="24"/>
              </w:rPr>
              <w:t>nº 10</w:t>
            </w:r>
            <w:r w:rsidRPr="007744C1">
              <w:rPr>
                <w:rFonts w:ascii="Tahoma" w:hAnsi="Tahoma" w:cs="Tahoma"/>
                <w:bCs w:val="0"/>
                <w:smallCaps w:val="0"/>
                <w:sz w:val="24"/>
                <w:szCs w:val="24"/>
              </w:rPr>
              <w:t>JQ/09</w:t>
            </w:r>
          </w:p>
        </w:tc>
        <w:tc>
          <w:tcPr>
            <w:tcW w:w="160" w:type="dxa"/>
            <w:vMerge w:val="restart"/>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247" w:type="dxa"/>
            <w:tcBorders>
              <w:top w:val="nil"/>
              <w:left w:val="nil"/>
              <w:bottom w:val="nil"/>
              <w:right w:val="nil"/>
            </w:tcBorders>
          </w:tcPr>
          <w:p w:rsidR="003A227F" w:rsidRPr="007850B3" w:rsidRDefault="003A227F" w:rsidP="004356E3">
            <w:pPr>
              <w:ind w:left="-52" w:firstLine="52"/>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p>
        </w:tc>
        <w:tc>
          <w:tcPr>
            <w:tcW w:w="850" w:type="dxa"/>
            <w:tcBorders>
              <w:top w:val="nil"/>
              <w:left w:val="nil"/>
              <w:bottom w:val="nil"/>
              <w:right w:val="nil"/>
            </w:tcBorders>
          </w:tcPr>
          <w:p w:rsidR="003A227F" w:rsidRPr="007850B3" w:rsidRDefault="003A227F" w:rsidP="004356E3">
            <w:pPr>
              <w:pStyle w:val="Subtitle"/>
              <w:jc w:val="right"/>
              <w:rPr>
                <w:rFonts w:ascii="Tahoma" w:hAnsi="Tahoma" w:cs="Tahoma"/>
                <w:b w:val="0"/>
                <w:smallCaps w:val="0"/>
                <w:sz w:val="18"/>
                <w:szCs w:val="18"/>
              </w:rPr>
            </w:pPr>
          </w:p>
        </w:tc>
        <w:tc>
          <w:tcPr>
            <w:tcW w:w="709" w:type="dxa"/>
            <w:tcBorders>
              <w:top w:val="nil"/>
              <w:left w:val="nil"/>
              <w:bottom w:val="nil"/>
              <w:right w:val="nil"/>
            </w:tcBorders>
          </w:tcPr>
          <w:p w:rsidR="003A227F" w:rsidRPr="007850B3" w:rsidRDefault="003A227F" w:rsidP="004356E3">
            <w:pPr>
              <w:pStyle w:val="Subtitle"/>
              <w:jc w:val="right"/>
              <w:rPr>
                <w:rFonts w:ascii="Tahoma" w:hAnsi="Tahoma" w:cs="Tahoma"/>
                <w:b w:val="0"/>
                <w:smallCaps w:val="0"/>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w:t>
            </w:r>
          </w:p>
        </w:tc>
        <w:tc>
          <w:tcPr>
            <w:tcW w:w="201"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r w:rsidRPr="007850B3">
              <w:rPr>
                <w:rFonts w:ascii="Tahoma" w:hAnsi="Tahoma" w:cs="Tahoma"/>
                <w:bCs/>
                <w:smallCaps/>
                <w:sz w:val="18"/>
                <w:szCs w:val="18"/>
              </w:rPr>
              <w:t>)</w:t>
            </w:r>
          </w:p>
        </w:tc>
        <w:tc>
          <w:tcPr>
            <w:tcW w:w="2497" w:type="dxa"/>
            <w:tcBorders>
              <w:top w:val="nil"/>
              <w:left w:val="nil"/>
              <w:bottom w:val="nil"/>
              <w:right w:val="nil"/>
            </w:tcBorders>
          </w:tcPr>
          <w:p w:rsidR="003A227F" w:rsidRPr="007850B3" w:rsidRDefault="003A227F" w:rsidP="004356E3">
            <w:pPr>
              <w:rPr>
                <w:rFonts w:ascii="Tahoma" w:hAnsi="Tahoma" w:cs="Tahoma"/>
                <w:bCs/>
                <w:sz w:val="18"/>
                <w:szCs w:val="18"/>
              </w:rPr>
            </w:pPr>
            <w:r w:rsidRPr="007850B3">
              <w:rPr>
                <w:rFonts w:ascii="Tahoma" w:hAnsi="Tahoma" w:cs="Tahoma"/>
                <w:bCs/>
                <w:sz w:val="18"/>
                <w:szCs w:val="18"/>
              </w:rPr>
              <w:t xml:space="preserve">Por item </w:t>
            </w:r>
          </w:p>
        </w:tc>
      </w:tr>
      <w:tr w:rsidR="003A227F" w:rsidRPr="007850B3" w:rsidTr="004356E3">
        <w:trPr>
          <w:cantSplit/>
          <w:trHeight w:val="89"/>
        </w:trPr>
        <w:tc>
          <w:tcPr>
            <w:tcW w:w="212"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0"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0"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2232" w:type="dxa"/>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r w:rsidRPr="007850B3">
              <w:rPr>
                <w:rFonts w:ascii="Tahoma" w:hAnsi="Tahoma" w:cs="Tahoma"/>
                <w:b w:val="0"/>
                <w:smallCaps w:val="0"/>
                <w:sz w:val="18"/>
                <w:szCs w:val="18"/>
              </w:rPr>
              <w:t>Convite</w:t>
            </w:r>
          </w:p>
        </w:tc>
        <w:tc>
          <w:tcPr>
            <w:tcW w:w="1559" w:type="dxa"/>
            <w:vMerge/>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vMerge/>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w:t>
            </w:r>
          </w:p>
        </w:tc>
        <w:tc>
          <w:tcPr>
            <w:tcW w:w="247" w:type="dxa"/>
            <w:tcBorders>
              <w:top w:val="nil"/>
              <w:left w:val="nil"/>
              <w:bottom w:val="nil"/>
              <w:right w:val="nil"/>
            </w:tcBorders>
          </w:tcPr>
          <w:p w:rsidR="003A227F" w:rsidRPr="007850B3" w:rsidRDefault="003A227F" w:rsidP="004356E3">
            <w:pPr>
              <w:ind w:firstLine="12"/>
              <w:rPr>
                <w:rFonts w:ascii="Tahoma" w:hAnsi="Tahoma" w:cs="Tahoma"/>
                <w:b/>
                <w:smallCaps/>
                <w:sz w:val="18"/>
                <w:szCs w:val="18"/>
              </w:rPr>
            </w:pPr>
            <w:r w:rsidRPr="007850B3">
              <w:rPr>
                <w:rFonts w:ascii="Tahoma" w:hAnsi="Tahoma" w:cs="Tahoma"/>
                <w:b/>
                <w:smallCaps/>
                <w:sz w:val="18"/>
                <w:szCs w:val="18"/>
              </w:rPr>
              <w:t>X</w:t>
            </w:r>
          </w:p>
        </w:tc>
        <w:tc>
          <w:tcPr>
            <w:tcW w:w="160"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r w:rsidRPr="007850B3">
              <w:rPr>
                <w:rFonts w:ascii="Tahoma" w:hAnsi="Tahoma" w:cs="Tahoma"/>
                <w:bCs/>
                <w:smallCaps/>
                <w:sz w:val="18"/>
                <w:szCs w:val="18"/>
              </w:rPr>
              <w:t>)</w:t>
            </w:r>
          </w:p>
        </w:tc>
        <w:tc>
          <w:tcPr>
            <w:tcW w:w="1559" w:type="dxa"/>
            <w:gridSpan w:val="2"/>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r w:rsidRPr="007850B3">
              <w:rPr>
                <w:rFonts w:ascii="Tahoma" w:hAnsi="Tahoma" w:cs="Tahoma"/>
                <w:b w:val="0"/>
                <w:smallCaps w:val="0"/>
                <w:sz w:val="18"/>
                <w:szCs w:val="18"/>
              </w:rPr>
              <w:t>Menor Preço</w:t>
            </w: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w:t>
            </w:r>
          </w:p>
        </w:tc>
        <w:tc>
          <w:tcPr>
            <w:tcW w:w="201"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r w:rsidRPr="007850B3">
              <w:rPr>
                <w:rFonts w:ascii="Tahoma" w:hAnsi="Tahoma" w:cs="Tahoma"/>
                <w:bCs/>
                <w:smallCaps/>
                <w:sz w:val="18"/>
                <w:szCs w:val="18"/>
              </w:rPr>
              <w:t>)</w:t>
            </w:r>
          </w:p>
        </w:tc>
        <w:tc>
          <w:tcPr>
            <w:tcW w:w="2497" w:type="dxa"/>
            <w:tcBorders>
              <w:top w:val="nil"/>
              <w:left w:val="nil"/>
              <w:bottom w:val="nil"/>
              <w:right w:val="nil"/>
            </w:tcBorders>
          </w:tcPr>
          <w:p w:rsidR="003A227F" w:rsidRPr="007850B3" w:rsidRDefault="003A227F" w:rsidP="004356E3">
            <w:pPr>
              <w:rPr>
                <w:rFonts w:ascii="Tahoma" w:hAnsi="Tahoma" w:cs="Tahoma"/>
                <w:bCs/>
                <w:sz w:val="18"/>
                <w:szCs w:val="18"/>
              </w:rPr>
            </w:pPr>
            <w:r w:rsidRPr="007850B3">
              <w:rPr>
                <w:rFonts w:ascii="Tahoma" w:hAnsi="Tahoma" w:cs="Tahoma"/>
                <w:bCs/>
                <w:sz w:val="18"/>
                <w:szCs w:val="18"/>
              </w:rPr>
              <w:t>Por lote</w:t>
            </w:r>
          </w:p>
        </w:tc>
      </w:tr>
      <w:tr w:rsidR="003A227F" w:rsidRPr="007850B3" w:rsidTr="004356E3">
        <w:trPr>
          <w:cantSplit/>
          <w:trHeight w:val="89"/>
        </w:trPr>
        <w:tc>
          <w:tcPr>
            <w:tcW w:w="212"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160" w:type="dxa"/>
            <w:tcBorders>
              <w:top w:val="nil"/>
              <w:left w:val="nil"/>
              <w:bottom w:val="nil"/>
              <w:right w:val="nil"/>
            </w:tcBorders>
          </w:tcPr>
          <w:p w:rsidR="003A227F" w:rsidRPr="007850B3" w:rsidRDefault="003A227F" w:rsidP="004356E3">
            <w:pPr>
              <w:ind w:hanging="70"/>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2232" w:type="dxa"/>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559" w:type="dxa"/>
            <w:vMerge/>
            <w:tcBorders>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vMerge/>
            <w:tcBorders>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247"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p>
        </w:tc>
        <w:tc>
          <w:tcPr>
            <w:tcW w:w="1559" w:type="dxa"/>
            <w:gridSpan w:val="2"/>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w:t>
            </w:r>
          </w:p>
        </w:tc>
        <w:tc>
          <w:tcPr>
            <w:tcW w:w="201" w:type="dxa"/>
            <w:tcBorders>
              <w:top w:val="nil"/>
              <w:left w:val="nil"/>
              <w:bottom w:val="nil"/>
              <w:right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X</w:t>
            </w: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r w:rsidRPr="007850B3">
              <w:rPr>
                <w:rFonts w:ascii="Tahoma" w:hAnsi="Tahoma" w:cs="Tahoma"/>
                <w:bCs/>
                <w:smallCaps/>
                <w:sz w:val="18"/>
                <w:szCs w:val="18"/>
              </w:rPr>
              <w:t>)</w:t>
            </w:r>
          </w:p>
        </w:tc>
        <w:tc>
          <w:tcPr>
            <w:tcW w:w="2497" w:type="dxa"/>
            <w:tcBorders>
              <w:top w:val="nil"/>
              <w:left w:val="nil"/>
              <w:bottom w:val="nil"/>
              <w:right w:val="nil"/>
            </w:tcBorders>
          </w:tcPr>
          <w:p w:rsidR="003A227F" w:rsidRPr="007850B3" w:rsidRDefault="003A227F" w:rsidP="004356E3">
            <w:pPr>
              <w:rPr>
                <w:rFonts w:ascii="Tahoma" w:hAnsi="Tahoma" w:cs="Tahoma"/>
                <w:bCs/>
                <w:sz w:val="18"/>
                <w:szCs w:val="18"/>
              </w:rPr>
            </w:pPr>
            <w:r w:rsidRPr="007850B3">
              <w:rPr>
                <w:rFonts w:ascii="Tahoma" w:hAnsi="Tahoma" w:cs="Tahoma"/>
                <w:bCs/>
                <w:sz w:val="18"/>
                <w:szCs w:val="18"/>
              </w:rPr>
              <w:t>Global</w:t>
            </w:r>
          </w:p>
        </w:tc>
      </w:tr>
      <w:tr w:rsidR="003A227F" w:rsidRPr="007850B3" w:rsidTr="004356E3">
        <w:trPr>
          <w:cantSplit/>
          <w:trHeight w:val="89"/>
        </w:trPr>
        <w:tc>
          <w:tcPr>
            <w:tcW w:w="212"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160" w:type="dxa"/>
            <w:tcBorders>
              <w:top w:val="nil"/>
              <w:left w:val="nil"/>
              <w:bottom w:val="nil"/>
              <w:right w:val="nil"/>
            </w:tcBorders>
          </w:tcPr>
          <w:p w:rsidR="003A227F" w:rsidRPr="007850B3" w:rsidRDefault="003A227F" w:rsidP="004356E3">
            <w:pPr>
              <w:ind w:hanging="70"/>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2232" w:type="dxa"/>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559" w:type="dxa"/>
            <w:vMerge/>
            <w:tcBorders>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vMerge/>
            <w:tcBorders>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247" w:type="dxa"/>
            <w:tcBorders>
              <w:top w:val="nil"/>
              <w:left w:val="nil"/>
              <w:bottom w:val="nil"/>
              <w:right w:val="nil"/>
            </w:tcBorders>
          </w:tcPr>
          <w:p w:rsidR="003A227F" w:rsidRPr="007850B3" w:rsidRDefault="003A227F" w:rsidP="004356E3">
            <w:pPr>
              <w:jc w:val="center"/>
              <w:rPr>
                <w:rFonts w:ascii="Tahoma" w:hAnsi="Tahoma" w:cs="Tahoma"/>
                <w:b/>
                <w:smallCaps/>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mallCaps/>
                <w:sz w:val="18"/>
                <w:szCs w:val="18"/>
              </w:rPr>
            </w:pPr>
          </w:p>
        </w:tc>
        <w:tc>
          <w:tcPr>
            <w:tcW w:w="1559" w:type="dxa"/>
            <w:gridSpan w:val="2"/>
            <w:tcBorders>
              <w:top w:val="nil"/>
              <w:left w:val="nil"/>
              <w:bottom w:val="nil"/>
              <w:right w:val="nil"/>
            </w:tcBorders>
          </w:tcPr>
          <w:p w:rsidR="003A227F" w:rsidRPr="007850B3" w:rsidRDefault="003A227F" w:rsidP="004356E3">
            <w:pPr>
              <w:pStyle w:val="Subtitle"/>
              <w:rPr>
                <w:rFonts w:ascii="Tahoma" w:hAnsi="Tahoma" w:cs="Tahoma"/>
                <w:b w:val="0"/>
                <w:bCs w:val="0"/>
                <w:smallCaps w:val="0"/>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
                <w:sz w:val="18"/>
                <w:szCs w:val="18"/>
              </w:rPr>
            </w:pPr>
          </w:p>
        </w:tc>
        <w:tc>
          <w:tcPr>
            <w:tcW w:w="201"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2497" w:type="dxa"/>
            <w:tcBorders>
              <w:top w:val="nil"/>
              <w:left w:val="nil"/>
              <w:bottom w:val="nil"/>
              <w:right w:val="nil"/>
            </w:tcBorders>
          </w:tcPr>
          <w:p w:rsidR="003A227F" w:rsidRPr="007850B3" w:rsidRDefault="003A227F" w:rsidP="004356E3">
            <w:pPr>
              <w:rPr>
                <w:rFonts w:ascii="Tahoma" w:hAnsi="Tahoma" w:cs="Tahoma"/>
                <w:bCs/>
                <w:sz w:val="18"/>
                <w:szCs w:val="18"/>
              </w:rPr>
            </w:pPr>
          </w:p>
        </w:tc>
      </w:tr>
    </w:tbl>
    <w:p w:rsidR="003A227F" w:rsidRPr="007850B3" w:rsidRDefault="003A227F" w:rsidP="00802AFD">
      <w:pPr>
        <w:rPr>
          <w:rFonts w:ascii="Tahoma" w:hAnsi="Tahoma" w:cs="Tahoma"/>
          <w:sz w:val="18"/>
          <w:szCs w:val="18"/>
        </w:rPr>
      </w:pPr>
    </w:p>
    <w:tbl>
      <w:tblPr>
        <w:tblpPr w:leftFromText="141" w:rightFromText="141" w:vertAnchor="text" w:tblpY="1"/>
        <w:tblOverlap w:val="never"/>
        <w:tblW w:w="9709" w:type="dxa"/>
        <w:tblBorders>
          <w:top w:val="single" w:sz="4" w:space="0" w:color="auto"/>
        </w:tblBorders>
        <w:tblLayout w:type="fixed"/>
        <w:tblCellMar>
          <w:left w:w="70" w:type="dxa"/>
          <w:right w:w="70" w:type="dxa"/>
        </w:tblCellMar>
        <w:tblLook w:val="0000"/>
      </w:tblPr>
      <w:tblGrid>
        <w:gridCol w:w="212"/>
        <w:gridCol w:w="160"/>
        <w:gridCol w:w="160"/>
        <w:gridCol w:w="3791"/>
        <w:gridCol w:w="160"/>
        <w:gridCol w:w="5226"/>
      </w:tblGrid>
      <w:tr w:rsidR="003A227F" w:rsidRPr="007850B3" w:rsidTr="004356E3">
        <w:trPr>
          <w:trHeight w:val="313"/>
        </w:trPr>
        <w:tc>
          <w:tcPr>
            <w:tcW w:w="9709" w:type="dxa"/>
            <w:gridSpan w:val="6"/>
            <w:tcBorders>
              <w:top w:val="single" w:sz="4" w:space="0" w:color="auto"/>
            </w:tcBorders>
            <w:vAlign w:val="center"/>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V. Finalidade da licitação/objeto:</w:t>
            </w:r>
          </w:p>
          <w:p w:rsidR="003A227F" w:rsidRPr="007850B3" w:rsidRDefault="003A227F" w:rsidP="004356E3">
            <w:pPr>
              <w:pStyle w:val="BodyText3"/>
              <w:rPr>
                <w:rFonts w:ascii="Tahoma" w:hAnsi="Tahoma" w:cs="Tahoma"/>
                <w:color w:val="auto"/>
                <w:sz w:val="18"/>
                <w:szCs w:val="18"/>
              </w:rPr>
            </w:pPr>
            <w:r w:rsidRPr="007850B3">
              <w:rPr>
                <w:rFonts w:ascii="Tahoma" w:hAnsi="Tahoma" w:cs="Tahoma"/>
                <w:b/>
                <w:bCs/>
                <w:color w:val="auto"/>
                <w:sz w:val="18"/>
                <w:szCs w:val="18"/>
                <w:lang w:val="pt-BR"/>
              </w:rPr>
              <w:t>PRESTAÇÃO DE SERVIÇOS PESSOA JURÍDICA (</w:t>
            </w:r>
            <w:r>
              <w:rPr>
                <w:rFonts w:ascii="Tahoma" w:hAnsi="Tahoma" w:cs="Tahoma"/>
                <w:b/>
                <w:bCs/>
                <w:color w:val="auto"/>
                <w:sz w:val="18"/>
                <w:szCs w:val="18"/>
              </w:rPr>
              <w:t>PINTURA DE DIVERSOS SETORES  DO</w:t>
            </w:r>
            <w:r w:rsidRPr="007850B3">
              <w:rPr>
                <w:rFonts w:ascii="Tahoma" w:hAnsi="Tahoma" w:cs="Tahoma"/>
                <w:b/>
                <w:bCs/>
                <w:color w:val="auto"/>
                <w:sz w:val="18"/>
                <w:szCs w:val="18"/>
              </w:rPr>
              <w:t xml:space="preserve"> CAMPUS DE JEQUIÉ,</w:t>
            </w:r>
            <w:r w:rsidRPr="007850B3">
              <w:rPr>
                <w:rFonts w:ascii="Tahoma" w:hAnsi="Tahoma" w:cs="Tahoma"/>
                <w:color w:val="auto"/>
                <w:sz w:val="18"/>
                <w:szCs w:val="18"/>
              </w:rPr>
              <w:t xml:space="preserve"> conforme especificações, quantidades e condições constantes do Anexo I - Proposta de Preços.).</w:t>
            </w:r>
          </w:p>
          <w:p w:rsidR="003A227F" w:rsidRPr="007850B3" w:rsidRDefault="003A227F" w:rsidP="004356E3">
            <w:pPr>
              <w:pStyle w:val="Subtitle"/>
              <w:rPr>
                <w:rFonts w:ascii="Tahoma" w:hAnsi="Tahoma" w:cs="Tahoma"/>
                <w:smallCaps w:val="0"/>
                <w:sz w:val="18"/>
                <w:szCs w:val="18"/>
                <w:lang w:val="pt-PT"/>
              </w:rPr>
            </w:pPr>
          </w:p>
        </w:tc>
      </w:tr>
      <w:tr w:rsidR="003A227F" w:rsidRPr="007B5629" w:rsidTr="004356E3">
        <w:trPr>
          <w:trHeight w:val="266"/>
        </w:trPr>
        <w:tc>
          <w:tcPr>
            <w:tcW w:w="9709" w:type="dxa"/>
            <w:gridSpan w:val="6"/>
            <w:vAlign w:val="center"/>
          </w:tcPr>
          <w:p w:rsidR="003A227F" w:rsidRPr="007B5629" w:rsidRDefault="003A227F" w:rsidP="004356E3">
            <w:pPr>
              <w:pStyle w:val="Subtitle"/>
              <w:rPr>
                <w:rFonts w:ascii="Tahoma" w:hAnsi="Tahoma" w:cs="Tahoma"/>
                <w:b w:val="0"/>
                <w:bCs w:val="0"/>
                <w:smallCaps w:val="0"/>
                <w:sz w:val="16"/>
                <w:szCs w:val="16"/>
              </w:rPr>
            </w:pP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4323" w:type="dxa"/>
            <w:gridSpan w:val="4"/>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VI. Processo administrativo n</w:t>
            </w:r>
            <w:r w:rsidRPr="007850B3">
              <w:rPr>
                <w:rFonts w:ascii="Tahoma" w:hAnsi="Tahoma" w:cs="Tahoma"/>
                <w:smallCaps w:val="0"/>
                <w:sz w:val="18"/>
                <w:szCs w:val="18"/>
                <w:vertAlign w:val="superscript"/>
              </w:rPr>
              <w:t xml:space="preserve">o </w:t>
            </w:r>
            <w:r w:rsidRPr="007850B3">
              <w:rPr>
                <w:rFonts w:ascii="Tahoma" w:hAnsi="Tahoma" w:cs="Tahoma"/>
                <w:smallCaps w:val="0"/>
                <w:sz w:val="18"/>
                <w:szCs w:val="18"/>
              </w:rPr>
              <w:t>:</w:t>
            </w:r>
            <w:r w:rsidRPr="007850B3">
              <w:rPr>
                <w:rFonts w:ascii="Tahoma" w:hAnsi="Tahoma" w:cs="Tahoma"/>
                <w:smallCaps w:val="0"/>
                <w:color w:val="FF6600"/>
                <w:sz w:val="18"/>
                <w:szCs w:val="18"/>
              </w:rPr>
              <w:t xml:space="preserve"> </w:t>
            </w:r>
            <w:r>
              <w:rPr>
                <w:rFonts w:ascii="Tahoma" w:hAnsi="Tahoma" w:cs="Tahoma"/>
                <w:smallCaps w:val="0"/>
              </w:rPr>
              <w:t>444188</w:t>
            </w:r>
          </w:p>
        </w:tc>
        <w:tc>
          <w:tcPr>
            <w:tcW w:w="160" w:type="dxa"/>
            <w:tcBorders>
              <w:left w:val="nil"/>
              <w:bottom w:val="nil"/>
              <w:right w:val="nil"/>
            </w:tcBorders>
          </w:tcPr>
          <w:p w:rsidR="003A227F" w:rsidRPr="007850B3" w:rsidRDefault="003A227F" w:rsidP="004356E3">
            <w:pPr>
              <w:rPr>
                <w:rFonts w:ascii="Tahoma" w:hAnsi="Tahoma" w:cs="Tahoma"/>
                <w:sz w:val="18"/>
                <w:szCs w:val="18"/>
              </w:rPr>
            </w:pPr>
          </w:p>
        </w:tc>
        <w:tc>
          <w:tcPr>
            <w:tcW w:w="5226" w:type="dxa"/>
            <w:tcBorders>
              <w:left w:val="nil"/>
              <w:bottom w:val="nil"/>
              <w:right w:val="nil"/>
            </w:tcBorders>
          </w:tcPr>
          <w:p w:rsidR="003A227F" w:rsidRPr="007850B3" w:rsidRDefault="003A227F" w:rsidP="004356E3">
            <w:pPr>
              <w:pStyle w:val="Subtitle"/>
              <w:ind w:left="195"/>
              <w:rPr>
                <w:rFonts w:ascii="Tahoma" w:hAnsi="Tahoma" w:cs="Tahoma"/>
                <w:smallCaps w:val="0"/>
                <w:sz w:val="18"/>
                <w:szCs w:val="18"/>
              </w:rPr>
            </w:pP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34"/>
        </w:trPr>
        <w:tc>
          <w:tcPr>
            <w:tcW w:w="4323" w:type="dxa"/>
            <w:gridSpan w:val="4"/>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160" w:type="dxa"/>
            <w:tcBorders>
              <w:top w:val="nil"/>
              <w:left w:val="nil"/>
              <w:bottom w:val="nil"/>
              <w:right w:val="nil"/>
            </w:tcBorders>
          </w:tcPr>
          <w:p w:rsidR="003A227F" w:rsidRPr="007850B3" w:rsidRDefault="003A227F" w:rsidP="004356E3">
            <w:pPr>
              <w:rPr>
                <w:rFonts w:ascii="Tahoma" w:hAnsi="Tahoma" w:cs="Tahoma"/>
                <w:bCs/>
                <w:sz w:val="18"/>
                <w:szCs w:val="18"/>
              </w:rPr>
            </w:pPr>
          </w:p>
        </w:tc>
        <w:tc>
          <w:tcPr>
            <w:tcW w:w="5226" w:type="dxa"/>
            <w:tcBorders>
              <w:top w:val="nil"/>
              <w:left w:val="nil"/>
              <w:bottom w:val="nil"/>
              <w:right w:val="nil"/>
            </w:tcBorders>
          </w:tcPr>
          <w:p w:rsidR="003A227F" w:rsidRPr="007850B3" w:rsidRDefault="003A227F" w:rsidP="004356E3">
            <w:pPr>
              <w:pStyle w:val="Subtitle"/>
              <w:rPr>
                <w:rFonts w:ascii="Tahoma" w:hAnsi="Tahoma" w:cs="Tahoma"/>
                <w:b w:val="0"/>
                <w:smallCaps w:val="0"/>
                <w:sz w:val="18"/>
                <w:szCs w:val="18"/>
              </w:rPr>
            </w:pP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9709" w:type="dxa"/>
            <w:gridSpan w:val="6"/>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VII.  Pressupostos para participação (apresentação facultativa ou obrigatória do CRC/CRS):</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7"/>
        </w:trPr>
        <w:tc>
          <w:tcPr>
            <w:tcW w:w="212" w:type="dxa"/>
            <w:tcBorders>
              <w:top w:val="nil"/>
              <w:left w:val="nil"/>
              <w:bottom w:val="nil"/>
              <w:right w:val="nil"/>
            </w:tcBorders>
          </w:tcPr>
          <w:p w:rsidR="003A227F" w:rsidRPr="007850B3" w:rsidRDefault="003A227F" w:rsidP="004356E3">
            <w:pPr>
              <w:pStyle w:val="Subtitle"/>
              <w:jc w:val="center"/>
              <w:rPr>
                <w:rFonts w:ascii="Tahoma" w:hAnsi="Tahoma" w:cs="Tahoma"/>
                <w:b w:val="0"/>
                <w:sz w:val="18"/>
                <w:szCs w:val="18"/>
              </w:rPr>
            </w:pPr>
            <w:r w:rsidRPr="007850B3">
              <w:rPr>
                <w:rFonts w:ascii="Tahoma" w:hAnsi="Tahoma" w:cs="Tahoma"/>
                <w:b w:val="0"/>
                <w:sz w:val="18"/>
                <w:szCs w:val="18"/>
              </w:rPr>
              <w:t>(</w:t>
            </w:r>
          </w:p>
        </w:tc>
        <w:tc>
          <w:tcPr>
            <w:tcW w:w="160"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0"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177" w:type="dxa"/>
            <w:gridSpan w:val="3"/>
            <w:tcBorders>
              <w:top w:val="nil"/>
              <w:left w:val="nil"/>
              <w:bottom w:val="nil"/>
              <w:right w:val="nil"/>
            </w:tcBorders>
          </w:tcPr>
          <w:p w:rsidR="003A227F" w:rsidRPr="007850B3" w:rsidRDefault="003A227F" w:rsidP="004356E3">
            <w:pPr>
              <w:pStyle w:val="Subtitle"/>
              <w:jc w:val="both"/>
              <w:rPr>
                <w:rFonts w:ascii="Tahoma" w:hAnsi="Tahoma" w:cs="Tahoma"/>
                <w:b w:val="0"/>
                <w:smallCaps w:val="0"/>
                <w:sz w:val="18"/>
                <w:szCs w:val="18"/>
              </w:rPr>
            </w:pPr>
            <w:r w:rsidRPr="007850B3">
              <w:rPr>
                <w:rFonts w:ascii="Tahoma" w:hAnsi="Tahoma" w:cs="Tahoma"/>
                <w:b w:val="0"/>
                <w:smallCaps w:val="0"/>
                <w:sz w:val="18"/>
                <w:szCs w:val="18"/>
              </w:rPr>
              <w:t>Somente serão admitidas a participar desta licitação as empresas que portem Certificado de Registro Cadastral – CRC, emitido pela Secretaria da Administração do Estado da Bahia – SAEB, ou que provem perante a comissão, na data da abertura da licitação, que atendem a todas as condições exigidas no edital para habilitação, observada a necessária qualificação e as demais exigências contidas neste Instrumento (Convite)</w:t>
            </w:r>
          </w:p>
        </w:tc>
      </w:tr>
    </w:tbl>
    <w:p w:rsidR="003A227F" w:rsidRPr="007850B3" w:rsidRDefault="003A227F" w:rsidP="00802AFD">
      <w:pPr>
        <w:rPr>
          <w:rFonts w:ascii="Tahoma" w:hAnsi="Tahoma" w:cs="Tahoma"/>
          <w:sz w:val="18"/>
          <w:szCs w:val="18"/>
        </w:rPr>
      </w:pPr>
      <w:r>
        <w:rPr>
          <w:rFonts w:ascii="Tahoma" w:hAnsi="Tahoma" w:cs="Tahoma"/>
          <w:sz w:val="18"/>
          <w:szCs w:val="18"/>
        </w:rPr>
        <w:br w:type="textWrapping" w:clear="all"/>
      </w:r>
    </w:p>
    <w:tbl>
      <w:tblPr>
        <w:tblpPr w:leftFromText="141" w:rightFromText="141" w:vertAnchor="text" w:horzAnchor="margin" w:tblpY="-37"/>
        <w:tblW w:w="13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302"/>
        <w:gridCol w:w="378"/>
        <w:gridCol w:w="160"/>
        <w:gridCol w:w="6956"/>
        <w:gridCol w:w="160"/>
        <w:gridCol w:w="5008"/>
      </w:tblGrid>
      <w:tr w:rsidR="003A227F" w:rsidRPr="007850B3" w:rsidTr="004356E3">
        <w:trPr>
          <w:cantSplit/>
          <w:trHeight w:val="262"/>
        </w:trPr>
        <w:tc>
          <w:tcPr>
            <w:tcW w:w="13885" w:type="dxa"/>
            <w:gridSpan w:val="7"/>
            <w:tcBorders>
              <w:left w:val="nil"/>
              <w:bottom w:val="nil"/>
              <w:right w:val="nil"/>
            </w:tcBorders>
          </w:tcPr>
          <w:p w:rsidR="003A227F" w:rsidRPr="007850B3" w:rsidRDefault="003A227F" w:rsidP="004356E3">
            <w:pPr>
              <w:pStyle w:val="Subtitle"/>
              <w:rPr>
                <w:rFonts w:ascii="Tahoma" w:hAnsi="Tahoma" w:cs="Tahoma"/>
                <w:smallCaps w:val="0"/>
                <w:sz w:val="18"/>
                <w:szCs w:val="18"/>
              </w:rPr>
            </w:pPr>
            <w:r w:rsidRPr="007850B3">
              <w:rPr>
                <w:rFonts w:ascii="Tahoma" w:hAnsi="Tahoma" w:cs="Tahoma"/>
                <w:smallCaps w:val="0"/>
                <w:sz w:val="18"/>
                <w:szCs w:val="18"/>
              </w:rPr>
              <w:t>VIII. Regime de Execução (forma de medição do serviço para efeito de pagamento):</w:t>
            </w:r>
          </w:p>
        </w:tc>
      </w:tr>
      <w:tr w:rsidR="003A227F" w:rsidRPr="007850B3" w:rsidTr="004356E3">
        <w:trPr>
          <w:cantSplit/>
          <w:trHeight w:val="80"/>
        </w:trPr>
        <w:tc>
          <w:tcPr>
            <w:tcW w:w="921" w:type="dxa"/>
            <w:vMerge w:val="restart"/>
            <w:tcBorders>
              <w:top w:val="nil"/>
              <w:left w:val="nil"/>
              <w:bottom w:val="nil"/>
              <w:right w:val="nil"/>
            </w:tcBorders>
          </w:tcPr>
          <w:p w:rsidR="003A227F" w:rsidRPr="007850B3" w:rsidRDefault="003A227F" w:rsidP="004356E3">
            <w:pPr>
              <w:jc w:val="both"/>
              <w:rPr>
                <w:rFonts w:ascii="Tahoma" w:hAnsi="Tahoma" w:cs="Tahoma"/>
                <w:bCs/>
                <w:sz w:val="18"/>
                <w:szCs w:val="18"/>
              </w:rPr>
            </w:pPr>
          </w:p>
        </w:tc>
        <w:tc>
          <w:tcPr>
            <w:tcW w:w="302"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378" w:type="dxa"/>
            <w:tcBorders>
              <w:top w:val="nil"/>
              <w:left w:val="nil"/>
              <w:bottom w:val="nil"/>
              <w:right w:val="nil"/>
            </w:tcBorders>
          </w:tcPr>
          <w:p w:rsidR="003A227F" w:rsidRPr="007850B3" w:rsidRDefault="003A227F" w:rsidP="004356E3">
            <w:pPr>
              <w:jc w:val="both"/>
              <w:rPr>
                <w:rFonts w:ascii="Tahoma" w:hAnsi="Tahoma" w:cs="Tahoma"/>
                <w:smallCaps/>
                <w:sz w:val="18"/>
                <w:szCs w:val="18"/>
              </w:rPr>
            </w:pPr>
          </w:p>
        </w:tc>
        <w:tc>
          <w:tcPr>
            <w:tcW w:w="160" w:type="dxa"/>
            <w:tcBorders>
              <w:top w:val="nil"/>
              <w:left w:val="nil"/>
              <w:bottom w:val="nil"/>
              <w:right w:val="nil"/>
            </w:tcBorders>
          </w:tcPr>
          <w:p w:rsidR="003A227F" w:rsidRPr="007850B3" w:rsidRDefault="003A227F" w:rsidP="004356E3">
            <w:pPr>
              <w:rPr>
                <w:rFonts w:ascii="Tahoma" w:hAnsi="Tahoma" w:cs="Tahoma"/>
                <w:bCs/>
                <w:smallCaps/>
                <w:sz w:val="18"/>
                <w:szCs w:val="18"/>
              </w:rPr>
            </w:pPr>
          </w:p>
        </w:tc>
        <w:tc>
          <w:tcPr>
            <w:tcW w:w="6956" w:type="dxa"/>
            <w:tcBorders>
              <w:top w:val="nil"/>
              <w:left w:val="nil"/>
              <w:bottom w:val="nil"/>
              <w:right w:val="nil"/>
            </w:tcBorders>
          </w:tcPr>
          <w:p w:rsidR="003A227F" w:rsidRPr="007850B3" w:rsidRDefault="003A227F" w:rsidP="004356E3">
            <w:pPr>
              <w:ind w:right="-2403"/>
              <w:rPr>
                <w:rFonts w:ascii="Tahoma" w:hAnsi="Tahoma" w:cs="Tahoma"/>
                <w:bCs/>
                <w:sz w:val="18"/>
                <w:szCs w:val="18"/>
              </w:rPr>
            </w:pPr>
            <w:r w:rsidRPr="007850B3">
              <w:rPr>
                <w:rFonts w:ascii="Tahoma" w:hAnsi="Tahoma" w:cs="Tahoma"/>
                <w:smallCaps/>
                <w:sz w:val="18"/>
                <w:szCs w:val="18"/>
              </w:rPr>
              <w:t>Empreitada por preço:       (  X  ) Global      (    ) Unitário</w:t>
            </w:r>
          </w:p>
        </w:tc>
        <w:tc>
          <w:tcPr>
            <w:tcW w:w="160" w:type="dxa"/>
            <w:vMerge w:val="restart"/>
            <w:tcBorders>
              <w:top w:val="nil"/>
              <w:left w:val="nil"/>
              <w:right w:val="nil"/>
            </w:tcBorders>
          </w:tcPr>
          <w:p w:rsidR="003A227F" w:rsidRPr="007850B3" w:rsidRDefault="003A227F" w:rsidP="004356E3">
            <w:pPr>
              <w:rPr>
                <w:rFonts w:ascii="Tahoma" w:hAnsi="Tahoma" w:cs="Tahoma"/>
                <w:bCs/>
                <w:sz w:val="18"/>
                <w:szCs w:val="18"/>
              </w:rPr>
            </w:pPr>
          </w:p>
        </w:tc>
        <w:tc>
          <w:tcPr>
            <w:tcW w:w="5008" w:type="dxa"/>
            <w:tcBorders>
              <w:top w:val="nil"/>
              <w:left w:val="nil"/>
              <w:bottom w:val="nil"/>
              <w:right w:val="nil"/>
            </w:tcBorders>
          </w:tcPr>
          <w:p w:rsidR="003A227F" w:rsidRPr="007850B3" w:rsidRDefault="003A227F" w:rsidP="004356E3">
            <w:pPr>
              <w:pStyle w:val="Subtitle"/>
              <w:ind w:left="2038"/>
              <w:rPr>
                <w:rFonts w:ascii="Tahoma" w:hAnsi="Tahoma" w:cs="Tahoma"/>
                <w:b w:val="0"/>
                <w:smallCaps w:val="0"/>
                <w:sz w:val="18"/>
                <w:szCs w:val="18"/>
              </w:rPr>
            </w:pPr>
          </w:p>
        </w:tc>
      </w:tr>
      <w:tr w:rsidR="003A227F" w:rsidRPr="007850B3" w:rsidTr="004356E3">
        <w:trPr>
          <w:cantSplit/>
          <w:trHeight w:val="71"/>
        </w:trPr>
        <w:tc>
          <w:tcPr>
            <w:tcW w:w="921" w:type="dxa"/>
            <w:vMerge/>
            <w:tcBorders>
              <w:top w:val="nil"/>
              <w:left w:val="nil"/>
              <w:bottom w:val="nil"/>
              <w:right w:val="nil"/>
            </w:tcBorders>
          </w:tcPr>
          <w:p w:rsidR="003A227F" w:rsidRPr="007850B3" w:rsidRDefault="003A227F" w:rsidP="004356E3">
            <w:pPr>
              <w:ind w:right="-89"/>
              <w:jc w:val="center"/>
              <w:rPr>
                <w:rFonts w:ascii="Tahoma" w:hAnsi="Tahoma" w:cs="Tahoma"/>
                <w:bCs/>
                <w:sz w:val="18"/>
                <w:szCs w:val="18"/>
              </w:rPr>
            </w:pPr>
          </w:p>
        </w:tc>
        <w:tc>
          <w:tcPr>
            <w:tcW w:w="302"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378" w:type="dxa"/>
            <w:tcBorders>
              <w:top w:val="nil"/>
              <w:left w:val="nil"/>
              <w:bottom w:val="nil"/>
              <w:right w:val="nil"/>
            </w:tcBorders>
          </w:tcPr>
          <w:p w:rsidR="003A227F" w:rsidRPr="007850B3" w:rsidRDefault="003A227F" w:rsidP="004356E3">
            <w:pPr>
              <w:jc w:val="center"/>
              <w:rPr>
                <w:rFonts w:ascii="Tahoma" w:hAnsi="Tahoma" w:cs="Tahoma"/>
                <w:b/>
                <w:sz w:val="18"/>
                <w:szCs w:val="18"/>
              </w:rPr>
            </w:pPr>
          </w:p>
        </w:tc>
        <w:tc>
          <w:tcPr>
            <w:tcW w:w="160" w:type="dxa"/>
            <w:tcBorders>
              <w:top w:val="nil"/>
              <w:left w:val="nil"/>
              <w:bottom w:val="nil"/>
              <w:right w:val="nil"/>
            </w:tcBorders>
          </w:tcPr>
          <w:p w:rsidR="003A227F" w:rsidRPr="007850B3" w:rsidRDefault="003A227F" w:rsidP="004356E3">
            <w:pPr>
              <w:jc w:val="center"/>
              <w:rPr>
                <w:rFonts w:ascii="Tahoma" w:hAnsi="Tahoma" w:cs="Tahoma"/>
                <w:bCs/>
                <w:sz w:val="18"/>
                <w:szCs w:val="18"/>
              </w:rPr>
            </w:pPr>
          </w:p>
        </w:tc>
        <w:tc>
          <w:tcPr>
            <w:tcW w:w="6956" w:type="dxa"/>
            <w:tcBorders>
              <w:top w:val="nil"/>
              <w:left w:val="nil"/>
              <w:bottom w:val="nil"/>
              <w:right w:val="nil"/>
            </w:tcBorders>
          </w:tcPr>
          <w:p w:rsidR="003A227F" w:rsidRPr="007850B3" w:rsidRDefault="003A227F" w:rsidP="004356E3">
            <w:pPr>
              <w:rPr>
                <w:rFonts w:ascii="Tahoma" w:hAnsi="Tahoma" w:cs="Tahoma"/>
                <w:bCs/>
                <w:sz w:val="18"/>
                <w:szCs w:val="18"/>
              </w:rPr>
            </w:pPr>
          </w:p>
        </w:tc>
        <w:tc>
          <w:tcPr>
            <w:tcW w:w="160" w:type="dxa"/>
            <w:vMerge/>
            <w:tcBorders>
              <w:left w:val="nil"/>
              <w:bottom w:val="nil"/>
              <w:right w:val="nil"/>
            </w:tcBorders>
          </w:tcPr>
          <w:p w:rsidR="003A227F" w:rsidRPr="007850B3" w:rsidRDefault="003A227F" w:rsidP="004356E3">
            <w:pPr>
              <w:rPr>
                <w:rFonts w:ascii="Tahoma" w:hAnsi="Tahoma" w:cs="Tahoma"/>
                <w:bCs/>
                <w:sz w:val="18"/>
                <w:szCs w:val="18"/>
              </w:rPr>
            </w:pPr>
          </w:p>
        </w:tc>
        <w:tc>
          <w:tcPr>
            <w:tcW w:w="5008" w:type="dxa"/>
            <w:tcBorders>
              <w:top w:val="nil"/>
              <w:left w:val="nil"/>
              <w:bottom w:val="nil"/>
              <w:right w:val="nil"/>
            </w:tcBorders>
          </w:tcPr>
          <w:p w:rsidR="003A227F" w:rsidRPr="007850B3" w:rsidRDefault="003A227F" w:rsidP="004356E3">
            <w:pPr>
              <w:pStyle w:val="Subtitle"/>
              <w:ind w:left="-70"/>
              <w:rPr>
                <w:rFonts w:ascii="Tahoma" w:hAnsi="Tahoma" w:cs="Tahoma"/>
                <w:b w:val="0"/>
                <w:smallCaps w:val="0"/>
                <w:sz w:val="18"/>
                <w:szCs w:val="18"/>
              </w:rPr>
            </w:pPr>
          </w:p>
        </w:tc>
      </w:tr>
    </w:tbl>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
        <w:gridCol w:w="331"/>
        <w:gridCol w:w="166"/>
        <w:gridCol w:w="160"/>
        <w:gridCol w:w="160"/>
        <w:gridCol w:w="160"/>
        <w:gridCol w:w="8733"/>
      </w:tblGrid>
      <w:tr w:rsidR="003A227F" w:rsidRPr="007850B3" w:rsidTr="004356E3">
        <w:trPr>
          <w:cantSplit/>
          <w:trHeight w:val="262"/>
        </w:trPr>
        <w:tc>
          <w:tcPr>
            <w:tcW w:w="9875" w:type="dxa"/>
            <w:gridSpan w:val="7"/>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IX. Prazo do contrato:</w:t>
            </w:r>
          </w:p>
        </w:tc>
      </w:tr>
      <w:tr w:rsidR="003A227F" w:rsidRPr="00802AFD" w:rsidTr="004356E3">
        <w:trPr>
          <w:cantSplit/>
          <w:trHeight w:val="429"/>
        </w:trPr>
        <w:tc>
          <w:tcPr>
            <w:tcW w:w="165" w:type="dxa"/>
            <w:tcBorders>
              <w:top w:val="nil"/>
              <w:left w:val="nil"/>
              <w:bottom w:val="nil"/>
              <w:right w:val="nil"/>
            </w:tcBorders>
          </w:tcPr>
          <w:p w:rsidR="003A227F" w:rsidRPr="00802AFD" w:rsidRDefault="003A227F" w:rsidP="004356E3">
            <w:pPr>
              <w:pStyle w:val="Subtitle"/>
              <w:jc w:val="center"/>
              <w:rPr>
                <w:rFonts w:ascii="Tahoma" w:hAnsi="Tahoma" w:cs="Tahoma"/>
                <w:b w:val="0"/>
                <w:smallCaps w:val="0"/>
                <w:color w:val="7030A0"/>
                <w:sz w:val="18"/>
                <w:szCs w:val="18"/>
              </w:rPr>
            </w:pPr>
          </w:p>
        </w:tc>
        <w:tc>
          <w:tcPr>
            <w:tcW w:w="331" w:type="dxa"/>
            <w:tcBorders>
              <w:top w:val="nil"/>
              <w:left w:val="nil"/>
              <w:bottom w:val="nil"/>
              <w:right w:val="nil"/>
            </w:tcBorders>
          </w:tcPr>
          <w:p w:rsidR="003A227F" w:rsidRPr="00475BA9" w:rsidRDefault="003A227F" w:rsidP="004356E3">
            <w:pPr>
              <w:pStyle w:val="Subtitle"/>
              <w:ind w:hanging="70"/>
              <w:jc w:val="center"/>
              <w:rPr>
                <w:rFonts w:ascii="Tahoma" w:hAnsi="Tahoma" w:cs="Tahoma"/>
                <w:bCs w:val="0"/>
                <w:smallCaps w:val="0"/>
                <w:sz w:val="18"/>
                <w:szCs w:val="18"/>
              </w:rPr>
            </w:pPr>
          </w:p>
        </w:tc>
        <w:tc>
          <w:tcPr>
            <w:tcW w:w="166" w:type="dxa"/>
            <w:tcBorders>
              <w:top w:val="nil"/>
              <w:left w:val="nil"/>
              <w:bottom w:val="nil"/>
              <w:right w:val="nil"/>
            </w:tcBorders>
          </w:tcPr>
          <w:p w:rsidR="003A227F" w:rsidRPr="00475BA9" w:rsidRDefault="003A227F" w:rsidP="004356E3">
            <w:pPr>
              <w:pStyle w:val="Subtitle"/>
              <w:jc w:val="center"/>
              <w:rPr>
                <w:rFonts w:ascii="Tahoma" w:hAnsi="Tahoma" w:cs="Tahoma"/>
                <w:b w:val="0"/>
                <w:smallCaps w:val="0"/>
                <w:sz w:val="18"/>
                <w:szCs w:val="18"/>
              </w:rPr>
            </w:pPr>
          </w:p>
        </w:tc>
        <w:tc>
          <w:tcPr>
            <w:tcW w:w="9213" w:type="dxa"/>
            <w:gridSpan w:val="4"/>
            <w:tcBorders>
              <w:top w:val="nil"/>
              <w:left w:val="nil"/>
              <w:bottom w:val="nil"/>
              <w:right w:val="nil"/>
            </w:tcBorders>
          </w:tcPr>
          <w:p w:rsidR="003A227F" w:rsidRPr="00475BA9" w:rsidRDefault="003A227F" w:rsidP="004356E3">
            <w:pPr>
              <w:pStyle w:val="Subtitle"/>
              <w:ind w:left="472" w:hanging="472"/>
              <w:jc w:val="both"/>
              <w:rPr>
                <w:rFonts w:ascii="Tahoma" w:hAnsi="Tahoma" w:cs="Tahoma"/>
                <w:b w:val="0"/>
                <w:bCs w:val="0"/>
                <w:smallCaps w:val="0"/>
                <w:sz w:val="18"/>
                <w:szCs w:val="18"/>
              </w:rPr>
            </w:pPr>
            <w:r w:rsidRPr="00475BA9">
              <w:rPr>
                <w:rFonts w:ascii="Tahoma" w:hAnsi="Tahoma" w:cs="Tahoma"/>
                <w:b w:val="0"/>
                <w:smallCaps w:val="0"/>
                <w:sz w:val="18"/>
                <w:szCs w:val="18"/>
              </w:rPr>
              <w:t xml:space="preserve">( </w:t>
            </w:r>
            <w:r w:rsidRPr="00475BA9">
              <w:rPr>
                <w:rFonts w:ascii="Tahoma" w:hAnsi="Tahoma" w:cs="Tahoma"/>
                <w:smallCaps w:val="0"/>
                <w:sz w:val="18"/>
                <w:szCs w:val="18"/>
              </w:rPr>
              <w:t>X</w:t>
            </w:r>
            <w:r w:rsidRPr="00475BA9">
              <w:rPr>
                <w:rFonts w:ascii="Tahoma" w:hAnsi="Tahoma" w:cs="Tahoma"/>
                <w:b w:val="0"/>
                <w:smallCaps w:val="0"/>
                <w:sz w:val="18"/>
                <w:szCs w:val="18"/>
              </w:rPr>
              <w:t xml:space="preserve"> )  O Prazo de vigência do contrato, a contar da data da sua assinatura, será de 05 (cinco) meses, </w:t>
            </w:r>
            <w:r w:rsidRPr="00475BA9">
              <w:rPr>
                <w:rFonts w:ascii="Tahoma" w:hAnsi="Tahoma" w:cs="Tahoma"/>
                <w:b w:val="0"/>
                <w:bCs w:val="0"/>
                <w:smallCaps w:val="0"/>
                <w:sz w:val="18"/>
                <w:szCs w:val="18"/>
              </w:rPr>
              <w:t>admitindo-se a sua prorrogação nos termos dos arts. 141 e 142 da Lei Estadual 9.433</w:t>
            </w:r>
            <w:r w:rsidRPr="00475BA9">
              <w:rPr>
                <w:rFonts w:ascii="Tahoma" w:hAnsi="Tahoma" w:cs="Tahoma"/>
                <w:b w:val="0"/>
                <w:smallCaps w:val="0"/>
                <w:sz w:val="18"/>
                <w:szCs w:val="18"/>
              </w:rPr>
              <w:t xml:space="preserve"> </w:t>
            </w:r>
          </w:p>
        </w:tc>
      </w:tr>
      <w:tr w:rsidR="003A227F" w:rsidRPr="00802AFD" w:rsidTr="004356E3">
        <w:trPr>
          <w:cantSplit/>
          <w:trHeight w:val="236"/>
        </w:trPr>
        <w:tc>
          <w:tcPr>
            <w:tcW w:w="165" w:type="dxa"/>
            <w:tcBorders>
              <w:top w:val="nil"/>
              <w:left w:val="nil"/>
              <w:bottom w:val="nil"/>
              <w:right w:val="nil"/>
            </w:tcBorders>
          </w:tcPr>
          <w:p w:rsidR="003A227F" w:rsidRPr="00802AFD" w:rsidRDefault="003A227F" w:rsidP="004356E3">
            <w:pPr>
              <w:pStyle w:val="Subtitle"/>
              <w:jc w:val="center"/>
              <w:rPr>
                <w:rFonts w:ascii="Tahoma" w:hAnsi="Tahoma" w:cs="Tahoma"/>
                <w:b w:val="0"/>
                <w:color w:val="7030A0"/>
                <w:sz w:val="18"/>
                <w:szCs w:val="18"/>
              </w:rPr>
            </w:pPr>
          </w:p>
        </w:tc>
        <w:tc>
          <w:tcPr>
            <w:tcW w:w="331" w:type="dxa"/>
            <w:tcBorders>
              <w:top w:val="nil"/>
              <w:left w:val="nil"/>
              <w:bottom w:val="nil"/>
              <w:right w:val="nil"/>
            </w:tcBorders>
          </w:tcPr>
          <w:p w:rsidR="003A227F" w:rsidRPr="00475BA9" w:rsidRDefault="003A227F" w:rsidP="004356E3">
            <w:pPr>
              <w:pStyle w:val="Subtitle"/>
              <w:ind w:hanging="70"/>
              <w:jc w:val="center"/>
              <w:rPr>
                <w:rFonts w:ascii="Tahoma" w:hAnsi="Tahoma" w:cs="Tahoma"/>
                <w:bCs w:val="0"/>
                <w:smallCaps w:val="0"/>
                <w:sz w:val="18"/>
                <w:szCs w:val="18"/>
              </w:rPr>
            </w:pPr>
          </w:p>
        </w:tc>
        <w:tc>
          <w:tcPr>
            <w:tcW w:w="166" w:type="dxa"/>
            <w:tcBorders>
              <w:top w:val="nil"/>
              <w:left w:val="nil"/>
              <w:bottom w:val="nil"/>
              <w:right w:val="nil"/>
            </w:tcBorders>
          </w:tcPr>
          <w:p w:rsidR="003A227F" w:rsidRPr="00475BA9" w:rsidRDefault="003A227F" w:rsidP="004356E3">
            <w:pPr>
              <w:pStyle w:val="Subtitle"/>
              <w:jc w:val="center"/>
              <w:rPr>
                <w:rFonts w:ascii="Tahoma" w:hAnsi="Tahoma" w:cs="Tahoma"/>
                <w:b w:val="0"/>
                <w:smallCaps w:val="0"/>
                <w:sz w:val="18"/>
                <w:szCs w:val="18"/>
              </w:rPr>
            </w:pPr>
          </w:p>
        </w:tc>
        <w:tc>
          <w:tcPr>
            <w:tcW w:w="160" w:type="dxa"/>
            <w:tcBorders>
              <w:top w:val="nil"/>
              <w:left w:val="nil"/>
              <w:bottom w:val="nil"/>
              <w:right w:val="nil"/>
            </w:tcBorders>
          </w:tcPr>
          <w:p w:rsidR="003A227F" w:rsidRPr="00475BA9" w:rsidRDefault="003A227F" w:rsidP="004356E3">
            <w:pPr>
              <w:pStyle w:val="Subtitle"/>
              <w:jc w:val="center"/>
              <w:rPr>
                <w:rFonts w:ascii="Tahoma" w:hAnsi="Tahoma" w:cs="Tahoma"/>
                <w:b w:val="0"/>
                <w:smallCaps w:val="0"/>
                <w:sz w:val="18"/>
                <w:szCs w:val="18"/>
              </w:rPr>
            </w:pPr>
            <w:r w:rsidRPr="00475BA9">
              <w:rPr>
                <w:rFonts w:ascii="Tahoma" w:hAnsi="Tahoma" w:cs="Tahoma"/>
                <w:b w:val="0"/>
                <w:sz w:val="18"/>
                <w:szCs w:val="18"/>
              </w:rPr>
              <w:t>(</w:t>
            </w:r>
          </w:p>
        </w:tc>
        <w:tc>
          <w:tcPr>
            <w:tcW w:w="160" w:type="dxa"/>
            <w:tcBorders>
              <w:top w:val="nil"/>
              <w:left w:val="nil"/>
              <w:bottom w:val="nil"/>
              <w:right w:val="nil"/>
            </w:tcBorders>
          </w:tcPr>
          <w:p w:rsidR="003A227F" w:rsidRPr="00475BA9" w:rsidRDefault="003A227F" w:rsidP="004356E3">
            <w:pPr>
              <w:pStyle w:val="Subtitle"/>
              <w:ind w:hanging="70"/>
              <w:jc w:val="center"/>
              <w:rPr>
                <w:rFonts w:ascii="Tahoma" w:hAnsi="Tahoma" w:cs="Tahoma"/>
                <w:bCs w:val="0"/>
                <w:smallCaps w:val="0"/>
                <w:sz w:val="18"/>
                <w:szCs w:val="18"/>
              </w:rPr>
            </w:pPr>
            <w:r w:rsidRPr="00475BA9">
              <w:rPr>
                <w:rFonts w:ascii="Tahoma" w:hAnsi="Tahoma" w:cs="Tahoma"/>
                <w:bCs w:val="0"/>
                <w:smallCaps w:val="0"/>
                <w:sz w:val="18"/>
                <w:szCs w:val="18"/>
              </w:rPr>
              <w:t>X</w:t>
            </w:r>
          </w:p>
        </w:tc>
        <w:tc>
          <w:tcPr>
            <w:tcW w:w="160" w:type="dxa"/>
            <w:tcBorders>
              <w:top w:val="nil"/>
              <w:left w:val="nil"/>
              <w:bottom w:val="nil"/>
              <w:right w:val="nil"/>
            </w:tcBorders>
          </w:tcPr>
          <w:p w:rsidR="003A227F" w:rsidRPr="00475BA9" w:rsidRDefault="003A227F" w:rsidP="004356E3">
            <w:pPr>
              <w:pStyle w:val="Subtitle"/>
              <w:jc w:val="center"/>
              <w:rPr>
                <w:rFonts w:ascii="Tahoma" w:hAnsi="Tahoma" w:cs="Tahoma"/>
                <w:b w:val="0"/>
                <w:smallCaps w:val="0"/>
                <w:sz w:val="18"/>
                <w:szCs w:val="18"/>
              </w:rPr>
            </w:pPr>
            <w:r w:rsidRPr="00475BA9">
              <w:rPr>
                <w:rFonts w:ascii="Tahoma" w:hAnsi="Tahoma" w:cs="Tahoma"/>
                <w:b w:val="0"/>
                <w:smallCaps w:val="0"/>
                <w:sz w:val="18"/>
                <w:szCs w:val="18"/>
              </w:rPr>
              <w:t>)</w:t>
            </w:r>
          </w:p>
        </w:tc>
        <w:tc>
          <w:tcPr>
            <w:tcW w:w="8733" w:type="dxa"/>
            <w:tcBorders>
              <w:top w:val="nil"/>
              <w:left w:val="nil"/>
              <w:bottom w:val="nil"/>
              <w:right w:val="nil"/>
            </w:tcBorders>
          </w:tcPr>
          <w:p w:rsidR="003A227F" w:rsidRPr="00475BA9" w:rsidRDefault="003A227F" w:rsidP="004356E3">
            <w:pPr>
              <w:pStyle w:val="Subtitle"/>
              <w:jc w:val="both"/>
              <w:rPr>
                <w:rFonts w:ascii="Tahoma" w:hAnsi="Tahoma" w:cs="Tahoma"/>
                <w:b w:val="0"/>
                <w:bCs w:val="0"/>
                <w:smallCaps w:val="0"/>
                <w:sz w:val="18"/>
                <w:szCs w:val="18"/>
              </w:rPr>
            </w:pPr>
            <w:r w:rsidRPr="00475BA9">
              <w:rPr>
                <w:rFonts w:ascii="Tahoma" w:hAnsi="Tahoma" w:cs="Tahoma"/>
                <w:b w:val="0"/>
                <w:smallCaps w:val="0"/>
                <w:sz w:val="18"/>
                <w:szCs w:val="18"/>
              </w:rPr>
              <w:t xml:space="preserve">O Prazo de execução da obra será de 60 (sessenta) dias. </w:t>
            </w:r>
          </w:p>
        </w:tc>
      </w:tr>
      <w:tr w:rsidR="003A227F" w:rsidRPr="00802AFD" w:rsidTr="004356E3">
        <w:trPr>
          <w:cantSplit/>
          <w:trHeight w:val="87"/>
        </w:trPr>
        <w:tc>
          <w:tcPr>
            <w:tcW w:w="165" w:type="dxa"/>
            <w:tcBorders>
              <w:top w:val="nil"/>
              <w:left w:val="nil"/>
              <w:bottom w:val="nil"/>
              <w:right w:val="nil"/>
            </w:tcBorders>
          </w:tcPr>
          <w:p w:rsidR="003A227F" w:rsidRPr="00802AFD" w:rsidRDefault="003A227F" w:rsidP="004356E3">
            <w:pPr>
              <w:pStyle w:val="Subtitle"/>
              <w:jc w:val="center"/>
              <w:rPr>
                <w:rFonts w:ascii="Tahoma" w:hAnsi="Tahoma" w:cs="Tahoma"/>
                <w:b w:val="0"/>
                <w:color w:val="7030A0"/>
                <w:sz w:val="18"/>
                <w:szCs w:val="18"/>
              </w:rPr>
            </w:pPr>
          </w:p>
        </w:tc>
        <w:tc>
          <w:tcPr>
            <w:tcW w:w="331" w:type="dxa"/>
            <w:tcBorders>
              <w:top w:val="nil"/>
              <w:left w:val="nil"/>
              <w:bottom w:val="nil"/>
              <w:right w:val="nil"/>
            </w:tcBorders>
          </w:tcPr>
          <w:p w:rsidR="003A227F" w:rsidRPr="00802AFD" w:rsidRDefault="003A227F" w:rsidP="004356E3">
            <w:pPr>
              <w:pStyle w:val="Subtitle"/>
              <w:ind w:hanging="70"/>
              <w:jc w:val="center"/>
              <w:rPr>
                <w:rFonts w:ascii="Tahoma" w:hAnsi="Tahoma" w:cs="Tahoma"/>
                <w:bCs w:val="0"/>
                <w:smallCaps w:val="0"/>
                <w:color w:val="7030A0"/>
                <w:sz w:val="18"/>
                <w:szCs w:val="18"/>
              </w:rPr>
            </w:pPr>
          </w:p>
        </w:tc>
        <w:tc>
          <w:tcPr>
            <w:tcW w:w="166" w:type="dxa"/>
            <w:tcBorders>
              <w:top w:val="nil"/>
              <w:left w:val="nil"/>
              <w:bottom w:val="nil"/>
              <w:right w:val="nil"/>
            </w:tcBorders>
          </w:tcPr>
          <w:p w:rsidR="003A227F" w:rsidRPr="00802AFD" w:rsidRDefault="003A227F" w:rsidP="004356E3">
            <w:pPr>
              <w:pStyle w:val="Subtitle"/>
              <w:jc w:val="center"/>
              <w:rPr>
                <w:rFonts w:ascii="Tahoma" w:hAnsi="Tahoma" w:cs="Tahoma"/>
                <w:b w:val="0"/>
                <w:smallCaps w:val="0"/>
                <w:color w:val="7030A0"/>
                <w:sz w:val="18"/>
                <w:szCs w:val="18"/>
              </w:rPr>
            </w:pPr>
          </w:p>
        </w:tc>
        <w:tc>
          <w:tcPr>
            <w:tcW w:w="160" w:type="dxa"/>
            <w:tcBorders>
              <w:top w:val="nil"/>
              <w:left w:val="nil"/>
              <w:bottom w:val="nil"/>
              <w:right w:val="nil"/>
            </w:tcBorders>
          </w:tcPr>
          <w:p w:rsidR="003A227F" w:rsidRPr="00802AFD" w:rsidRDefault="003A227F" w:rsidP="004356E3">
            <w:pPr>
              <w:pStyle w:val="Subtitle"/>
              <w:jc w:val="center"/>
              <w:rPr>
                <w:rFonts w:ascii="Tahoma" w:hAnsi="Tahoma" w:cs="Tahoma"/>
                <w:b w:val="0"/>
                <w:smallCaps w:val="0"/>
                <w:color w:val="7030A0"/>
                <w:sz w:val="18"/>
                <w:szCs w:val="18"/>
              </w:rPr>
            </w:pPr>
          </w:p>
        </w:tc>
        <w:tc>
          <w:tcPr>
            <w:tcW w:w="160" w:type="dxa"/>
            <w:tcBorders>
              <w:top w:val="nil"/>
              <w:left w:val="nil"/>
              <w:bottom w:val="nil"/>
              <w:right w:val="nil"/>
            </w:tcBorders>
          </w:tcPr>
          <w:p w:rsidR="003A227F" w:rsidRPr="00802AFD" w:rsidRDefault="003A227F" w:rsidP="004356E3">
            <w:pPr>
              <w:pStyle w:val="Subtitle"/>
              <w:ind w:hanging="70"/>
              <w:jc w:val="center"/>
              <w:rPr>
                <w:rFonts w:ascii="Tahoma" w:hAnsi="Tahoma" w:cs="Tahoma"/>
                <w:bCs w:val="0"/>
                <w:smallCaps w:val="0"/>
                <w:color w:val="7030A0"/>
                <w:sz w:val="18"/>
                <w:szCs w:val="18"/>
              </w:rPr>
            </w:pPr>
          </w:p>
        </w:tc>
        <w:tc>
          <w:tcPr>
            <w:tcW w:w="160" w:type="dxa"/>
            <w:tcBorders>
              <w:top w:val="nil"/>
              <w:left w:val="nil"/>
              <w:bottom w:val="nil"/>
              <w:right w:val="nil"/>
            </w:tcBorders>
          </w:tcPr>
          <w:p w:rsidR="003A227F" w:rsidRPr="00802AFD" w:rsidRDefault="003A227F" w:rsidP="004356E3">
            <w:pPr>
              <w:pStyle w:val="Subtitle"/>
              <w:jc w:val="center"/>
              <w:rPr>
                <w:rFonts w:ascii="Tahoma" w:hAnsi="Tahoma" w:cs="Tahoma"/>
                <w:b w:val="0"/>
                <w:smallCaps w:val="0"/>
                <w:color w:val="7030A0"/>
                <w:sz w:val="18"/>
                <w:szCs w:val="18"/>
              </w:rPr>
            </w:pPr>
          </w:p>
        </w:tc>
        <w:tc>
          <w:tcPr>
            <w:tcW w:w="8733" w:type="dxa"/>
            <w:tcBorders>
              <w:top w:val="nil"/>
              <w:left w:val="nil"/>
              <w:bottom w:val="nil"/>
              <w:right w:val="nil"/>
            </w:tcBorders>
          </w:tcPr>
          <w:p w:rsidR="003A227F" w:rsidRPr="00802AFD" w:rsidRDefault="003A227F" w:rsidP="004356E3">
            <w:pPr>
              <w:pStyle w:val="Subtitle"/>
              <w:jc w:val="both"/>
              <w:rPr>
                <w:rFonts w:ascii="Tahoma" w:hAnsi="Tahoma" w:cs="Tahoma"/>
                <w:b w:val="0"/>
                <w:bCs w:val="0"/>
                <w:smallCaps w:val="0"/>
                <w:color w:val="7030A0"/>
                <w:sz w:val="18"/>
                <w:szCs w:val="18"/>
              </w:rPr>
            </w:pPr>
          </w:p>
        </w:tc>
      </w:tr>
    </w:tbl>
    <w:p w:rsidR="003A227F" w:rsidRPr="00802AFD" w:rsidRDefault="003A227F" w:rsidP="00802AFD">
      <w:pPr>
        <w:rPr>
          <w:rFonts w:ascii="Tahoma" w:hAnsi="Tahoma" w:cs="Tahoma"/>
          <w:color w:val="7030A0"/>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3402"/>
        <w:gridCol w:w="850"/>
        <w:gridCol w:w="4394"/>
      </w:tblGrid>
      <w:tr w:rsidR="003A227F" w:rsidRPr="007850B3" w:rsidTr="004356E3">
        <w:trPr>
          <w:trHeight w:val="248"/>
        </w:trPr>
        <w:tc>
          <w:tcPr>
            <w:tcW w:w="9709" w:type="dxa"/>
            <w:gridSpan w:val="4"/>
            <w:tcBorders>
              <w:left w:val="nil"/>
              <w:bottom w:val="nil"/>
              <w:right w:val="nil"/>
            </w:tcBorders>
            <w:vAlign w:val="center"/>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 Abertura, local, data e horário para início da sessão pública da licitação:</w:t>
            </w:r>
          </w:p>
        </w:tc>
      </w:tr>
      <w:tr w:rsidR="003A227F" w:rsidRPr="007850B3" w:rsidTr="004356E3">
        <w:trPr>
          <w:cantSplit/>
          <w:trHeight w:val="224"/>
        </w:trPr>
        <w:tc>
          <w:tcPr>
            <w:tcW w:w="1063" w:type="dxa"/>
            <w:tcBorders>
              <w:top w:val="nil"/>
              <w:left w:val="nil"/>
              <w:right w:val="nil"/>
            </w:tcBorders>
          </w:tcPr>
          <w:p w:rsidR="003A227F" w:rsidRPr="007850B3" w:rsidRDefault="003A227F" w:rsidP="004356E3">
            <w:pPr>
              <w:rPr>
                <w:rFonts w:ascii="Tahoma" w:hAnsi="Tahoma" w:cs="Tahoma"/>
                <w:b/>
                <w:sz w:val="18"/>
                <w:szCs w:val="18"/>
              </w:rPr>
            </w:pPr>
            <w:r w:rsidRPr="007850B3">
              <w:rPr>
                <w:rFonts w:ascii="Tahoma" w:hAnsi="Tahoma" w:cs="Tahoma"/>
                <w:sz w:val="18"/>
                <w:szCs w:val="18"/>
              </w:rPr>
              <w:t>Endereço:</w:t>
            </w:r>
          </w:p>
        </w:tc>
        <w:tc>
          <w:tcPr>
            <w:tcW w:w="8646" w:type="dxa"/>
            <w:gridSpan w:val="3"/>
            <w:tcBorders>
              <w:top w:val="nil"/>
              <w:left w:val="nil"/>
              <w:right w:val="nil"/>
            </w:tcBorders>
          </w:tcPr>
          <w:p w:rsidR="003A227F" w:rsidRPr="007850B3" w:rsidRDefault="003A227F" w:rsidP="004356E3">
            <w:pPr>
              <w:pStyle w:val="Heading2"/>
              <w:numPr>
                <w:ilvl w:val="0"/>
                <w:numId w:val="0"/>
              </w:numPr>
              <w:rPr>
                <w:rFonts w:ascii="Tahoma" w:hAnsi="Tahoma" w:cs="Tahoma"/>
                <w:sz w:val="18"/>
                <w:szCs w:val="18"/>
              </w:rPr>
            </w:pPr>
            <w:r w:rsidRPr="007850B3">
              <w:rPr>
                <w:rFonts w:ascii="Tahoma" w:hAnsi="Tahoma" w:cs="Tahoma"/>
                <w:sz w:val="18"/>
                <w:szCs w:val="18"/>
              </w:rPr>
              <w:t xml:space="preserve">  </w:t>
            </w:r>
          </w:p>
          <w:p w:rsidR="003A227F" w:rsidRPr="007850B3" w:rsidRDefault="003A227F" w:rsidP="00802AFD">
            <w:pPr>
              <w:autoSpaceDE w:val="0"/>
              <w:autoSpaceDN w:val="0"/>
              <w:adjustRightInd w:val="0"/>
              <w:jc w:val="center"/>
              <w:rPr>
                <w:rFonts w:ascii="Tahoma-Bold" w:hAnsi="Tahoma-Bold" w:cs="Tahoma"/>
                <w:b/>
                <w:sz w:val="18"/>
                <w:szCs w:val="18"/>
              </w:rPr>
            </w:pPr>
            <w:r w:rsidRPr="007850B3">
              <w:rPr>
                <w:rFonts w:ascii="Tahoma" w:hAnsi="Tahoma" w:cs="Tahoma"/>
                <w:b/>
                <w:sz w:val="18"/>
                <w:szCs w:val="18"/>
              </w:rPr>
              <w:t xml:space="preserve">SALA </w:t>
            </w:r>
            <w:r>
              <w:rPr>
                <w:rFonts w:ascii="Tahoma" w:hAnsi="Tahoma" w:cs="Tahoma"/>
                <w:b/>
                <w:sz w:val="18"/>
                <w:szCs w:val="18"/>
              </w:rPr>
              <w:t xml:space="preserve">DE REUNIÕES DA DIRETORIA DA BIBLIOTECA JORGE AMADO- </w:t>
            </w:r>
            <w:r w:rsidRPr="007850B3">
              <w:rPr>
                <w:rFonts w:ascii="Tahoma" w:hAnsi="Tahoma" w:cs="Tahoma"/>
                <w:b/>
                <w:sz w:val="18"/>
                <w:szCs w:val="18"/>
              </w:rPr>
              <w:t xml:space="preserve"> CAMPUS DE JEQUIÉ</w:t>
            </w:r>
          </w:p>
          <w:p w:rsidR="003A227F" w:rsidRPr="007850B3" w:rsidRDefault="003A227F" w:rsidP="004356E3">
            <w:pPr>
              <w:autoSpaceDE w:val="0"/>
              <w:autoSpaceDN w:val="0"/>
              <w:adjustRightInd w:val="0"/>
              <w:rPr>
                <w:rFonts w:ascii="Tahoma" w:hAnsi="Tahoma" w:cs="Tahoma"/>
                <w:b/>
                <w:sz w:val="18"/>
                <w:szCs w:val="18"/>
              </w:rPr>
            </w:pPr>
            <w:r w:rsidRPr="007850B3">
              <w:rPr>
                <w:rFonts w:ascii="Tahoma" w:hAnsi="Tahoma" w:cs="Tahoma"/>
                <w:b/>
                <w:sz w:val="18"/>
                <w:szCs w:val="18"/>
              </w:rPr>
              <w:t xml:space="preserve">                  Avenida José Moreira Sobrinho S/N - Jequiezinho - CEP.: 45206-190  – Jequié – BA.</w:t>
            </w:r>
          </w:p>
          <w:p w:rsidR="003A227F" w:rsidRPr="007850B3" w:rsidRDefault="003A227F" w:rsidP="004356E3">
            <w:pPr>
              <w:rPr>
                <w:rFonts w:ascii="Tahoma" w:hAnsi="Tahoma" w:cs="Tahoma"/>
                <w:sz w:val="18"/>
                <w:szCs w:val="18"/>
              </w:rPr>
            </w:pPr>
          </w:p>
        </w:tc>
      </w:tr>
      <w:tr w:rsidR="003A227F" w:rsidRPr="007850B3" w:rsidTr="004356E3">
        <w:trPr>
          <w:trHeight w:val="183"/>
        </w:trPr>
        <w:tc>
          <w:tcPr>
            <w:tcW w:w="1063" w:type="dxa"/>
            <w:tcBorders>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Data:</w:t>
            </w:r>
          </w:p>
        </w:tc>
        <w:tc>
          <w:tcPr>
            <w:tcW w:w="3402" w:type="dxa"/>
            <w:tcBorders>
              <w:left w:val="nil"/>
              <w:bottom w:val="nil"/>
            </w:tcBorders>
          </w:tcPr>
          <w:p w:rsidR="003A227F" w:rsidRPr="00802AFD" w:rsidRDefault="003A227F" w:rsidP="004356E3">
            <w:pPr>
              <w:rPr>
                <w:rFonts w:ascii="Tahoma" w:hAnsi="Tahoma" w:cs="Tahoma"/>
                <w:b/>
                <w:sz w:val="18"/>
                <w:szCs w:val="18"/>
              </w:rPr>
            </w:pPr>
            <w:r w:rsidRPr="00802AFD">
              <w:rPr>
                <w:rFonts w:ascii="Tahoma" w:hAnsi="Tahoma" w:cs="Tahoma"/>
                <w:b/>
                <w:sz w:val="18"/>
                <w:szCs w:val="18"/>
              </w:rPr>
              <w:t xml:space="preserve">15/12/2009 </w:t>
            </w:r>
          </w:p>
        </w:tc>
        <w:tc>
          <w:tcPr>
            <w:tcW w:w="850" w:type="dxa"/>
            <w:tcBorders>
              <w:bottom w:val="nil"/>
              <w:right w:val="nil"/>
            </w:tcBorders>
          </w:tcPr>
          <w:p w:rsidR="003A227F" w:rsidRPr="007850B3" w:rsidRDefault="003A227F" w:rsidP="004356E3">
            <w:pPr>
              <w:ind w:right="-70"/>
              <w:rPr>
                <w:rFonts w:ascii="Tahoma" w:hAnsi="Tahoma" w:cs="Tahoma"/>
                <w:sz w:val="18"/>
                <w:szCs w:val="18"/>
              </w:rPr>
            </w:pPr>
            <w:r w:rsidRPr="007850B3">
              <w:rPr>
                <w:rFonts w:ascii="Tahoma" w:hAnsi="Tahoma" w:cs="Tahoma"/>
                <w:sz w:val="18"/>
                <w:szCs w:val="18"/>
              </w:rPr>
              <w:t>Horário:</w:t>
            </w:r>
          </w:p>
        </w:tc>
        <w:tc>
          <w:tcPr>
            <w:tcW w:w="4394" w:type="dxa"/>
            <w:tcBorders>
              <w:left w:val="nil"/>
              <w:bottom w:val="nil"/>
              <w:right w:val="nil"/>
            </w:tcBorders>
          </w:tcPr>
          <w:p w:rsidR="003A227F" w:rsidRPr="007850B3" w:rsidRDefault="003A227F" w:rsidP="004356E3">
            <w:pPr>
              <w:rPr>
                <w:rFonts w:ascii="Tahoma" w:hAnsi="Tahoma" w:cs="Tahoma"/>
                <w:b/>
                <w:sz w:val="18"/>
                <w:szCs w:val="18"/>
              </w:rPr>
            </w:pPr>
            <w:r w:rsidRPr="007850B3">
              <w:rPr>
                <w:rFonts w:ascii="Tahoma" w:hAnsi="Tahoma" w:cs="Tahoma"/>
                <w:b/>
                <w:sz w:val="18"/>
                <w:szCs w:val="18"/>
              </w:rPr>
              <w:t xml:space="preserve"> </w:t>
            </w:r>
            <w:r>
              <w:rPr>
                <w:rFonts w:ascii="Tahoma" w:hAnsi="Tahoma" w:cs="Tahoma"/>
                <w:b/>
                <w:sz w:val="18"/>
                <w:szCs w:val="18"/>
              </w:rPr>
              <w:t>09</w:t>
            </w:r>
            <w:r w:rsidRPr="007850B3">
              <w:rPr>
                <w:rFonts w:ascii="Tahoma" w:hAnsi="Tahoma" w:cs="Tahoma"/>
                <w:b/>
                <w:sz w:val="18"/>
                <w:szCs w:val="18"/>
              </w:rPr>
              <w:t xml:space="preserve"> h</w:t>
            </w:r>
          </w:p>
        </w:tc>
      </w:tr>
    </w:tbl>
    <w:p w:rsidR="003A227F" w:rsidRPr="007850B3" w:rsidRDefault="003A227F" w:rsidP="00802AFD">
      <w:pPr>
        <w:rPr>
          <w:rFonts w:ascii="Tahoma" w:hAnsi="Tahoma" w:cs="Tahoma"/>
          <w:sz w:val="18"/>
          <w:szCs w:val="18"/>
        </w:rPr>
      </w:pPr>
    </w:p>
    <w:p w:rsidR="003A227F" w:rsidRPr="007850B3" w:rsidRDefault="003A227F" w:rsidP="00802AFD">
      <w:pPr>
        <w:rPr>
          <w:rFonts w:ascii="Tahoma" w:hAnsi="Tahoma" w:cs="Tahoma"/>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1984"/>
        <w:gridCol w:w="2694"/>
        <w:gridCol w:w="2976"/>
      </w:tblGrid>
      <w:tr w:rsidR="003A227F" w:rsidRPr="007850B3" w:rsidTr="004356E3">
        <w:trPr>
          <w:trHeight w:val="232"/>
        </w:trPr>
        <w:tc>
          <w:tcPr>
            <w:tcW w:w="9709" w:type="dxa"/>
            <w:gridSpan w:val="4"/>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XI. Dotação orçamentária:</w:t>
            </w:r>
            <w:r>
              <w:rPr>
                <w:rFonts w:ascii="Tahoma" w:hAnsi="Tahoma" w:cs="Tahoma"/>
                <w:smallCaps w:val="0"/>
                <w:sz w:val="18"/>
                <w:szCs w:val="18"/>
              </w:rPr>
              <w:t xml:space="preserve"> SRD Nº28340</w:t>
            </w:r>
          </w:p>
        </w:tc>
      </w:tr>
      <w:tr w:rsidR="003A227F" w:rsidRPr="007850B3" w:rsidTr="004356E3">
        <w:trPr>
          <w:cantSplit/>
          <w:trHeight w:val="266"/>
        </w:trPr>
        <w:tc>
          <w:tcPr>
            <w:tcW w:w="2055" w:type="dxa"/>
            <w:tcBorders>
              <w:top w:val="nil"/>
              <w:left w:val="nil"/>
              <w:bottom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Unidade Gestora:</w:t>
            </w:r>
          </w:p>
        </w:tc>
        <w:tc>
          <w:tcPr>
            <w:tcW w:w="1984" w:type="dxa"/>
            <w:tcBorders>
              <w:top w:val="nil"/>
              <w:bottom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 xml:space="preserve">Fonte: </w:t>
            </w:r>
          </w:p>
        </w:tc>
        <w:tc>
          <w:tcPr>
            <w:tcW w:w="2694" w:type="dxa"/>
            <w:tcBorders>
              <w:top w:val="nil"/>
              <w:bottom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 xml:space="preserve">Projeto/Atividade: </w:t>
            </w:r>
          </w:p>
        </w:tc>
        <w:tc>
          <w:tcPr>
            <w:tcW w:w="2976" w:type="dxa"/>
            <w:tcBorders>
              <w:top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 xml:space="preserve">Elemento de despesa: </w:t>
            </w:r>
          </w:p>
        </w:tc>
      </w:tr>
      <w:tr w:rsidR="003A227F" w:rsidRPr="007850B3" w:rsidTr="004356E3">
        <w:trPr>
          <w:cantSplit/>
          <w:trHeight w:val="80"/>
        </w:trPr>
        <w:tc>
          <w:tcPr>
            <w:tcW w:w="2055" w:type="dxa"/>
            <w:tcBorders>
              <w:top w:val="nil"/>
              <w:left w:val="nil"/>
              <w:bottom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3.11.620</w:t>
            </w:r>
          </w:p>
        </w:tc>
        <w:tc>
          <w:tcPr>
            <w:tcW w:w="1984" w:type="dxa"/>
            <w:tcBorders>
              <w:top w:val="nil"/>
              <w:bottom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14</w:t>
            </w:r>
          </w:p>
        </w:tc>
        <w:tc>
          <w:tcPr>
            <w:tcW w:w="2694" w:type="dxa"/>
            <w:tcBorders>
              <w:top w:val="nil"/>
              <w:bottom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313</w:t>
            </w:r>
            <w:r>
              <w:rPr>
                <w:rFonts w:ascii="Tahoma" w:hAnsi="Tahoma" w:cs="Tahoma"/>
                <w:b/>
                <w:sz w:val="18"/>
                <w:szCs w:val="18"/>
              </w:rPr>
              <w:t>3</w:t>
            </w:r>
          </w:p>
        </w:tc>
        <w:tc>
          <w:tcPr>
            <w:tcW w:w="2976" w:type="dxa"/>
            <w:tcBorders>
              <w:top w:val="nil"/>
              <w:bottom w:val="nil"/>
              <w:right w:val="nil"/>
            </w:tcBorders>
          </w:tcPr>
          <w:p w:rsidR="003A227F" w:rsidRPr="007850B3" w:rsidRDefault="003A227F" w:rsidP="004356E3">
            <w:pPr>
              <w:jc w:val="center"/>
              <w:rPr>
                <w:rFonts w:ascii="Tahoma" w:hAnsi="Tahoma" w:cs="Tahoma"/>
                <w:b/>
                <w:sz w:val="18"/>
                <w:szCs w:val="18"/>
              </w:rPr>
            </w:pPr>
            <w:r>
              <w:rPr>
                <w:rFonts w:ascii="Tahoma" w:hAnsi="Tahoma" w:cs="Tahoma"/>
                <w:b/>
                <w:sz w:val="18"/>
                <w:szCs w:val="18"/>
              </w:rPr>
              <w:t>33.90.39</w:t>
            </w:r>
          </w:p>
        </w:tc>
      </w:tr>
    </w:tbl>
    <w:p w:rsidR="003A227F" w:rsidRPr="007850B3" w:rsidRDefault="003A227F" w:rsidP="00802AFD">
      <w:pPr>
        <w:pStyle w:val="Caption"/>
        <w:rPr>
          <w:rFonts w:ascii="Tahoma" w:hAnsi="Tahoma" w:cs="Tahoma"/>
          <w:sz w:val="18"/>
          <w:szCs w:val="18"/>
        </w:rPr>
      </w:pPr>
    </w:p>
    <w:tbl>
      <w:tblPr>
        <w:tblW w:w="9709" w:type="dxa"/>
        <w:tblBorders>
          <w:top w:val="single" w:sz="4" w:space="0" w:color="auto"/>
        </w:tblBorders>
        <w:tblLayout w:type="fixed"/>
        <w:tblCellMar>
          <w:left w:w="70" w:type="dxa"/>
          <w:right w:w="70" w:type="dxa"/>
        </w:tblCellMar>
        <w:tblLook w:val="0000"/>
      </w:tblPr>
      <w:tblGrid>
        <w:gridCol w:w="354"/>
        <w:gridCol w:w="9355"/>
      </w:tblGrid>
      <w:tr w:rsidR="003A227F" w:rsidRPr="007850B3" w:rsidTr="004356E3">
        <w:trPr>
          <w:trHeight w:val="128"/>
        </w:trPr>
        <w:tc>
          <w:tcPr>
            <w:tcW w:w="9709" w:type="dxa"/>
            <w:gridSpan w:val="2"/>
            <w:tcBorders>
              <w:top w:val="single" w:sz="4" w:space="0" w:color="auto"/>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 xml:space="preserve">XII. Para a habilitação dos interessados, exigir-se-ão os documentos relativos a: </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trHeight w:val="128"/>
        </w:trPr>
        <w:tc>
          <w:tcPr>
            <w:tcW w:w="9709" w:type="dxa"/>
            <w:gridSpan w:val="2"/>
            <w:tcBorders>
              <w:top w:val="nil"/>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XII-1. Habilitação jurídica</w:t>
            </w:r>
            <w:r w:rsidRPr="007850B3">
              <w:rPr>
                <w:rFonts w:ascii="Tahoma" w:hAnsi="Tahoma" w:cs="Tahoma"/>
                <w:b w:val="0"/>
                <w:bCs w:val="0"/>
                <w:smallCaps w:val="0"/>
                <w:sz w:val="18"/>
                <w:szCs w:val="18"/>
              </w:rPr>
              <w:t>, comprovada mediante a apresentação:</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85"/>
        </w:trPr>
        <w:tc>
          <w:tcPr>
            <w:tcW w:w="354" w:type="dxa"/>
            <w:tcBorders>
              <w:top w:val="nil"/>
              <w:left w:val="nil"/>
              <w:bottom w:val="nil"/>
              <w:right w:val="nil"/>
            </w:tcBorders>
          </w:tcPr>
          <w:p w:rsidR="003A227F" w:rsidRPr="007850B3" w:rsidRDefault="003A227F" w:rsidP="004356E3">
            <w:pPr>
              <w:pStyle w:val="Header"/>
              <w:numPr>
                <w:ilvl w:val="0"/>
                <w:numId w:val="8"/>
              </w:numPr>
              <w:tabs>
                <w:tab w:val="clear" w:pos="4419"/>
                <w:tab w:val="clear" w:pos="8838"/>
              </w:tabs>
              <w:ind w:left="0" w:firstLine="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rPr>
                <w:rFonts w:ascii="Tahoma" w:hAnsi="Tahoma" w:cs="Tahoma"/>
                <w:bCs/>
                <w:sz w:val="18"/>
                <w:szCs w:val="18"/>
              </w:rPr>
            </w:pPr>
            <w:r w:rsidRPr="007850B3">
              <w:rPr>
                <w:rFonts w:ascii="Tahoma" w:hAnsi="Tahoma" w:cs="Tahoma"/>
                <w:sz w:val="18"/>
                <w:szCs w:val="18"/>
              </w:rPr>
              <w:t>de registro público no caso de empresário individual.</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85"/>
        </w:trPr>
        <w:tc>
          <w:tcPr>
            <w:tcW w:w="354" w:type="dxa"/>
            <w:tcBorders>
              <w:top w:val="nil"/>
              <w:left w:val="nil"/>
              <w:bottom w:val="nil"/>
              <w:right w:val="nil"/>
            </w:tcBorders>
          </w:tcPr>
          <w:p w:rsidR="003A227F" w:rsidRPr="007850B3" w:rsidRDefault="003A227F" w:rsidP="004356E3">
            <w:pPr>
              <w:numPr>
                <w:ilvl w:val="0"/>
                <w:numId w:val="8"/>
              </w:numPr>
              <w:ind w:left="0" w:firstLine="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em se tratando de sociedades empresárias, do ato constitutivo, estatuto ou contrato social, com suas eventuais alterações supervenientes em vigor, devidamente registrados, acompanhados, quando for o caso, dos documentos societários comprobatórios de eleição ou designação e investidura dos atuais administradores.</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85"/>
        </w:trPr>
        <w:tc>
          <w:tcPr>
            <w:tcW w:w="354" w:type="dxa"/>
            <w:tcBorders>
              <w:top w:val="nil"/>
              <w:left w:val="nil"/>
              <w:bottom w:val="nil"/>
              <w:right w:val="nil"/>
            </w:tcBorders>
          </w:tcPr>
          <w:p w:rsidR="003A227F" w:rsidRPr="007850B3" w:rsidRDefault="003A227F" w:rsidP="004356E3">
            <w:pPr>
              <w:numPr>
                <w:ilvl w:val="0"/>
                <w:numId w:val="8"/>
              </w:numPr>
              <w:ind w:left="0" w:firstLine="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no caso de sociedades simples, do ato constitutivo, estatuto ou contrato social, com suas eventuais alterações supervenientes em vigor, devidamente registrados, acompanhados dos atos comprobatórios de eleição e investidura dos atuais administradores.</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85"/>
        </w:trPr>
        <w:tc>
          <w:tcPr>
            <w:tcW w:w="354" w:type="dxa"/>
            <w:tcBorders>
              <w:top w:val="nil"/>
              <w:left w:val="nil"/>
              <w:bottom w:val="nil"/>
              <w:right w:val="nil"/>
            </w:tcBorders>
          </w:tcPr>
          <w:p w:rsidR="003A227F" w:rsidRPr="007850B3" w:rsidRDefault="003A227F" w:rsidP="004356E3">
            <w:pPr>
              <w:numPr>
                <w:ilvl w:val="0"/>
                <w:numId w:val="8"/>
              </w:numPr>
              <w:ind w:left="0" w:firstLine="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decreto de autorização, no caso de empresa ou sociedade estrangeira em funcionamento no País, e ato de registro ou autorização para funcionamento expedido pelo órgão competente, quando a atividade assim o exigir.</w:t>
            </w:r>
          </w:p>
        </w:tc>
      </w:tr>
    </w:tbl>
    <w:p w:rsidR="003A227F" w:rsidRPr="007850B3" w:rsidRDefault="003A227F" w:rsidP="00802AFD">
      <w:pPr>
        <w:rPr>
          <w:rFonts w:ascii="Tahoma" w:hAnsi="Tahoma" w:cs="Tahoma"/>
          <w:sz w:val="18"/>
          <w:szCs w:val="18"/>
          <w:lang w:val="pt-PT"/>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60"/>
        <w:gridCol w:w="9195"/>
      </w:tblGrid>
      <w:tr w:rsidR="003A227F" w:rsidRPr="007850B3" w:rsidTr="004356E3">
        <w:trPr>
          <w:trHeight w:val="128"/>
        </w:trPr>
        <w:tc>
          <w:tcPr>
            <w:tcW w:w="9709" w:type="dxa"/>
            <w:gridSpan w:val="3"/>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XII-2. Regularidade fiscal</w:t>
            </w:r>
            <w:r w:rsidRPr="007850B3">
              <w:rPr>
                <w:rFonts w:ascii="Tahoma" w:hAnsi="Tahoma" w:cs="Tahoma"/>
                <w:b w:val="0"/>
                <w:bCs w:val="0"/>
                <w:smallCaps w:val="0"/>
                <w:sz w:val="18"/>
                <w:szCs w:val="18"/>
              </w:rPr>
              <w:t>, mediante a apresentação de:</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numPr>
                <w:ilvl w:val="0"/>
                <w:numId w:val="9"/>
              </w:numPr>
              <w:tabs>
                <w:tab w:val="clear" w:pos="720"/>
              </w:tabs>
              <w:ind w:left="357" w:hanging="357"/>
              <w:rPr>
                <w:rFonts w:ascii="Tahoma" w:hAnsi="Tahoma" w:cs="Tahoma"/>
                <w:bCs/>
                <w:smallCaps/>
                <w:sz w:val="18"/>
                <w:szCs w:val="18"/>
              </w:rPr>
            </w:pPr>
          </w:p>
        </w:tc>
        <w:tc>
          <w:tcPr>
            <w:tcW w:w="9355" w:type="dxa"/>
            <w:gridSpan w:val="2"/>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prova de regularidade para com a Fazenda Estadual e  Municipal, contendo o número de inscrição do CNPJ.</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numPr>
                <w:ilvl w:val="0"/>
                <w:numId w:val="9"/>
              </w:numPr>
              <w:tabs>
                <w:tab w:val="clear" w:pos="720"/>
              </w:tabs>
              <w:ind w:left="357" w:hanging="357"/>
              <w:rPr>
                <w:rFonts w:ascii="Tahoma" w:hAnsi="Tahoma" w:cs="Tahoma"/>
                <w:bCs/>
                <w:smallCaps/>
                <w:sz w:val="18"/>
                <w:szCs w:val="18"/>
              </w:rPr>
            </w:pPr>
          </w:p>
        </w:tc>
        <w:tc>
          <w:tcPr>
            <w:tcW w:w="9355" w:type="dxa"/>
            <w:gridSpan w:val="2"/>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prova de regularidade para com a Fazenda Federal, inclusive INSS, nos termos do Decreto Federal nº 5.586, de 19 de novembro de 2005, contendo o número de inscrição do CNPJ.</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numPr>
                <w:ilvl w:val="0"/>
                <w:numId w:val="9"/>
              </w:numPr>
              <w:ind w:left="357" w:hanging="357"/>
              <w:rPr>
                <w:rFonts w:ascii="Tahoma" w:hAnsi="Tahoma" w:cs="Tahoma"/>
                <w:bCs/>
                <w:smallCaps/>
                <w:sz w:val="18"/>
                <w:szCs w:val="18"/>
              </w:rPr>
            </w:pPr>
          </w:p>
        </w:tc>
        <w:tc>
          <w:tcPr>
            <w:tcW w:w="9355" w:type="dxa"/>
            <w:gridSpan w:val="2"/>
            <w:tcBorders>
              <w:top w:val="nil"/>
              <w:left w:val="nil"/>
              <w:bottom w:val="nil"/>
              <w:right w:val="nil"/>
            </w:tcBorders>
          </w:tcPr>
          <w:p w:rsidR="003A227F" w:rsidRPr="007850B3" w:rsidRDefault="003A227F" w:rsidP="004356E3">
            <w:pPr>
              <w:rPr>
                <w:rFonts w:ascii="Tahoma" w:hAnsi="Tahoma" w:cs="Tahoma"/>
                <w:sz w:val="18"/>
                <w:szCs w:val="18"/>
              </w:rPr>
            </w:pPr>
            <w:r w:rsidRPr="007850B3">
              <w:rPr>
                <w:rFonts w:ascii="Tahoma" w:hAnsi="Tahoma" w:cs="Tahoma"/>
                <w:sz w:val="18"/>
                <w:szCs w:val="18"/>
              </w:rPr>
              <w:t>prova de regularidade relativa ao Fundo de Garantia por Tempo de Serviço (FGTS), mediante a apresentação do Certificado de Regularidade do FGTS - CRF.</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rPr>
                <w:rFonts w:ascii="Tahoma" w:hAnsi="Tahoma" w:cs="Tahoma"/>
                <w:bCs/>
                <w:smallCaps/>
                <w:sz w:val="18"/>
                <w:szCs w:val="18"/>
              </w:rPr>
            </w:pPr>
          </w:p>
        </w:tc>
        <w:tc>
          <w:tcPr>
            <w:tcW w:w="9355" w:type="dxa"/>
            <w:gridSpan w:val="2"/>
            <w:tcBorders>
              <w:top w:val="nil"/>
              <w:left w:val="nil"/>
              <w:bottom w:val="nil"/>
              <w:right w:val="nil"/>
            </w:tcBorders>
          </w:tcPr>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XII-2.2</w:t>
            </w:r>
            <w:r w:rsidRPr="007850B3">
              <w:rPr>
                <w:rFonts w:ascii="Tahoma" w:hAnsi="Tahoma" w:cs="Tahoma"/>
                <w:sz w:val="18"/>
                <w:szCs w:val="18"/>
              </w:rPr>
              <w:t xml:space="preserve">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rPr>
                <w:rFonts w:ascii="Tahoma" w:hAnsi="Tahoma" w:cs="Tahoma"/>
                <w:bCs/>
                <w:smallCaps/>
                <w:sz w:val="18"/>
                <w:szCs w:val="18"/>
              </w:rPr>
            </w:pPr>
          </w:p>
        </w:tc>
        <w:tc>
          <w:tcPr>
            <w:tcW w:w="160" w:type="dxa"/>
            <w:tcBorders>
              <w:top w:val="nil"/>
              <w:left w:val="nil"/>
              <w:bottom w:val="nil"/>
              <w:right w:val="nil"/>
            </w:tcBorders>
          </w:tcPr>
          <w:p w:rsidR="003A227F" w:rsidRPr="007850B3" w:rsidRDefault="003A227F" w:rsidP="004356E3">
            <w:pPr>
              <w:jc w:val="both"/>
              <w:rPr>
                <w:rFonts w:ascii="Tahoma" w:hAnsi="Tahoma" w:cs="Tahoma"/>
                <w:b/>
                <w:bCs/>
                <w:sz w:val="18"/>
                <w:szCs w:val="18"/>
              </w:rPr>
            </w:pPr>
          </w:p>
        </w:tc>
        <w:tc>
          <w:tcPr>
            <w:tcW w:w="9195" w:type="dxa"/>
            <w:tcBorders>
              <w:top w:val="nil"/>
              <w:left w:val="nil"/>
              <w:bottom w:val="nil"/>
              <w:right w:val="nil"/>
            </w:tcBorders>
          </w:tcPr>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XII-2.2.1</w:t>
            </w:r>
            <w:r w:rsidRPr="007850B3">
              <w:rPr>
                <w:rFonts w:ascii="Tahoma" w:hAnsi="Tahoma" w:cs="Tahoma"/>
                <w:sz w:val="18"/>
                <w:szCs w:val="18"/>
              </w:rPr>
              <w:t>  Nesta hipótese,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rPr>
                <w:rFonts w:ascii="Tahoma" w:hAnsi="Tahoma" w:cs="Tahoma"/>
                <w:bCs/>
                <w:smallCaps/>
                <w:sz w:val="18"/>
                <w:szCs w:val="18"/>
              </w:rPr>
            </w:pPr>
          </w:p>
        </w:tc>
        <w:tc>
          <w:tcPr>
            <w:tcW w:w="160" w:type="dxa"/>
            <w:tcBorders>
              <w:top w:val="nil"/>
              <w:left w:val="nil"/>
              <w:bottom w:val="nil"/>
              <w:right w:val="nil"/>
            </w:tcBorders>
          </w:tcPr>
          <w:p w:rsidR="003A227F" w:rsidRPr="007850B3" w:rsidRDefault="003A227F" w:rsidP="004356E3">
            <w:pPr>
              <w:jc w:val="both"/>
              <w:rPr>
                <w:rFonts w:ascii="Tahoma" w:hAnsi="Tahoma" w:cs="Tahoma"/>
                <w:b/>
                <w:bCs/>
                <w:sz w:val="18"/>
                <w:szCs w:val="18"/>
              </w:rPr>
            </w:pPr>
          </w:p>
        </w:tc>
        <w:tc>
          <w:tcPr>
            <w:tcW w:w="9195" w:type="dxa"/>
            <w:tcBorders>
              <w:top w:val="nil"/>
              <w:left w:val="nil"/>
              <w:bottom w:val="nil"/>
              <w:right w:val="nil"/>
            </w:tcBorders>
          </w:tcPr>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XII-2.2.2</w:t>
            </w:r>
            <w:r w:rsidRPr="007850B3">
              <w:rPr>
                <w:rFonts w:ascii="Tahoma" w:hAnsi="Tahoma" w:cs="Tahoma"/>
                <w:sz w:val="18"/>
                <w:szCs w:val="18"/>
              </w:rPr>
              <w:t>  A não-regularização da documentação, no prazo previsto no item anterior, implicará decadência do direito à contratação, sem prejuízo das sanções previstas na Lei Estadual nº 9.433/05, especialmente a definida no art. 192, inc. I.</w:t>
            </w:r>
          </w:p>
        </w:tc>
      </w:tr>
    </w:tbl>
    <w:p w:rsidR="003A227F" w:rsidRPr="007850B3" w:rsidRDefault="003A227F" w:rsidP="00802AFD">
      <w:pPr>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9355"/>
      </w:tblGrid>
      <w:tr w:rsidR="003A227F" w:rsidRPr="007850B3" w:rsidTr="004356E3">
        <w:trPr>
          <w:trHeight w:val="128"/>
        </w:trPr>
        <w:tc>
          <w:tcPr>
            <w:tcW w:w="9709" w:type="dxa"/>
            <w:gridSpan w:val="2"/>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XII-3. Qualificação Técnica</w:t>
            </w:r>
            <w:r w:rsidRPr="007850B3">
              <w:rPr>
                <w:rFonts w:ascii="Tahoma" w:hAnsi="Tahoma" w:cs="Tahoma"/>
                <w:b w:val="0"/>
                <w:bCs w:val="0"/>
                <w:smallCaps w:val="0"/>
                <w:sz w:val="18"/>
                <w:szCs w:val="18"/>
              </w:rPr>
              <w:t>, comprovada através de</w:t>
            </w:r>
            <w:r w:rsidRPr="007850B3">
              <w:rPr>
                <w:rFonts w:ascii="Tahoma" w:hAnsi="Tahoma" w:cs="Tahoma"/>
                <w:smallCaps w:val="0"/>
                <w:sz w:val="18"/>
                <w:szCs w:val="18"/>
              </w:rPr>
              <w:t>:</w:t>
            </w: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numPr>
                <w:ilvl w:val="0"/>
                <w:numId w:val="10"/>
              </w:numPr>
              <w:tabs>
                <w:tab w:val="clear" w:pos="720"/>
              </w:tabs>
              <w:ind w:left="357" w:hanging="357"/>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Comprovação de aptidão para o desempenho de atividade pertinente e compatível em características, quantidades e prazos com o objeto da licitação, através da apresentação de um ou mais atestados fornecidos por pessoas jurídicas de direito público ou privado. A pertinência e compatibilidade serão aferidas em razão  do conteúdo técnico da experiência anterior do licitante; as características, quantidades e prazos são meros referenciais para comprovação da habilitação técnica.</w:t>
            </w:r>
          </w:p>
          <w:p w:rsidR="003A227F" w:rsidRPr="007850B3" w:rsidRDefault="003A227F" w:rsidP="004356E3">
            <w:pPr>
              <w:jc w:val="both"/>
              <w:rPr>
                <w:rFonts w:ascii="Tahoma" w:hAnsi="Tahoma" w:cs="Tahoma"/>
                <w:sz w:val="18"/>
                <w:szCs w:val="18"/>
              </w:rPr>
            </w:pP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4356E3">
            <w:pPr>
              <w:numPr>
                <w:ilvl w:val="0"/>
                <w:numId w:val="10"/>
              </w:numPr>
              <w:tabs>
                <w:tab w:val="clear" w:pos="720"/>
              </w:tabs>
              <w:ind w:left="357" w:hanging="357"/>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jc w:val="both"/>
              <w:rPr>
                <w:rFonts w:ascii="Tahoma" w:hAnsi="Tahoma" w:cs="Tahoma"/>
                <w:b/>
                <w:sz w:val="18"/>
                <w:szCs w:val="18"/>
              </w:rPr>
            </w:pPr>
            <w:r w:rsidRPr="007850B3">
              <w:rPr>
                <w:rFonts w:ascii="Tahoma" w:hAnsi="Tahoma" w:cs="Tahoma"/>
                <w:sz w:val="18"/>
                <w:szCs w:val="18"/>
              </w:rPr>
              <w:t xml:space="preserve">Declaração do licitante de que tomou conhecimento de todas as informações e das condições para o cumprimento das obrigações objeto da licitação, conforme modelo constante do </w:t>
            </w:r>
            <w:r w:rsidRPr="007850B3">
              <w:rPr>
                <w:rFonts w:ascii="Tahoma" w:hAnsi="Tahoma" w:cs="Tahoma"/>
                <w:b/>
                <w:sz w:val="18"/>
                <w:szCs w:val="18"/>
              </w:rPr>
              <w:t>Anexo V.</w:t>
            </w:r>
          </w:p>
          <w:p w:rsidR="003A227F" w:rsidRPr="007850B3" w:rsidRDefault="003A227F" w:rsidP="004356E3">
            <w:pPr>
              <w:jc w:val="both"/>
              <w:rPr>
                <w:rFonts w:ascii="Tahoma" w:hAnsi="Tahoma" w:cs="Tahoma"/>
                <w:sz w:val="18"/>
                <w:szCs w:val="18"/>
              </w:rPr>
            </w:pP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802AFD">
            <w:pPr>
              <w:ind w:left="36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jc w:val="both"/>
              <w:rPr>
                <w:rFonts w:ascii="Tahoma" w:hAnsi="Tahoma" w:cs="Tahoma"/>
                <w:sz w:val="18"/>
                <w:szCs w:val="18"/>
              </w:rPr>
            </w:pPr>
          </w:p>
        </w:tc>
      </w:tr>
      <w:tr w:rsidR="003A227F" w:rsidRPr="007850B3" w:rsidTr="004356E3">
        <w:trPr>
          <w:cantSplit/>
          <w:trHeight w:val="185"/>
        </w:trPr>
        <w:tc>
          <w:tcPr>
            <w:tcW w:w="354" w:type="dxa"/>
            <w:tcBorders>
              <w:top w:val="nil"/>
              <w:left w:val="nil"/>
              <w:bottom w:val="nil"/>
              <w:right w:val="nil"/>
            </w:tcBorders>
          </w:tcPr>
          <w:p w:rsidR="003A227F" w:rsidRPr="007850B3" w:rsidRDefault="003A227F" w:rsidP="00802AFD">
            <w:pPr>
              <w:ind w:left="360"/>
              <w:rPr>
                <w:rFonts w:ascii="Tahoma" w:hAnsi="Tahoma" w:cs="Tahoma"/>
                <w:bCs/>
                <w:smallCaps/>
                <w:sz w:val="18"/>
                <w:szCs w:val="18"/>
              </w:rPr>
            </w:pPr>
          </w:p>
        </w:tc>
        <w:tc>
          <w:tcPr>
            <w:tcW w:w="9355" w:type="dxa"/>
            <w:tcBorders>
              <w:top w:val="nil"/>
              <w:left w:val="nil"/>
              <w:bottom w:val="nil"/>
              <w:right w:val="nil"/>
            </w:tcBorders>
          </w:tcPr>
          <w:p w:rsidR="003A227F" w:rsidRPr="007850B3" w:rsidRDefault="003A227F" w:rsidP="004356E3">
            <w:pPr>
              <w:spacing w:after="120"/>
              <w:jc w:val="both"/>
              <w:rPr>
                <w:rFonts w:ascii="Tahoma" w:hAnsi="Tahoma" w:cs="Tahoma"/>
                <w:sz w:val="18"/>
                <w:szCs w:val="18"/>
              </w:rPr>
            </w:pPr>
          </w:p>
        </w:tc>
      </w:tr>
    </w:tbl>
    <w:p w:rsidR="003A227F" w:rsidRPr="007850B3" w:rsidRDefault="003A227F" w:rsidP="00802AFD">
      <w:pPr>
        <w:ind w:right="-93"/>
        <w:jc w:val="both"/>
        <w:rPr>
          <w:rFonts w:ascii="Tahoma" w:hAnsi="Tahoma" w:cs="Tahoma"/>
          <w:b/>
        </w:rPr>
      </w:pPr>
    </w:p>
    <w:tbl>
      <w:tblPr>
        <w:tblW w:w="9709" w:type="dxa"/>
        <w:tblBorders>
          <w:top w:val="single" w:sz="4" w:space="0" w:color="auto"/>
        </w:tblBorders>
        <w:tblLayout w:type="fixed"/>
        <w:tblCellMar>
          <w:left w:w="70" w:type="dxa"/>
          <w:right w:w="70" w:type="dxa"/>
        </w:tblCellMar>
        <w:tblLook w:val="0000"/>
      </w:tblPr>
      <w:tblGrid>
        <w:gridCol w:w="160"/>
        <w:gridCol w:w="160"/>
        <w:gridCol w:w="160"/>
        <w:gridCol w:w="9229"/>
      </w:tblGrid>
      <w:tr w:rsidR="003A227F" w:rsidRPr="007850B3" w:rsidTr="004356E3">
        <w:trPr>
          <w:cantSplit/>
          <w:trHeight w:val="185"/>
        </w:trPr>
        <w:tc>
          <w:tcPr>
            <w:tcW w:w="9709" w:type="dxa"/>
            <w:gridSpan w:val="4"/>
            <w:tcBorders>
              <w:top w:val="single" w:sz="4" w:space="0" w:color="auto"/>
            </w:tcBorders>
          </w:tcPr>
          <w:p w:rsidR="003A227F" w:rsidRPr="007850B3" w:rsidRDefault="003A227F" w:rsidP="004356E3">
            <w:pPr>
              <w:ind w:left="284"/>
              <w:jc w:val="both"/>
              <w:rPr>
                <w:rFonts w:ascii="Tahoma" w:hAnsi="Tahoma" w:cs="Tahoma"/>
                <w:b/>
                <w:bCs/>
              </w:rPr>
            </w:pPr>
            <w:r w:rsidRPr="007850B3">
              <w:rPr>
                <w:rFonts w:ascii="Tahoma" w:hAnsi="Tahoma" w:cs="Tahoma"/>
                <w:b/>
                <w:bCs/>
              </w:rPr>
              <w:t>XII-4. Qualificação econômico-financeira:</w:t>
            </w:r>
          </w:p>
        </w:tc>
      </w:tr>
      <w:tr w:rsidR="003A227F" w:rsidRPr="007850B3" w:rsidTr="004356E3">
        <w:trPr>
          <w:cantSplit/>
          <w:trHeight w:val="185"/>
        </w:trPr>
        <w:tc>
          <w:tcPr>
            <w:tcW w:w="160" w:type="dxa"/>
          </w:tcPr>
          <w:p w:rsidR="003A227F" w:rsidRDefault="003A227F" w:rsidP="004356E3">
            <w:pPr>
              <w:jc w:val="center"/>
              <w:rPr>
                <w:rFonts w:ascii="Tahoma" w:hAnsi="Tahoma" w:cs="Tahoma"/>
                <w:bCs/>
                <w:sz w:val="18"/>
                <w:szCs w:val="18"/>
              </w:rPr>
            </w:pPr>
          </w:p>
          <w:p w:rsidR="003A227F" w:rsidRDefault="003A227F" w:rsidP="004356E3">
            <w:pPr>
              <w:jc w:val="center"/>
              <w:rPr>
                <w:rFonts w:ascii="Tahoma" w:hAnsi="Tahoma" w:cs="Tahoma"/>
                <w:bCs/>
                <w:sz w:val="18"/>
                <w:szCs w:val="18"/>
              </w:rPr>
            </w:pPr>
          </w:p>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w:t>
            </w:r>
          </w:p>
        </w:tc>
        <w:tc>
          <w:tcPr>
            <w:tcW w:w="160" w:type="dxa"/>
          </w:tcPr>
          <w:p w:rsidR="003A227F" w:rsidRPr="007850B3" w:rsidRDefault="003A227F" w:rsidP="004356E3">
            <w:pPr>
              <w:ind w:hanging="18"/>
              <w:jc w:val="center"/>
              <w:rPr>
                <w:rFonts w:ascii="Tahoma" w:hAnsi="Tahoma" w:cs="Tahoma"/>
                <w:b/>
                <w:smallCaps/>
                <w:sz w:val="18"/>
                <w:szCs w:val="18"/>
              </w:rPr>
            </w:pPr>
          </w:p>
        </w:tc>
        <w:tc>
          <w:tcPr>
            <w:tcW w:w="160" w:type="dxa"/>
          </w:tcPr>
          <w:p w:rsidR="003A227F" w:rsidRDefault="003A227F" w:rsidP="004356E3">
            <w:pPr>
              <w:jc w:val="center"/>
              <w:rPr>
                <w:rFonts w:ascii="Tahoma" w:hAnsi="Tahoma" w:cs="Tahoma"/>
                <w:bCs/>
                <w:smallCaps/>
                <w:sz w:val="18"/>
                <w:szCs w:val="18"/>
              </w:rPr>
            </w:pPr>
          </w:p>
          <w:p w:rsidR="003A227F" w:rsidRDefault="003A227F" w:rsidP="004356E3">
            <w:pPr>
              <w:jc w:val="center"/>
              <w:rPr>
                <w:rFonts w:ascii="Tahoma" w:hAnsi="Tahoma" w:cs="Tahoma"/>
                <w:bCs/>
                <w:smallCaps/>
                <w:sz w:val="18"/>
                <w:szCs w:val="18"/>
              </w:rPr>
            </w:pPr>
          </w:p>
          <w:p w:rsidR="003A227F" w:rsidRPr="007850B3" w:rsidRDefault="003A227F" w:rsidP="004356E3">
            <w:pPr>
              <w:jc w:val="center"/>
              <w:rPr>
                <w:rFonts w:ascii="Tahoma" w:hAnsi="Tahoma" w:cs="Tahoma"/>
                <w:bCs/>
                <w:smallCaps/>
                <w:sz w:val="18"/>
                <w:szCs w:val="18"/>
              </w:rPr>
            </w:pPr>
            <w:r w:rsidRPr="007850B3">
              <w:rPr>
                <w:rFonts w:ascii="Tahoma" w:hAnsi="Tahoma" w:cs="Tahoma"/>
                <w:bCs/>
                <w:smallCaps/>
                <w:sz w:val="18"/>
                <w:szCs w:val="18"/>
              </w:rPr>
              <w:t>)</w:t>
            </w:r>
          </w:p>
        </w:tc>
        <w:tc>
          <w:tcPr>
            <w:tcW w:w="9229" w:type="dxa"/>
          </w:tcPr>
          <w:p w:rsidR="003A227F" w:rsidRDefault="003A227F" w:rsidP="004356E3">
            <w:pPr>
              <w:autoSpaceDE w:val="0"/>
              <w:autoSpaceDN w:val="0"/>
              <w:adjustRightInd w:val="0"/>
              <w:rPr>
                <w:rFonts w:ascii="Tahoma" w:hAnsi="Tahoma" w:cs="Tahoma"/>
                <w:sz w:val="18"/>
                <w:szCs w:val="18"/>
              </w:rPr>
            </w:pPr>
          </w:p>
          <w:p w:rsidR="003A227F"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a ser comprovada mediante:</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a) balanço patrimonial e demonstrações contábeis do último exercício social, já exigíveis e apresentados na</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forma da lei, que comprovem a boa situação financeira da empresa, podendo ser atualizado por índices</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oficiais, quando encerrados há mais de 03 (três) meses da data da apresentação da proposta, vedada a sua</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substituição por balancetes ou balanços provisórios. O licitante apresentará, conforme o caso, publicação do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Balanço ou cópia reprográfica das páginas do Livro Diário onde foram transcritos o Balanço e a Demonstração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de Resultado, com os respectivos Termos de Abertura e Encerramento registrados na Junta Comercial.</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b) certidão negativa de falência ou recuperação judicial expedida pelo distribuidor da sede do licitante, com data</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de expedição ou revalidação dos últimos 90 (noventa) dias anteriores à data da realização da licitação,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prevista no item X deste preâmbulo, caso o documento não consigne prazo de validade.</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jc w:val="both"/>
              <w:rPr>
                <w:rFonts w:ascii="Tahoma" w:hAnsi="Tahoma" w:cs="Tahoma"/>
                <w:bCs/>
                <w:sz w:val="18"/>
                <w:szCs w:val="18"/>
              </w:rPr>
            </w:pPr>
            <w:r>
              <w:rPr>
                <w:rFonts w:ascii="Tahoma" w:hAnsi="Tahoma" w:cs="Tahoma"/>
                <w:bCs/>
                <w:sz w:val="18"/>
                <w:szCs w:val="18"/>
              </w:rPr>
              <w:t xml:space="preserve">(  X ) Não exigível em face do pequeno porte da contratação (na modalidade convite e pregão nesta faixa de valor) </w:t>
            </w:r>
          </w:p>
        </w:tc>
      </w:tr>
    </w:tbl>
    <w:p w:rsidR="003A227F" w:rsidRPr="007850B3" w:rsidRDefault="003A227F" w:rsidP="00802AFD">
      <w:pPr>
        <w:jc w:val="both"/>
        <w:rPr>
          <w:rFonts w:ascii="Tahoma" w:hAnsi="Tahoma" w:cs="Tahoma"/>
        </w:rPr>
      </w:pPr>
    </w:p>
    <w:tbl>
      <w:tblPr>
        <w:tblW w:w="9709" w:type="dxa"/>
        <w:tblBorders>
          <w:top w:val="single" w:sz="4" w:space="0" w:color="auto"/>
        </w:tblBorders>
        <w:tblLayout w:type="fixed"/>
        <w:tblCellMar>
          <w:left w:w="70" w:type="dxa"/>
          <w:right w:w="70" w:type="dxa"/>
        </w:tblCellMar>
        <w:tblLook w:val="0000"/>
      </w:tblPr>
      <w:tblGrid>
        <w:gridCol w:w="9709"/>
      </w:tblGrid>
      <w:tr w:rsidR="003A227F" w:rsidRPr="007850B3" w:rsidTr="004356E3">
        <w:trPr>
          <w:cantSplit/>
          <w:trHeight w:val="185"/>
        </w:trPr>
        <w:tc>
          <w:tcPr>
            <w:tcW w:w="9709" w:type="dxa"/>
            <w:tcBorders>
              <w:top w:val="single" w:sz="4" w:space="0" w:color="auto"/>
            </w:tcBorders>
          </w:tcPr>
          <w:p w:rsidR="003A227F" w:rsidRPr="007850B3" w:rsidRDefault="003A227F" w:rsidP="004356E3">
            <w:pPr>
              <w:ind w:left="284"/>
              <w:jc w:val="both"/>
              <w:rPr>
                <w:rFonts w:ascii="Tahoma" w:hAnsi="Tahoma" w:cs="Tahoma"/>
                <w:b/>
                <w:bCs/>
                <w:sz w:val="18"/>
                <w:szCs w:val="18"/>
              </w:rPr>
            </w:pPr>
            <w:r w:rsidRPr="007850B3">
              <w:rPr>
                <w:rFonts w:ascii="Tahoma" w:hAnsi="Tahoma" w:cs="Tahoma"/>
                <w:b/>
                <w:bCs/>
                <w:sz w:val="18"/>
                <w:szCs w:val="18"/>
              </w:rPr>
              <w:t xml:space="preserve">XII-5. </w:t>
            </w:r>
            <w:r w:rsidRPr="007850B3">
              <w:rPr>
                <w:rFonts w:ascii="Tahoma" w:hAnsi="Tahoma" w:cs="Tahoma"/>
                <w:b/>
                <w:sz w:val="18"/>
                <w:szCs w:val="18"/>
              </w:rPr>
              <w:t>Declaração de Proteção ao Trabalho do Menor</w:t>
            </w:r>
          </w:p>
        </w:tc>
      </w:tr>
      <w:tr w:rsidR="003A227F" w:rsidRPr="007850B3" w:rsidTr="004356E3">
        <w:trPr>
          <w:cantSplit/>
          <w:trHeight w:val="185"/>
        </w:trPr>
        <w:tc>
          <w:tcPr>
            <w:tcW w:w="9709" w:type="dxa"/>
          </w:tcPr>
          <w:p w:rsidR="003A227F" w:rsidRPr="007850B3" w:rsidRDefault="003A227F" w:rsidP="004356E3">
            <w:pPr>
              <w:ind w:left="426"/>
              <w:jc w:val="both"/>
              <w:rPr>
                <w:rFonts w:ascii="Tahoma" w:hAnsi="Tahoma" w:cs="Tahoma"/>
                <w:sz w:val="18"/>
                <w:szCs w:val="18"/>
              </w:rPr>
            </w:pPr>
            <w:r w:rsidRPr="007850B3">
              <w:rPr>
                <w:rFonts w:ascii="Tahoma" w:hAnsi="Tahoma" w:cs="Tahoma"/>
                <w:bCs/>
                <w:sz w:val="18"/>
                <w:szCs w:val="18"/>
              </w:rPr>
              <w:t xml:space="preserve">Conforme o </w:t>
            </w:r>
            <w:r w:rsidRPr="007850B3">
              <w:rPr>
                <w:rFonts w:ascii="Tahoma" w:hAnsi="Tahoma" w:cs="Tahoma"/>
                <w:sz w:val="18"/>
                <w:szCs w:val="18"/>
              </w:rPr>
              <w:t xml:space="preserve">inciso XXXIII do art. 7º da Constituição Federal, para os fins do disposto no inciso V do art. 98 da Lei Estadual nº 9.433/05, deverá ser apresentada declaração quanto ao trabalho do menor, conforme modelo constante do </w:t>
            </w:r>
            <w:r w:rsidRPr="007850B3">
              <w:rPr>
                <w:rFonts w:ascii="Tahoma" w:hAnsi="Tahoma" w:cs="Tahoma"/>
                <w:b/>
                <w:sz w:val="18"/>
                <w:szCs w:val="18"/>
              </w:rPr>
              <w:t xml:space="preserve">Anexo III </w:t>
            </w:r>
            <w:r w:rsidRPr="007850B3">
              <w:rPr>
                <w:rFonts w:ascii="Tahoma" w:hAnsi="Tahoma" w:cs="Tahoma"/>
                <w:sz w:val="18"/>
                <w:szCs w:val="18"/>
              </w:rPr>
              <w:t>deste Instrumento.</w:t>
            </w:r>
          </w:p>
        </w:tc>
      </w:tr>
    </w:tbl>
    <w:p w:rsidR="003A227F" w:rsidRPr="007850B3" w:rsidRDefault="003A227F" w:rsidP="00802AFD">
      <w:pPr>
        <w:jc w:val="both"/>
        <w:rPr>
          <w:rFonts w:ascii="Tahoma" w:hAnsi="Tahoma" w:cs="Tahoma"/>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5"/>
        <w:gridCol w:w="165"/>
        <w:gridCol w:w="166"/>
        <w:gridCol w:w="9213"/>
      </w:tblGrid>
      <w:tr w:rsidR="003A227F" w:rsidRPr="007850B3" w:rsidTr="004356E3">
        <w:trPr>
          <w:cantSplit/>
          <w:trHeight w:val="262"/>
        </w:trPr>
        <w:tc>
          <w:tcPr>
            <w:tcW w:w="9709" w:type="dxa"/>
            <w:gridSpan w:val="4"/>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XIII.  Codificação no Certificado de Registro – SAEB:</w:t>
            </w:r>
          </w:p>
        </w:tc>
      </w:tr>
      <w:tr w:rsidR="003A227F" w:rsidRPr="007850B3" w:rsidTr="004356E3">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9213" w:type="dxa"/>
            <w:tcBorders>
              <w:top w:val="nil"/>
              <w:left w:val="nil"/>
              <w:bottom w:val="nil"/>
              <w:right w:val="nil"/>
            </w:tcBorders>
          </w:tcPr>
          <w:p w:rsidR="003A227F" w:rsidRPr="007850B3" w:rsidRDefault="003A227F" w:rsidP="004356E3">
            <w:pPr>
              <w:pStyle w:val="BodyText2"/>
              <w:jc w:val="center"/>
              <w:rPr>
                <w:sz w:val="18"/>
                <w:szCs w:val="18"/>
                <w:u w:val="none"/>
              </w:rPr>
            </w:pPr>
          </w:p>
          <w:p w:rsidR="003A227F" w:rsidRPr="001C0E9A" w:rsidRDefault="003A227F" w:rsidP="004356E3">
            <w:pPr>
              <w:pStyle w:val="BodyText2"/>
              <w:jc w:val="center"/>
              <w:rPr>
                <w:b/>
                <w:sz w:val="18"/>
                <w:szCs w:val="18"/>
                <w:u w:val="none"/>
              </w:rPr>
            </w:pPr>
            <w:r w:rsidRPr="001C0E9A">
              <w:rPr>
                <w:b/>
                <w:sz w:val="18"/>
                <w:szCs w:val="18"/>
                <w:u w:val="none"/>
              </w:rPr>
              <w:t>03.20; 03.22</w:t>
            </w:r>
          </w:p>
          <w:p w:rsidR="003A227F" w:rsidRPr="007850B3" w:rsidRDefault="003A227F" w:rsidP="004356E3">
            <w:pPr>
              <w:pStyle w:val="Subtitle"/>
              <w:jc w:val="center"/>
              <w:rPr>
                <w:rFonts w:ascii="Tahoma" w:hAnsi="Tahoma" w:cs="Tahoma"/>
                <w:b w:val="0"/>
                <w:bCs w:val="0"/>
                <w:smallCaps w:val="0"/>
                <w:sz w:val="18"/>
                <w:szCs w:val="18"/>
              </w:rPr>
            </w:pPr>
          </w:p>
        </w:tc>
      </w:tr>
    </w:tbl>
    <w:p w:rsidR="003A227F" w:rsidRPr="007850B3" w:rsidRDefault="003A227F" w:rsidP="00802AFD">
      <w:pPr>
        <w:jc w:val="both"/>
        <w:rPr>
          <w:rFonts w:ascii="Tahoma" w:hAnsi="Tahoma" w:cs="Tahoma"/>
          <w:sz w:val="18"/>
          <w:szCs w:val="18"/>
        </w:rPr>
      </w:pPr>
    </w:p>
    <w:tbl>
      <w:tblPr>
        <w:tblW w:w="9709" w:type="dxa"/>
        <w:tblBorders>
          <w:top w:val="single" w:sz="4" w:space="0" w:color="auto"/>
        </w:tblBorders>
        <w:tblLayout w:type="fixed"/>
        <w:tblCellMar>
          <w:left w:w="70" w:type="dxa"/>
          <w:right w:w="70" w:type="dxa"/>
        </w:tblCellMar>
        <w:tblLook w:val="0000"/>
      </w:tblPr>
      <w:tblGrid>
        <w:gridCol w:w="165"/>
        <w:gridCol w:w="165"/>
        <w:gridCol w:w="160"/>
        <w:gridCol w:w="6"/>
        <w:gridCol w:w="154"/>
        <w:gridCol w:w="160"/>
        <w:gridCol w:w="160"/>
        <w:gridCol w:w="8739"/>
      </w:tblGrid>
      <w:tr w:rsidR="003A227F" w:rsidRPr="007850B3" w:rsidTr="004356E3">
        <w:trPr>
          <w:cantSplit/>
          <w:trHeight w:val="185"/>
        </w:trPr>
        <w:tc>
          <w:tcPr>
            <w:tcW w:w="9709" w:type="dxa"/>
            <w:gridSpan w:val="8"/>
            <w:tcBorders>
              <w:top w:val="single" w:sz="4" w:space="0" w:color="auto"/>
            </w:tcBorders>
          </w:tcPr>
          <w:p w:rsidR="003A227F" w:rsidRPr="007850B3" w:rsidRDefault="003A227F" w:rsidP="004356E3">
            <w:pPr>
              <w:ind w:left="284"/>
              <w:jc w:val="both"/>
              <w:rPr>
                <w:rFonts w:ascii="Tahoma" w:hAnsi="Tahoma" w:cs="Tahoma"/>
                <w:b/>
                <w:bCs/>
                <w:sz w:val="18"/>
                <w:szCs w:val="18"/>
              </w:rPr>
            </w:pPr>
            <w:r w:rsidRPr="007850B3">
              <w:rPr>
                <w:rFonts w:ascii="Tahoma" w:hAnsi="Tahoma" w:cs="Tahoma"/>
                <w:b/>
                <w:bCs/>
                <w:sz w:val="18"/>
                <w:szCs w:val="18"/>
              </w:rPr>
              <w:t>XIV. Documentos passíveis de substituição pelo extrato do Certificado de Registro:</w:t>
            </w:r>
          </w:p>
        </w:tc>
      </w:tr>
      <w:tr w:rsidR="003A227F" w:rsidRPr="007850B3" w:rsidTr="004356E3">
        <w:trPr>
          <w:cantSplit/>
          <w:trHeight w:val="185"/>
        </w:trPr>
        <w:tc>
          <w:tcPr>
            <w:tcW w:w="160" w:type="dxa"/>
          </w:tcPr>
          <w:p w:rsidR="003A227F" w:rsidRPr="007850B3" w:rsidRDefault="003A227F" w:rsidP="004356E3">
            <w:pPr>
              <w:jc w:val="center"/>
              <w:rPr>
                <w:rFonts w:ascii="Tahoma" w:hAnsi="Tahoma" w:cs="Tahoma"/>
                <w:bCs/>
                <w:sz w:val="18"/>
                <w:szCs w:val="18"/>
              </w:rPr>
            </w:pPr>
            <w:r w:rsidRPr="007850B3">
              <w:rPr>
                <w:rFonts w:ascii="Tahoma" w:hAnsi="Tahoma" w:cs="Tahoma"/>
                <w:bCs/>
                <w:sz w:val="18"/>
                <w:szCs w:val="18"/>
              </w:rPr>
              <w:t xml:space="preserve">     </w:t>
            </w:r>
          </w:p>
        </w:tc>
        <w:tc>
          <w:tcPr>
            <w:tcW w:w="160" w:type="dxa"/>
          </w:tcPr>
          <w:p w:rsidR="003A227F" w:rsidRPr="007850B3" w:rsidRDefault="003A227F" w:rsidP="004356E3">
            <w:pPr>
              <w:ind w:hanging="70"/>
              <w:jc w:val="center"/>
              <w:rPr>
                <w:rFonts w:ascii="Tahoma" w:hAnsi="Tahoma" w:cs="Tahoma"/>
                <w:b/>
                <w:smallCaps/>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9229" w:type="dxa"/>
            <w:gridSpan w:val="5"/>
          </w:tcPr>
          <w:p w:rsidR="003A227F" w:rsidRPr="007850B3" w:rsidRDefault="003A227F" w:rsidP="004356E3">
            <w:pPr>
              <w:autoSpaceDE w:val="0"/>
              <w:autoSpaceDN w:val="0"/>
              <w:adjustRightInd w:val="0"/>
              <w:rPr>
                <w:rFonts w:ascii="TTE1AB69E0t00" w:hAnsi="TTE1AB69E0t00" w:cs="TTE1AB69E0t00"/>
                <w:sz w:val="18"/>
                <w:szCs w:val="18"/>
              </w:rPr>
            </w:pPr>
            <w:r w:rsidRPr="007850B3">
              <w:rPr>
                <w:rFonts w:ascii="Tahoma" w:hAnsi="Tahoma" w:cs="Tahoma"/>
                <w:b/>
                <w:bCs/>
                <w:smallCaps/>
                <w:sz w:val="18"/>
                <w:szCs w:val="18"/>
              </w:rPr>
              <w:t xml:space="preserve">  </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 xml:space="preserve">( X ) A licitação se processa </w:t>
            </w:r>
            <w:r w:rsidRPr="007850B3">
              <w:rPr>
                <w:rFonts w:ascii="Tahoma" w:hAnsi="Tahoma" w:cs="Tahoma"/>
                <w:b/>
                <w:sz w:val="18"/>
                <w:szCs w:val="18"/>
              </w:rPr>
              <w:t>com</w:t>
            </w:r>
            <w:r w:rsidRPr="007850B3">
              <w:rPr>
                <w:rFonts w:ascii="Tahoma" w:hAnsi="Tahoma" w:cs="Tahoma"/>
                <w:sz w:val="18"/>
                <w:szCs w:val="18"/>
              </w:rPr>
              <w:t xml:space="preserve"> a utilização do </w:t>
            </w:r>
            <w:r w:rsidRPr="007850B3">
              <w:rPr>
                <w:rFonts w:ascii="Tahoma" w:hAnsi="Tahoma" w:cs="Tahoma"/>
                <w:b/>
                <w:sz w:val="18"/>
                <w:szCs w:val="18"/>
              </w:rPr>
              <w:t>SIMPAS</w:t>
            </w:r>
            <w:r w:rsidRPr="007850B3">
              <w:rPr>
                <w:rFonts w:ascii="Tahoma" w:hAnsi="Tahoma" w:cs="Tahoma"/>
                <w:sz w:val="18"/>
                <w:szCs w:val="18"/>
              </w:rPr>
              <w:t>:</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 xml:space="preserve">          ( X ) À opção do licitante, o Certificado de Registro Cadastral-CRC, dentro do prazo de validade, poderá substituir  os documentos relativos à Habilitação Jurídica, à Regularidade Fiscal, à Qualificação Econômico-Financeira e à Declaração de Proteção ao Trabalho do Menor, desde que colocado junto aos demais documentos de habilitação, ficando esclarecido que, caso exista algum documento vencido, o licitante deverá apresentar a versão atualizada do referido documento junto com os demais documentos de habilitação.</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 xml:space="preserve">(    ) A licitação se processa </w:t>
            </w:r>
            <w:r w:rsidRPr="007850B3">
              <w:rPr>
                <w:rFonts w:ascii="Tahoma" w:hAnsi="Tahoma" w:cs="Tahoma"/>
                <w:b/>
                <w:sz w:val="18"/>
                <w:szCs w:val="18"/>
              </w:rPr>
              <w:t xml:space="preserve">sem </w:t>
            </w:r>
            <w:r w:rsidRPr="007850B3">
              <w:rPr>
                <w:rFonts w:ascii="Tahoma" w:hAnsi="Tahoma" w:cs="Tahoma"/>
                <w:sz w:val="18"/>
                <w:szCs w:val="18"/>
              </w:rPr>
              <w:t xml:space="preserve">a utilização do </w:t>
            </w:r>
            <w:r w:rsidRPr="007850B3">
              <w:rPr>
                <w:rFonts w:ascii="Tahoma" w:hAnsi="Tahoma" w:cs="Tahoma"/>
                <w:b/>
                <w:sz w:val="18"/>
                <w:szCs w:val="18"/>
              </w:rPr>
              <w:t>SIMPAS</w:t>
            </w:r>
            <w:r w:rsidRPr="007850B3">
              <w:rPr>
                <w:rFonts w:ascii="Tahoma" w:hAnsi="Tahoma" w:cs="Tahoma"/>
                <w:sz w:val="18"/>
                <w:szCs w:val="18"/>
              </w:rPr>
              <w:t>:</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 xml:space="preserve">      (   ) À opção do licitante, o Certificado de Registro Cadastral-CRC, poderá substituir os documentos do item XII-1 deste preâmbulo referentes à Habilitação Jurídica; os mencionados nas alíneas “a” e “b” do item XII-2 do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preâmbulo, concernentes à Regularidade Fiscal; o referido na alínea “a” do item XII-4 do preâmbulo,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relativo à Qualificação Econômico-Financeira; e a Declaração de Proteção ao Trabalho do Menor, desde que</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colocado junto aos demais documentos de habilitação, ficando esclarecido que, caso exista algum</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documento vencido, o licitante deverá apresentar a versão atualizada do referido documento junto com os</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demais documentos de habilitação.</w:t>
            </w:r>
          </w:p>
          <w:p w:rsidR="003A227F" w:rsidRPr="007850B3" w:rsidRDefault="003A227F" w:rsidP="004356E3">
            <w:pPr>
              <w:pStyle w:val="Subtitle"/>
              <w:jc w:val="both"/>
              <w:rPr>
                <w:rFonts w:ascii="Tahoma" w:hAnsi="Tahoma" w:cs="Tahoma"/>
                <w:b w:val="0"/>
                <w:bCs w:val="0"/>
                <w:smallCaps w:val="0"/>
                <w:sz w:val="18"/>
                <w:szCs w:val="18"/>
              </w:rPr>
            </w:pPr>
          </w:p>
        </w:tc>
      </w:tr>
      <w:tr w:rsidR="003A227F" w:rsidRPr="007850B3" w:rsidTr="004356E3">
        <w:trPr>
          <w:cantSplit/>
          <w:trHeight w:val="185"/>
        </w:trPr>
        <w:tc>
          <w:tcPr>
            <w:tcW w:w="160" w:type="dxa"/>
          </w:tcPr>
          <w:p w:rsidR="003A227F" w:rsidRPr="007850B3" w:rsidRDefault="003A227F" w:rsidP="004356E3">
            <w:pPr>
              <w:jc w:val="center"/>
              <w:rPr>
                <w:rFonts w:ascii="Tahoma" w:hAnsi="Tahoma" w:cs="Tahoma"/>
                <w:bCs/>
                <w:sz w:val="18"/>
                <w:szCs w:val="18"/>
              </w:rPr>
            </w:pPr>
          </w:p>
        </w:tc>
        <w:tc>
          <w:tcPr>
            <w:tcW w:w="160" w:type="dxa"/>
          </w:tcPr>
          <w:p w:rsidR="003A227F" w:rsidRPr="007850B3" w:rsidRDefault="003A227F" w:rsidP="004356E3">
            <w:pPr>
              <w:ind w:hanging="70"/>
              <w:jc w:val="center"/>
              <w:rPr>
                <w:rFonts w:ascii="Tahoma" w:hAnsi="Tahoma" w:cs="Tahoma"/>
                <w:b/>
                <w:smallCaps/>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160" w:type="dxa"/>
            <w:gridSpan w:val="2"/>
          </w:tcPr>
          <w:p w:rsidR="003A227F" w:rsidRPr="007850B3" w:rsidRDefault="003A227F" w:rsidP="004356E3">
            <w:pPr>
              <w:jc w:val="center"/>
              <w:rPr>
                <w:rFonts w:ascii="Tahoma" w:hAnsi="Tahoma" w:cs="Tahoma"/>
                <w:bCs/>
                <w:sz w:val="18"/>
                <w:szCs w:val="18"/>
              </w:rPr>
            </w:pPr>
          </w:p>
        </w:tc>
        <w:tc>
          <w:tcPr>
            <w:tcW w:w="160" w:type="dxa"/>
          </w:tcPr>
          <w:p w:rsidR="003A227F" w:rsidRPr="007850B3" w:rsidRDefault="003A227F" w:rsidP="004356E3">
            <w:pPr>
              <w:ind w:hanging="70"/>
              <w:jc w:val="center"/>
              <w:rPr>
                <w:rFonts w:ascii="Tahoma" w:hAnsi="Tahoma" w:cs="Tahoma"/>
                <w:b/>
                <w:smallCaps/>
                <w:color w:val="FF0000"/>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8749" w:type="dxa"/>
          </w:tcPr>
          <w:p w:rsidR="003A227F" w:rsidRPr="007850B3" w:rsidRDefault="003A227F" w:rsidP="004356E3">
            <w:pPr>
              <w:pStyle w:val="Subtitle"/>
              <w:jc w:val="both"/>
              <w:rPr>
                <w:rFonts w:ascii="Tahoma" w:hAnsi="Tahoma" w:cs="Tahoma"/>
                <w:b w:val="0"/>
                <w:bCs w:val="0"/>
                <w:smallCaps w:val="0"/>
                <w:sz w:val="18"/>
                <w:szCs w:val="18"/>
              </w:rPr>
            </w:pPr>
          </w:p>
        </w:tc>
      </w:tr>
      <w:tr w:rsidR="003A227F" w:rsidRPr="007850B3" w:rsidTr="004356E3">
        <w:trPr>
          <w:cantSplit/>
          <w:trHeight w:val="185"/>
        </w:trPr>
        <w:tc>
          <w:tcPr>
            <w:tcW w:w="160" w:type="dxa"/>
          </w:tcPr>
          <w:p w:rsidR="003A227F" w:rsidRPr="007850B3" w:rsidRDefault="003A227F" w:rsidP="004356E3">
            <w:pPr>
              <w:jc w:val="center"/>
              <w:rPr>
                <w:rFonts w:ascii="Tahoma" w:hAnsi="Tahoma" w:cs="Tahoma"/>
                <w:bCs/>
                <w:sz w:val="18"/>
                <w:szCs w:val="18"/>
              </w:rPr>
            </w:pPr>
          </w:p>
        </w:tc>
        <w:tc>
          <w:tcPr>
            <w:tcW w:w="160" w:type="dxa"/>
          </w:tcPr>
          <w:p w:rsidR="003A227F" w:rsidRPr="007850B3" w:rsidRDefault="003A227F" w:rsidP="004356E3">
            <w:pPr>
              <w:ind w:hanging="70"/>
              <w:jc w:val="center"/>
              <w:rPr>
                <w:rFonts w:ascii="Tahoma" w:hAnsi="Tahoma" w:cs="Tahoma"/>
                <w:b/>
                <w:smallCaps/>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9229" w:type="dxa"/>
            <w:gridSpan w:val="5"/>
          </w:tcPr>
          <w:p w:rsidR="003A227F" w:rsidRPr="007850B3" w:rsidRDefault="003A227F" w:rsidP="004356E3">
            <w:pPr>
              <w:pStyle w:val="Subtitle"/>
              <w:jc w:val="both"/>
              <w:rPr>
                <w:rFonts w:ascii="Tahoma" w:hAnsi="Tahoma" w:cs="Tahoma"/>
                <w:b w:val="0"/>
                <w:bCs w:val="0"/>
                <w:smallCaps w:val="0"/>
                <w:sz w:val="18"/>
                <w:szCs w:val="18"/>
              </w:rPr>
            </w:pPr>
          </w:p>
        </w:tc>
      </w:tr>
      <w:tr w:rsidR="003A227F" w:rsidRPr="007850B3" w:rsidTr="004356E3">
        <w:trPr>
          <w:cantSplit/>
          <w:trHeight w:val="185"/>
        </w:trPr>
        <w:tc>
          <w:tcPr>
            <w:tcW w:w="160" w:type="dxa"/>
          </w:tcPr>
          <w:p w:rsidR="003A227F" w:rsidRPr="007850B3" w:rsidRDefault="003A227F" w:rsidP="004356E3">
            <w:pPr>
              <w:jc w:val="center"/>
              <w:rPr>
                <w:rFonts w:ascii="Tahoma" w:hAnsi="Tahoma" w:cs="Tahoma"/>
                <w:bCs/>
                <w:sz w:val="18"/>
                <w:szCs w:val="18"/>
              </w:rPr>
            </w:pPr>
          </w:p>
        </w:tc>
        <w:tc>
          <w:tcPr>
            <w:tcW w:w="160" w:type="dxa"/>
          </w:tcPr>
          <w:p w:rsidR="003A227F" w:rsidRPr="007850B3" w:rsidRDefault="003A227F" w:rsidP="004356E3">
            <w:pPr>
              <w:ind w:hanging="70"/>
              <w:jc w:val="center"/>
              <w:rPr>
                <w:rFonts w:ascii="Tahoma" w:hAnsi="Tahoma" w:cs="Tahoma"/>
                <w:b/>
                <w:smallCaps/>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160" w:type="dxa"/>
            <w:gridSpan w:val="2"/>
          </w:tcPr>
          <w:p w:rsidR="003A227F" w:rsidRPr="007850B3" w:rsidRDefault="003A227F" w:rsidP="004356E3">
            <w:pPr>
              <w:jc w:val="center"/>
              <w:rPr>
                <w:rFonts w:ascii="Tahoma" w:hAnsi="Tahoma" w:cs="Tahoma"/>
                <w:bCs/>
                <w:sz w:val="18"/>
                <w:szCs w:val="18"/>
              </w:rPr>
            </w:pPr>
          </w:p>
        </w:tc>
        <w:tc>
          <w:tcPr>
            <w:tcW w:w="160" w:type="dxa"/>
          </w:tcPr>
          <w:p w:rsidR="003A227F" w:rsidRPr="007850B3" w:rsidRDefault="003A227F" w:rsidP="004356E3">
            <w:pPr>
              <w:ind w:hanging="70"/>
              <w:jc w:val="center"/>
              <w:rPr>
                <w:rFonts w:ascii="Tahoma" w:hAnsi="Tahoma" w:cs="Tahoma"/>
                <w:b/>
                <w:smallCaps/>
                <w:sz w:val="18"/>
                <w:szCs w:val="18"/>
              </w:rPr>
            </w:pPr>
          </w:p>
        </w:tc>
        <w:tc>
          <w:tcPr>
            <w:tcW w:w="160" w:type="dxa"/>
          </w:tcPr>
          <w:p w:rsidR="003A227F" w:rsidRPr="007850B3" w:rsidRDefault="003A227F" w:rsidP="004356E3">
            <w:pPr>
              <w:jc w:val="center"/>
              <w:rPr>
                <w:rFonts w:ascii="Tahoma" w:hAnsi="Tahoma" w:cs="Tahoma"/>
                <w:bCs/>
                <w:smallCaps/>
                <w:sz w:val="18"/>
                <w:szCs w:val="18"/>
              </w:rPr>
            </w:pPr>
          </w:p>
        </w:tc>
        <w:tc>
          <w:tcPr>
            <w:tcW w:w="8749" w:type="dxa"/>
          </w:tcPr>
          <w:p w:rsidR="003A227F" w:rsidRPr="007850B3" w:rsidRDefault="003A227F" w:rsidP="004356E3">
            <w:pPr>
              <w:pStyle w:val="Subtitle"/>
              <w:jc w:val="both"/>
              <w:rPr>
                <w:rFonts w:ascii="Tahoma" w:hAnsi="Tahoma" w:cs="Tahoma"/>
                <w:b w:val="0"/>
                <w:bCs w:val="0"/>
                <w:smallCaps w:val="0"/>
                <w:sz w:val="18"/>
                <w:szCs w:val="18"/>
              </w:rPr>
            </w:pP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9709" w:type="dxa"/>
            <w:gridSpan w:val="8"/>
            <w:tcBorders>
              <w:left w:val="nil"/>
              <w:bottom w:val="nil"/>
              <w:right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XV. Garantia do contrato:</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gridSpan w:val="2"/>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4"/>
            <w:tcBorders>
              <w:top w:val="nil"/>
              <w:left w:val="nil"/>
              <w:bottom w:val="nil"/>
              <w:right w:val="nil"/>
            </w:tcBorders>
          </w:tcPr>
          <w:p w:rsidR="003A227F" w:rsidRPr="007850B3" w:rsidRDefault="003A227F" w:rsidP="004356E3">
            <w:pPr>
              <w:pStyle w:val="Subtitle"/>
              <w:jc w:val="both"/>
              <w:rPr>
                <w:rFonts w:ascii="Tahoma" w:hAnsi="Tahoma" w:cs="Tahoma"/>
                <w:b w:val="0"/>
                <w:bCs w:val="0"/>
                <w:smallCaps w:val="0"/>
                <w:sz w:val="18"/>
                <w:szCs w:val="18"/>
              </w:rPr>
            </w:pPr>
            <w:r w:rsidRPr="007850B3">
              <w:rPr>
                <w:rFonts w:ascii="Tahoma" w:hAnsi="Tahoma" w:cs="Tahoma"/>
                <w:b w:val="0"/>
                <w:bCs w:val="0"/>
                <w:smallCaps w:val="0"/>
                <w:sz w:val="18"/>
                <w:szCs w:val="18"/>
              </w:rPr>
              <w:t>Não exigível</w:t>
            </w:r>
          </w:p>
        </w:tc>
      </w:tr>
      <w:tr w:rsidR="003A227F" w:rsidRPr="007850B3" w:rsidTr="004356E3">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p>
        </w:tc>
        <w:tc>
          <w:tcPr>
            <w:tcW w:w="166" w:type="dxa"/>
            <w:gridSpan w:val="2"/>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4"/>
            <w:tcBorders>
              <w:top w:val="nil"/>
              <w:left w:val="nil"/>
              <w:bottom w:val="nil"/>
              <w:right w:val="nil"/>
            </w:tcBorders>
          </w:tcPr>
          <w:p w:rsidR="003A227F" w:rsidRPr="007850B3" w:rsidRDefault="003A227F" w:rsidP="004356E3">
            <w:pPr>
              <w:pStyle w:val="Subtitle"/>
              <w:jc w:val="both"/>
              <w:rPr>
                <w:rFonts w:ascii="Tahoma" w:hAnsi="Tahoma" w:cs="Tahoma"/>
                <w:b w:val="0"/>
                <w:bCs w:val="0"/>
                <w:smallCaps w:val="0"/>
                <w:sz w:val="18"/>
                <w:szCs w:val="18"/>
              </w:rPr>
            </w:pPr>
            <w:r w:rsidRPr="007850B3">
              <w:rPr>
                <w:rFonts w:ascii="Tahoma" w:hAnsi="Tahoma" w:cs="Tahoma"/>
                <w:b w:val="0"/>
                <w:smallCaps w:val="0"/>
                <w:sz w:val="18"/>
                <w:szCs w:val="18"/>
              </w:rPr>
              <w:t>Por ocasião da assinatura do contrato, a empresa vencedora do certame deverá prestar garantia de 5% (cinco por cento) do valor do contrato, podendo optar por uma das modalidades previstas no §1º do art. 136 da Lei Estadual nº 9.433/05, ficando esclarecido que a garantia deverá ter seu valor atualizado nas mesmas condições do contrato.</w:t>
            </w:r>
          </w:p>
        </w:tc>
      </w:tr>
    </w:tbl>
    <w:p w:rsidR="003A227F" w:rsidRPr="007850B3" w:rsidRDefault="003A227F" w:rsidP="00802AFD">
      <w:pPr>
        <w:jc w:val="both"/>
        <w:rPr>
          <w:rFonts w:ascii="Tahoma" w:hAnsi="Tahoma" w:cs="Tahoma"/>
          <w:sz w:val="18"/>
          <w:szCs w:val="18"/>
        </w:rPr>
      </w:pPr>
    </w:p>
    <w:tbl>
      <w:tblPr>
        <w:tblW w:w="9709" w:type="dxa"/>
        <w:tblBorders>
          <w:top w:val="single" w:sz="4" w:space="0" w:color="auto"/>
          <w:insideH w:val="single" w:sz="4" w:space="0" w:color="auto"/>
        </w:tblBorders>
        <w:tblLayout w:type="fixed"/>
        <w:tblCellMar>
          <w:left w:w="70" w:type="dxa"/>
          <w:right w:w="70" w:type="dxa"/>
        </w:tblCellMar>
        <w:tblLook w:val="0000"/>
      </w:tblPr>
      <w:tblGrid>
        <w:gridCol w:w="165"/>
        <w:gridCol w:w="165"/>
        <w:gridCol w:w="166"/>
        <w:gridCol w:w="425"/>
        <w:gridCol w:w="283"/>
        <w:gridCol w:w="993"/>
        <w:gridCol w:w="567"/>
        <w:gridCol w:w="1134"/>
        <w:gridCol w:w="567"/>
        <w:gridCol w:w="1417"/>
        <w:gridCol w:w="709"/>
        <w:gridCol w:w="3118"/>
      </w:tblGrid>
      <w:tr w:rsidR="003A227F" w:rsidRPr="007850B3" w:rsidTr="004356E3">
        <w:trPr>
          <w:trHeight w:val="128"/>
        </w:trPr>
        <w:tc>
          <w:tcPr>
            <w:tcW w:w="9709" w:type="dxa"/>
            <w:gridSpan w:val="12"/>
            <w:tcBorders>
              <w:bottom w:val="nil"/>
            </w:tcBorders>
          </w:tcPr>
          <w:p w:rsidR="003A227F" w:rsidRPr="007850B3" w:rsidRDefault="003A227F" w:rsidP="004356E3">
            <w:pPr>
              <w:pStyle w:val="Subtitle"/>
              <w:ind w:left="284"/>
              <w:rPr>
                <w:rFonts w:ascii="Tahoma" w:hAnsi="Tahoma" w:cs="Tahoma"/>
                <w:smallCaps w:val="0"/>
                <w:sz w:val="18"/>
                <w:szCs w:val="18"/>
              </w:rPr>
            </w:pPr>
            <w:r w:rsidRPr="007850B3">
              <w:rPr>
                <w:rFonts w:ascii="Tahoma" w:hAnsi="Tahoma" w:cs="Tahoma"/>
                <w:smallCaps w:val="0"/>
                <w:sz w:val="18"/>
                <w:szCs w:val="18"/>
              </w:rPr>
              <w:t>XVI. Local, horário e responsável pelos esclarecimentos sobre este instrumento:</w:t>
            </w:r>
          </w:p>
        </w:tc>
      </w:tr>
      <w:tr w:rsidR="003A227F" w:rsidRPr="007850B3" w:rsidTr="004356E3">
        <w:trPr>
          <w:trHeight w:val="185"/>
        </w:trPr>
        <w:tc>
          <w:tcPr>
            <w:tcW w:w="2197" w:type="dxa"/>
            <w:gridSpan w:val="6"/>
            <w:tcBorders>
              <w:top w:val="nil"/>
            </w:tcBorders>
          </w:tcPr>
          <w:p w:rsidR="003A227F" w:rsidRPr="007850B3" w:rsidRDefault="003A227F" w:rsidP="004356E3">
            <w:pPr>
              <w:rPr>
                <w:rFonts w:ascii="Tahoma" w:hAnsi="Tahoma" w:cs="Tahoma"/>
                <w:bCs/>
                <w:sz w:val="18"/>
                <w:szCs w:val="18"/>
              </w:rPr>
            </w:pPr>
          </w:p>
          <w:p w:rsidR="003A227F" w:rsidRPr="007850B3" w:rsidRDefault="003A227F" w:rsidP="004356E3">
            <w:pPr>
              <w:rPr>
                <w:rFonts w:ascii="Tahoma" w:hAnsi="Tahoma" w:cs="Tahoma"/>
                <w:bCs/>
                <w:sz w:val="18"/>
                <w:szCs w:val="18"/>
              </w:rPr>
            </w:pPr>
            <w:r w:rsidRPr="007850B3">
              <w:rPr>
                <w:rFonts w:ascii="Tahoma" w:hAnsi="Tahoma" w:cs="Tahoma"/>
                <w:bCs/>
                <w:sz w:val="18"/>
                <w:szCs w:val="18"/>
              </w:rPr>
              <w:t>Servidor responsável</w:t>
            </w:r>
          </w:p>
          <w:p w:rsidR="003A227F" w:rsidRPr="007850B3" w:rsidRDefault="003A227F" w:rsidP="004356E3">
            <w:pPr>
              <w:rPr>
                <w:rFonts w:ascii="Tahoma" w:hAnsi="Tahoma" w:cs="Tahoma"/>
                <w:bCs/>
                <w:sz w:val="18"/>
                <w:szCs w:val="18"/>
              </w:rPr>
            </w:pPr>
            <w:r w:rsidRPr="007850B3">
              <w:rPr>
                <w:rFonts w:ascii="Tahoma" w:hAnsi="Tahoma" w:cs="Tahoma"/>
                <w:bCs/>
                <w:sz w:val="18"/>
                <w:szCs w:val="18"/>
              </w:rPr>
              <w:t>e portaria de designação:</w:t>
            </w:r>
          </w:p>
        </w:tc>
        <w:tc>
          <w:tcPr>
            <w:tcW w:w="7512" w:type="dxa"/>
            <w:gridSpan w:val="6"/>
            <w:tcBorders>
              <w:top w:val="nil"/>
            </w:tcBorders>
          </w:tcPr>
          <w:p w:rsidR="003A227F" w:rsidRPr="007850B3" w:rsidRDefault="003A227F" w:rsidP="004356E3">
            <w:pPr>
              <w:autoSpaceDE w:val="0"/>
              <w:autoSpaceDN w:val="0"/>
              <w:adjustRightInd w:val="0"/>
              <w:jc w:val="center"/>
              <w:rPr>
                <w:rFonts w:ascii="Tahoma-Bold" w:hAnsi="Tahoma-Bold"/>
                <w:b/>
                <w:bCs/>
                <w:sz w:val="18"/>
                <w:szCs w:val="18"/>
              </w:rPr>
            </w:pPr>
          </w:p>
          <w:p w:rsidR="003A227F" w:rsidRPr="007850B3" w:rsidRDefault="003A227F" w:rsidP="004356E3">
            <w:pPr>
              <w:autoSpaceDE w:val="0"/>
              <w:autoSpaceDN w:val="0"/>
              <w:adjustRightInd w:val="0"/>
              <w:jc w:val="center"/>
              <w:rPr>
                <w:rFonts w:ascii="Tahoma" w:hAnsi="Tahoma" w:cs="Tahoma"/>
                <w:b/>
                <w:bCs/>
                <w:sz w:val="18"/>
                <w:szCs w:val="18"/>
              </w:rPr>
            </w:pPr>
            <w:r w:rsidRPr="007850B3">
              <w:rPr>
                <w:rFonts w:ascii="Tahoma" w:hAnsi="Tahoma" w:cs="Tahoma"/>
                <w:b/>
                <w:bCs/>
                <w:sz w:val="18"/>
                <w:szCs w:val="18"/>
              </w:rPr>
              <w:t xml:space="preserve">ALMENIZIO SILVA DE CARVALHO </w:t>
            </w:r>
          </w:p>
          <w:p w:rsidR="003A227F" w:rsidRPr="007850B3" w:rsidRDefault="003A227F" w:rsidP="004356E3">
            <w:pPr>
              <w:autoSpaceDE w:val="0"/>
              <w:autoSpaceDN w:val="0"/>
              <w:adjustRightInd w:val="0"/>
              <w:jc w:val="center"/>
              <w:rPr>
                <w:rFonts w:ascii="Tahoma" w:hAnsi="Tahoma" w:cs="Tahoma"/>
                <w:b/>
                <w:bCs/>
                <w:sz w:val="18"/>
                <w:szCs w:val="18"/>
              </w:rPr>
            </w:pPr>
            <w:r w:rsidRPr="007850B3">
              <w:rPr>
                <w:rFonts w:ascii="Tahoma" w:hAnsi="Tahoma" w:cs="Tahoma"/>
                <w:b/>
                <w:bCs/>
                <w:sz w:val="18"/>
                <w:szCs w:val="18"/>
              </w:rPr>
              <w:t>PORTARIA N.º</w:t>
            </w:r>
            <w:r>
              <w:rPr>
                <w:rFonts w:ascii="Tahoma" w:hAnsi="Tahoma" w:cs="Tahoma"/>
                <w:b/>
                <w:bCs/>
                <w:sz w:val="18"/>
                <w:szCs w:val="18"/>
              </w:rPr>
              <w:t xml:space="preserve"> </w:t>
            </w:r>
            <w:r w:rsidRPr="005D426C">
              <w:rPr>
                <w:rFonts w:ascii="Tahoma" w:hAnsi="Tahoma" w:cs="Tahoma"/>
                <w:b/>
                <w:bCs/>
                <w:color w:val="7030A0"/>
                <w:sz w:val="18"/>
                <w:szCs w:val="18"/>
              </w:rPr>
              <w:t xml:space="preserve">1497/2009 de 14/09/09 </w:t>
            </w:r>
          </w:p>
          <w:p w:rsidR="003A227F" w:rsidRPr="007850B3" w:rsidRDefault="003A227F" w:rsidP="004356E3">
            <w:pPr>
              <w:jc w:val="center"/>
              <w:rPr>
                <w:rFonts w:ascii="Tahoma" w:hAnsi="Tahoma" w:cs="Tahoma"/>
                <w:bCs/>
                <w:sz w:val="18"/>
                <w:szCs w:val="18"/>
              </w:rPr>
            </w:pPr>
          </w:p>
        </w:tc>
      </w:tr>
      <w:tr w:rsidR="003A227F" w:rsidRPr="007850B3" w:rsidTr="004356E3">
        <w:trPr>
          <w:trHeight w:val="360"/>
        </w:trPr>
        <w:tc>
          <w:tcPr>
            <w:tcW w:w="1204" w:type="dxa"/>
            <w:gridSpan w:val="5"/>
          </w:tcPr>
          <w:p w:rsidR="003A227F" w:rsidRPr="007850B3" w:rsidRDefault="003A227F" w:rsidP="004356E3">
            <w:pPr>
              <w:rPr>
                <w:rFonts w:ascii="Tahoma" w:hAnsi="Tahoma" w:cs="Tahoma"/>
                <w:sz w:val="18"/>
                <w:szCs w:val="18"/>
              </w:rPr>
            </w:pPr>
            <w:r w:rsidRPr="007850B3">
              <w:rPr>
                <w:rFonts w:ascii="Tahoma" w:hAnsi="Tahoma" w:cs="Tahoma"/>
                <w:sz w:val="18"/>
                <w:szCs w:val="18"/>
              </w:rPr>
              <w:t>Endereço:</w:t>
            </w:r>
            <w:r w:rsidRPr="007850B3">
              <w:rPr>
                <w:rFonts w:ascii="Tahoma" w:hAnsi="Tahoma" w:cs="Tahoma"/>
                <w:shadow/>
                <w:sz w:val="18"/>
                <w:szCs w:val="18"/>
              </w:rPr>
              <w:t xml:space="preserve"> </w:t>
            </w:r>
          </w:p>
        </w:tc>
        <w:tc>
          <w:tcPr>
            <w:tcW w:w="8505" w:type="dxa"/>
            <w:gridSpan w:val="7"/>
          </w:tcPr>
          <w:p w:rsidR="003A227F" w:rsidRPr="007850B3" w:rsidRDefault="003A227F" w:rsidP="004356E3">
            <w:pPr>
              <w:autoSpaceDE w:val="0"/>
              <w:autoSpaceDN w:val="0"/>
              <w:adjustRightInd w:val="0"/>
              <w:jc w:val="center"/>
              <w:rPr>
                <w:rFonts w:ascii="Tahoma" w:hAnsi="Tahoma" w:cs="Tahoma"/>
                <w:sz w:val="18"/>
                <w:szCs w:val="18"/>
              </w:rPr>
            </w:pPr>
            <w:r w:rsidRPr="007850B3">
              <w:rPr>
                <w:rFonts w:ascii="Tahoma" w:hAnsi="Tahoma" w:cs="Tahoma"/>
                <w:sz w:val="18"/>
                <w:szCs w:val="18"/>
              </w:rPr>
              <w:t>Avenida José Moreira Sobrinho S/N - Jequiezinho - CEP.: 45206-190  – Jequié – BA.</w:t>
            </w:r>
          </w:p>
          <w:p w:rsidR="003A227F" w:rsidRPr="007850B3" w:rsidRDefault="003A227F" w:rsidP="004356E3">
            <w:pPr>
              <w:autoSpaceDE w:val="0"/>
              <w:autoSpaceDN w:val="0"/>
              <w:adjustRightInd w:val="0"/>
              <w:jc w:val="center"/>
              <w:rPr>
                <w:rFonts w:ascii="Tahoma" w:hAnsi="Tahoma" w:cs="Tahoma"/>
                <w:sz w:val="18"/>
                <w:szCs w:val="18"/>
              </w:rPr>
            </w:pPr>
          </w:p>
        </w:tc>
      </w:tr>
      <w:tr w:rsidR="003A227F" w:rsidRPr="007850B3" w:rsidTr="004356E3">
        <w:trPr>
          <w:trHeight w:val="198"/>
        </w:trPr>
        <w:tc>
          <w:tcPr>
            <w:tcW w:w="921" w:type="dxa"/>
            <w:gridSpan w:val="4"/>
          </w:tcPr>
          <w:p w:rsidR="003A227F" w:rsidRPr="007850B3"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sidRPr="007850B3">
              <w:rPr>
                <w:rFonts w:ascii="Tahoma" w:hAnsi="Tahoma" w:cs="Tahoma"/>
                <w:sz w:val="18"/>
                <w:szCs w:val="18"/>
              </w:rPr>
              <w:t>Horário:</w:t>
            </w:r>
          </w:p>
        </w:tc>
        <w:tc>
          <w:tcPr>
            <w:tcW w:w="1276" w:type="dxa"/>
            <w:gridSpan w:val="2"/>
          </w:tcPr>
          <w:p w:rsidR="003A227F" w:rsidRPr="007850B3" w:rsidRDefault="003A227F" w:rsidP="004356E3">
            <w:pPr>
              <w:jc w:val="center"/>
              <w:rPr>
                <w:rFonts w:ascii="Tahoma" w:hAnsi="Tahoma" w:cs="Tahoma"/>
                <w:sz w:val="18"/>
                <w:szCs w:val="18"/>
              </w:rPr>
            </w:pPr>
            <w:r w:rsidRPr="007850B3">
              <w:rPr>
                <w:rFonts w:ascii="Tahoma" w:hAnsi="Tahoma" w:cs="Tahoma"/>
                <w:sz w:val="18"/>
                <w:szCs w:val="18"/>
              </w:rPr>
              <w:t xml:space="preserve">De segunda a sexta-feira: </w:t>
            </w:r>
            <w:r>
              <w:rPr>
                <w:rFonts w:ascii="Tahoma" w:hAnsi="Tahoma" w:cs="Tahoma"/>
                <w:b/>
                <w:sz w:val="18"/>
                <w:szCs w:val="18"/>
              </w:rPr>
              <w:t>09:30 às 11:3</w:t>
            </w:r>
            <w:r w:rsidRPr="007850B3">
              <w:rPr>
                <w:rFonts w:ascii="Tahoma" w:hAnsi="Tahoma" w:cs="Tahoma"/>
                <w:b/>
                <w:sz w:val="18"/>
                <w:szCs w:val="18"/>
              </w:rPr>
              <w:t>0</w:t>
            </w:r>
          </w:p>
        </w:tc>
        <w:tc>
          <w:tcPr>
            <w:tcW w:w="567" w:type="dxa"/>
          </w:tcPr>
          <w:p w:rsidR="003A227F" w:rsidRPr="007850B3"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sidRPr="007850B3">
              <w:rPr>
                <w:rFonts w:ascii="Tahoma" w:hAnsi="Tahoma" w:cs="Tahoma"/>
                <w:sz w:val="18"/>
                <w:szCs w:val="18"/>
              </w:rPr>
              <w:t>Tel.:</w:t>
            </w:r>
          </w:p>
          <w:p w:rsidR="003A227F" w:rsidRPr="007850B3" w:rsidRDefault="003A227F" w:rsidP="004356E3">
            <w:pPr>
              <w:rPr>
                <w:rFonts w:ascii="Tahoma" w:hAnsi="Tahoma" w:cs="Tahoma"/>
                <w:sz w:val="18"/>
                <w:szCs w:val="18"/>
              </w:rPr>
            </w:pPr>
          </w:p>
        </w:tc>
        <w:tc>
          <w:tcPr>
            <w:tcW w:w="1134" w:type="dxa"/>
          </w:tcPr>
          <w:p w:rsidR="003A227F" w:rsidRPr="007850B3"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sidRPr="007850B3">
              <w:rPr>
                <w:rFonts w:ascii="Tahoma" w:hAnsi="Tahoma" w:cs="Tahoma"/>
                <w:sz w:val="18"/>
                <w:szCs w:val="18"/>
              </w:rPr>
              <w:t>(73)  3528 9733</w:t>
            </w:r>
          </w:p>
        </w:tc>
        <w:tc>
          <w:tcPr>
            <w:tcW w:w="567" w:type="dxa"/>
          </w:tcPr>
          <w:p w:rsidR="003A227F" w:rsidRPr="007850B3"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sidRPr="007850B3">
              <w:rPr>
                <w:rFonts w:ascii="Tahoma" w:hAnsi="Tahoma" w:cs="Tahoma"/>
                <w:sz w:val="18"/>
                <w:szCs w:val="18"/>
              </w:rPr>
              <w:t>Fax:</w:t>
            </w:r>
          </w:p>
          <w:p w:rsidR="003A227F" w:rsidRPr="007850B3" w:rsidRDefault="003A227F" w:rsidP="004356E3">
            <w:pPr>
              <w:rPr>
                <w:rFonts w:ascii="Tahoma" w:hAnsi="Tahoma" w:cs="Tahoma"/>
                <w:sz w:val="18"/>
                <w:szCs w:val="18"/>
              </w:rPr>
            </w:pPr>
          </w:p>
        </w:tc>
        <w:tc>
          <w:tcPr>
            <w:tcW w:w="1417" w:type="dxa"/>
          </w:tcPr>
          <w:p w:rsidR="003A227F"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sidRPr="007850B3">
              <w:rPr>
                <w:rFonts w:ascii="Tahoma" w:hAnsi="Tahoma" w:cs="Tahoma"/>
                <w:sz w:val="18"/>
                <w:szCs w:val="18"/>
              </w:rPr>
              <w:t>(73)</w:t>
            </w:r>
            <w:r>
              <w:rPr>
                <w:rFonts w:ascii="Tahoma" w:hAnsi="Tahoma" w:cs="Tahoma"/>
                <w:sz w:val="18"/>
                <w:szCs w:val="18"/>
              </w:rPr>
              <w:t xml:space="preserve"> </w:t>
            </w:r>
            <w:r w:rsidRPr="007850B3">
              <w:rPr>
                <w:rFonts w:ascii="Tahoma" w:hAnsi="Tahoma" w:cs="Tahoma"/>
                <w:sz w:val="18"/>
                <w:szCs w:val="18"/>
              </w:rPr>
              <w:t xml:space="preserve"> 3528 9602</w:t>
            </w:r>
            <w:r>
              <w:rPr>
                <w:rFonts w:ascii="Tahoma" w:hAnsi="Tahoma" w:cs="Tahoma"/>
                <w:sz w:val="18"/>
                <w:szCs w:val="18"/>
              </w:rPr>
              <w:t xml:space="preserve">    e</w:t>
            </w:r>
          </w:p>
          <w:p w:rsidR="003A227F" w:rsidRPr="007850B3" w:rsidRDefault="003A227F" w:rsidP="004356E3">
            <w:pPr>
              <w:rPr>
                <w:rFonts w:ascii="Tahoma" w:hAnsi="Tahoma" w:cs="Tahoma"/>
                <w:sz w:val="18"/>
                <w:szCs w:val="18"/>
              </w:rPr>
            </w:pPr>
            <w:r w:rsidRPr="007850B3">
              <w:rPr>
                <w:rFonts w:ascii="Tahoma" w:hAnsi="Tahoma" w:cs="Tahoma"/>
                <w:sz w:val="18"/>
                <w:szCs w:val="18"/>
              </w:rPr>
              <w:t xml:space="preserve">    3525 6683  </w:t>
            </w:r>
          </w:p>
          <w:p w:rsidR="003A227F" w:rsidRPr="007850B3" w:rsidRDefault="003A227F" w:rsidP="004356E3">
            <w:pPr>
              <w:rPr>
                <w:rFonts w:ascii="Tahoma" w:hAnsi="Tahoma" w:cs="Tahoma"/>
                <w:sz w:val="18"/>
                <w:szCs w:val="18"/>
              </w:rPr>
            </w:pPr>
            <w:r w:rsidRPr="007850B3">
              <w:rPr>
                <w:rFonts w:ascii="Tahoma" w:hAnsi="Tahoma" w:cs="Tahoma"/>
                <w:sz w:val="18"/>
                <w:szCs w:val="18"/>
              </w:rPr>
              <w:t xml:space="preserve"> </w:t>
            </w:r>
          </w:p>
        </w:tc>
        <w:tc>
          <w:tcPr>
            <w:tcW w:w="709" w:type="dxa"/>
          </w:tcPr>
          <w:p w:rsidR="003A227F" w:rsidRPr="007850B3" w:rsidRDefault="003A227F" w:rsidP="004356E3">
            <w:pPr>
              <w:rPr>
                <w:rFonts w:ascii="Tahoma" w:hAnsi="Tahoma" w:cs="Tahoma"/>
                <w:sz w:val="18"/>
                <w:szCs w:val="18"/>
              </w:rPr>
            </w:pPr>
          </w:p>
          <w:p w:rsidR="003A227F" w:rsidRPr="007850B3" w:rsidRDefault="003A227F" w:rsidP="004356E3">
            <w:pPr>
              <w:rPr>
                <w:rFonts w:ascii="Tahoma" w:hAnsi="Tahoma" w:cs="Tahoma"/>
                <w:sz w:val="18"/>
                <w:szCs w:val="18"/>
              </w:rPr>
            </w:pPr>
            <w:r>
              <w:rPr>
                <w:rFonts w:ascii="Tahoma" w:hAnsi="Tahoma" w:cs="Tahoma"/>
                <w:sz w:val="18"/>
                <w:szCs w:val="18"/>
              </w:rPr>
              <w:t xml:space="preserve">  E-</w:t>
            </w:r>
            <w:r w:rsidRPr="007850B3">
              <w:rPr>
                <w:rFonts w:ascii="Tahoma" w:hAnsi="Tahoma" w:cs="Tahoma"/>
                <w:sz w:val="18"/>
                <w:szCs w:val="18"/>
              </w:rPr>
              <w:t>mail:</w:t>
            </w:r>
            <w:hyperlink r:id="rId7" w:history="1">
              <w:r w:rsidRPr="007E677F">
                <w:rPr>
                  <w:rStyle w:val="Hyperlink"/>
                </w:rPr>
                <w:t>mailto:copel@sec.ba.gov.br</w:t>
              </w:r>
            </w:hyperlink>
          </w:p>
        </w:tc>
        <w:tc>
          <w:tcPr>
            <w:tcW w:w="3118" w:type="dxa"/>
          </w:tcPr>
          <w:p w:rsidR="003A227F" w:rsidRPr="007850B3" w:rsidRDefault="003A227F" w:rsidP="004356E3">
            <w:pPr>
              <w:rPr>
                <w:rFonts w:ascii="Tahoma" w:hAnsi="Tahoma" w:cs="Tahoma"/>
                <w:sz w:val="18"/>
                <w:szCs w:val="18"/>
              </w:rPr>
            </w:pPr>
          </w:p>
          <w:p w:rsidR="003A227F" w:rsidRDefault="003A227F" w:rsidP="004356E3">
            <w:pPr>
              <w:jc w:val="center"/>
              <w:rPr>
                <w:rFonts w:ascii="Tahoma" w:hAnsi="Tahoma" w:cs="Tahoma"/>
                <w:b/>
                <w:sz w:val="18"/>
                <w:szCs w:val="18"/>
              </w:rPr>
            </w:pPr>
            <w:hyperlink r:id="rId8" w:history="1">
              <w:r w:rsidRPr="001C4BDC">
                <w:rPr>
                  <w:rStyle w:val="Hyperlink"/>
                  <w:rFonts w:ascii="Tahoma" w:hAnsi="Tahoma" w:cs="Tahoma"/>
                  <w:b/>
                  <w:sz w:val="18"/>
                  <w:szCs w:val="18"/>
                </w:rPr>
                <w:t>copeljq@gmail.com</w:t>
              </w:r>
            </w:hyperlink>
          </w:p>
          <w:p w:rsidR="003A227F" w:rsidRPr="007850B3" w:rsidRDefault="003A227F" w:rsidP="004356E3">
            <w:pPr>
              <w:jc w:val="center"/>
              <w:rPr>
                <w:rFonts w:ascii="Tahoma" w:hAnsi="Tahoma" w:cs="Tahoma"/>
                <w:sz w:val="18"/>
                <w:szCs w:val="18"/>
              </w:rPr>
            </w:pPr>
          </w:p>
        </w:tc>
      </w:tr>
      <w:tr w:rsidR="003A227F" w:rsidRPr="007850B3" w:rsidTr="004356E3">
        <w:trPr>
          <w:trHeight w:val="128"/>
        </w:trPr>
        <w:tc>
          <w:tcPr>
            <w:tcW w:w="9709" w:type="dxa"/>
            <w:gridSpan w:val="12"/>
          </w:tcPr>
          <w:p w:rsidR="003A227F" w:rsidRPr="007850B3" w:rsidRDefault="003A227F" w:rsidP="004356E3">
            <w:pPr>
              <w:pStyle w:val="Subtitle"/>
              <w:rPr>
                <w:rFonts w:ascii="Tahoma" w:hAnsi="Tahoma" w:cs="Tahoma"/>
                <w:smallCaps w:val="0"/>
                <w:sz w:val="18"/>
                <w:szCs w:val="18"/>
              </w:rPr>
            </w:pPr>
            <w:r w:rsidRPr="007850B3">
              <w:rPr>
                <w:rFonts w:ascii="Tahoma" w:hAnsi="Tahoma" w:cs="Tahoma"/>
                <w:smallCaps w:val="0"/>
                <w:sz w:val="18"/>
                <w:szCs w:val="18"/>
              </w:rPr>
              <w:t>XVII. Índice de anexos:</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9"/>
            <w:tcBorders>
              <w:top w:val="nil"/>
              <w:left w:val="nil"/>
              <w:bottom w:val="nil"/>
              <w:right w:val="nil"/>
            </w:tcBorders>
          </w:tcPr>
          <w:p w:rsidR="003A227F" w:rsidRPr="007850B3" w:rsidRDefault="003A227F" w:rsidP="004356E3">
            <w:pPr>
              <w:pStyle w:val="Subtitle"/>
              <w:jc w:val="both"/>
              <w:rPr>
                <w:rFonts w:ascii="Tahoma" w:hAnsi="Tahoma" w:cs="Tahoma"/>
                <w:b w:val="0"/>
                <w:bCs w:val="0"/>
                <w:smallCaps w:val="0"/>
                <w:sz w:val="18"/>
                <w:szCs w:val="18"/>
              </w:rPr>
            </w:pPr>
            <w:r w:rsidRPr="007850B3">
              <w:rPr>
                <w:rFonts w:ascii="Tahoma" w:hAnsi="Tahoma" w:cs="Tahoma"/>
                <w:b w:val="0"/>
                <w:smallCaps w:val="0"/>
                <w:sz w:val="18"/>
                <w:szCs w:val="18"/>
              </w:rPr>
              <w:t xml:space="preserve">I. Modelo de Proposta de Preços; </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9"/>
            <w:tcBorders>
              <w:top w:val="nil"/>
              <w:left w:val="nil"/>
              <w:bottom w:val="nil"/>
              <w:right w:val="nil"/>
            </w:tcBorders>
          </w:tcPr>
          <w:p w:rsidR="003A227F" w:rsidRPr="007850B3" w:rsidRDefault="003A227F" w:rsidP="004356E3">
            <w:pPr>
              <w:pStyle w:val="Subtitle"/>
              <w:jc w:val="both"/>
              <w:rPr>
                <w:rFonts w:ascii="Tahoma" w:hAnsi="Tahoma" w:cs="Tahoma"/>
                <w:b w:val="0"/>
                <w:smallCaps w:val="0"/>
                <w:sz w:val="18"/>
                <w:szCs w:val="18"/>
              </w:rPr>
            </w:pPr>
            <w:r>
              <w:rPr>
                <w:rFonts w:ascii="Tahoma" w:hAnsi="Tahoma" w:cs="Tahoma"/>
                <w:b w:val="0"/>
                <w:smallCaps w:val="0"/>
                <w:sz w:val="18"/>
                <w:szCs w:val="18"/>
              </w:rPr>
              <w:t>II.</w:t>
            </w:r>
            <w:r w:rsidRPr="007850B3">
              <w:rPr>
                <w:rFonts w:ascii="Tahoma" w:hAnsi="Tahoma" w:cs="Tahoma"/>
                <w:b w:val="0"/>
                <w:smallCaps w:val="0"/>
                <w:sz w:val="18"/>
                <w:szCs w:val="18"/>
              </w:rPr>
              <w:t xml:space="preserve"> Minuta de Contrato;</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9"/>
            <w:tcBorders>
              <w:top w:val="nil"/>
              <w:left w:val="nil"/>
              <w:bottom w:val="nil"/>
              <w:right w:val="nil"/>
            </w:tcBorders>
          </w:tcPr>
          <w:p w:rsidR="003A227F" w:rsidRPr="007850B3" w:rsidRDefault="003A227F" w:rsidP="004356E3">
            <w:pPr>
              <w:pStyle w:val="Subtitle"/>
              <w:jc w:val="both"/>
              <w:rPr>
                <w:rFonts w:ascii="Tahoma" w:hAnsi="Tahoma" w:cs="Tahoma"/>
                <w:b w:val="0"/>
                <w:bCs w:val="0"/>
                <w:smallCaps w:val="0"/>
                <w:sz w:val="18"/>
                <w:szCs w:val="18"/>
              </w:rPr>
            </w:pPr>
            <w:r>
              <w:rPr>
                <w:rFonts w:ascii="Tahoma" w:hAnsi="Tahoma" w:cs="Tahoma"/>
                <w:b w:val="0"/>
                <w:bCs w:val="0"/>
                <w:smallCaps w:val="0"/>
                <w:sz w:val="18"/>
                <w:szCs w:val="18"/>
              </w:rPr>
              <w:t>III.</w:t>
            </w:r>
            <w:r w:rsidRPr="007850B3">
              <w:rPr>
                <w:rFonts w:ascii="Tahoma" w:hAnsi="Tahoma" w:cs="Tahoma"/>
                <w:b w:val="0"/>
                <w:bCs w:val="0"/>
                <w:smallCaps w:val="0"/>
                <w:sz w:val="18"/>
                <w:szCs w:val="18"/>
              </w:rPr>
              <w:t xml:space="preserve"> Modelo de Declaração de Conhecimento e Enquadramento;</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9"/>
            <w:tcBorders>
              <w:top w:val="nil"/>
              <w:left w:val="nil"/>
              <w:bottom w:val="nil"/>
              <w:right w:val="nil"/>
            </w:tcBorders>
          </w:tcPr>
          <w:p w:rsidR="003A227F" w:rsidRPr="007850B3" w:rsidRDefault="003A227F" w:rsidP="000F6A2D">
            <w:pPr>
              <w:pStyle w:val="Subtitle"/>
              <w:jc w:val="both"/>
              <w:rPr>
                <w:rFonts w:ascii="Tahoma" w:hAnsi="Tahoma" w:cs="Tahoma"/>
                <w:b w:val="0"/>
                <w:bCs w:val="0"/>
                <w:smallCaps w:val="0"/>
                <w:sz w:val="18"/>
                <w:szCs w:val="18"/>
              </w:rPr>
            </w:pPr>
            <w:r w:rsidRPr="007850B3">
              <w:rPr>
                <w:rFonts w:ascii="Tahoma" w:hAnsi="Tahoma" w:cs="Tahoma"/>
                <w:b w:val="0"/>
                <w:smallCaps w:val="0"/>
                <w:sz w:val="18"/>
                <w:szCs w:val="18"/>
              </w:rPr>
              <w:t>IV. Modelo de Declaração da Proteção ao Trabalho do Menor;</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z w:val="18"/>
                <w:szCs w:val="18"/>
              </w:rPr>
              <w:t>(</w:t>
            </w: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r w:rsidRPr="007850B3">
              <w:rPr>
                <w:rFonts w:ascii="Tahoma" w:hAnsi="Tahoma" w:cs="Tahoma"/>
                <w:bCs w:val="0"/>
                <w:smallCaps w:val="0"/>
                <w:sz w:val="18"/>
                <w:szCs w:val="18"/>
              </w:rPr>
              <w:t>X</w:t>
            </w: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r w:rsidRPr="007850B3">
              <w:rPr>
                <w:rFonts w:ascii="Tahoma" w:hAnsi="Tahoma" w:cs="Tahoma"/>
                <w:b w:val="0"/>
                <w:smallCaps w:val="0"/>
                <w:sz w:val="18"/>
                <w:szCs w:val="18"/>
              </w:rPr>
              <w:t>)</w:t>
            </w:r>
          </w:p>
        </w:tc>
        <w:tc>
          <w:tcPr>
            <w:tcW w:w="9213" w:type="dxa"/>
            <w:gridSpan w:val="9"/>
            <w:tcBorders>
              <w:top w:val="nil"/>
              <w:left w:val="nil"/>
              <w:bottom w:val="nil"/>
              <w:right w:val="nil"/>
            </w:tcBorders>
          </w:tcPr>
          <w:p w:rsidR="003A227F" w:rsidRPr="007850B3" w:rsidRDefault="003A227F" w:rsidP="000F6A2D">
            <w:pPr>
              <w:pStyle w:val="Subtitle"/>
              <w:jc w:val="both"/>
              <w:rPr>
                <w:rFonts w:ascii="Tahoma" w:hAnsi="Tahoma" w:cs="Tahoma"/>
                <w:b w:val="0"/>
                <w:bCs w:val="0"/>
                <w:smallCaps w:val="0"/>
                <w:sz w:val="18"/>
                <w:szCs w:val="18"/>
              </w:rPr>
            </w:pPr>
            <w:r w:rsidRPr="007850B3">
              <w:rPr>
                <w:rFonts w:ascii="Tahoma" w:hAnsi="Tahoma" w:cs="Tahoma"/>
                <w:b w:val="0"/>
                <w:bCs w:val="0"/>
                <w:smallCaps w:val="0"/>
                <w:sz w:val="18"/>
                <w:szCs w:val="18"/>
              </w:rPr>
              <w:t xml:space="preserve">V. </w:t>
            </w:r>
            <w:r w:rsidRPr="000E632F">
              <w:rPr>
                <w:rFonts w:ascii="Tahoma" w:hAnsi="Tahoma" w:cs="Tahoma"/>
                <w:smallCaps w:val="0"/>
                <w:sz w:val="18"/>
                <w:szCs w:val="18"/>
              </w:rPr>
              <w:t>Modelo de Procuração para a Prática de Atos Concernentes ao Certame;</w:t>
            </w: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165" w:type="dxa"/>
            <w:tcBorders>
              <w:top w:val="nil"/>
              <w:left w:val="nil"/>
              <w:bottom w:val="nil"/>
              <w:right w:val="nil"/>
            </w:tcBorders>
          </w:tcPr>
          <w:p w:rsidR="003A227F" w:rsidRPr="007850B3" w:rsidRDefault="003A227F" w:rsidP="000F6A2D">
            <w:pPr>
              <w:pStyle w:val="Subtitle"/>
              <w:rPr>
                <w:rFonts w:ascii="Tahoma" w:hAnsi="Tahoma" w:cs="Tahoma"/>
                <w:bCs w:val="0"/>
                <w:smallCaps w:val="0"/>
                <w:sz w:val="18"/>
                <w:szCs w:val="18"/>
              </w:rPr>
            </w:pPr>
          </w:p>
        </w:tc>
        <w:tc>
          <w:tcPr>
            <w:tcW w:w="166" w:type="dxa"/>
            <w:tcBorders>
              <w:top w:val="nil"/>
              <w:left w:val="nil"/>
              <w:bottom w:val="nil"/>
              <w:right w:val="nil"/>
            </w:tcBorders>
          </w:tcPr>
          <w:p w:rsidR="003A227F" w:rsidRPr="007850B3" w:rsidRDefault="003A227F" w:rsidP="000F6A2D">
            <w:pPr>
              <w:pStyle w:val="Subtitle"/>
              <w:rPr>
                <w:rFonts w:ascii="Tahoma" w:hAnsi="Tahoma" w:cs="Tahoma"/>
                <w:b w:val="0"/>
                <w:smallCaps w:val="0"/>
                <w:sz w:val="18"/>
                <w:szCs w:val="18"/>
              </w:rPr>
            </w:pPr>
          </w:p>
        </w:tc>
        <w:tc>
          <w:tcPr>
            <w:tcW w:w="9213" w:type="dxa"/>
            <w:gridSpan w:val="9"/>
            <w:tcBorders>
              <w:top w:val="nil"/>
              <w:left w:val="nil"/>
              <w:bottom w:val="nil"/>
              <w:right w:val="nil"/>
            </w:tcBorders>
          </w:tcPr>
          <w:p w:rsidR="003A227F" w:rsidRPr="007850B3" w:rsidRDefault="003A227F" w:rsidP="000F6A2D">
            <w:pPr>
              <w:pStyle w:val="Subtitle"/>
              <w:jc w:val="both"/>
              <w:rPr>
                <w:rFonts w:ascii="Tahoma" w:hAnsi="Tahoma" w:cs="Tahoma"/>
                <w:b w:val="0"/>
                <w:bCs w:val="0"/>
                <w:smallCaps w:val="0"/>
                <w:sz w:val="18"/>
                <w:szCs w:val="18"/>
              </w:rPr>
            </w:pP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165" w:type="dxa"/>
            <w:tcBorders>
              <w:top w:val="nil"/>
              <w:left w:val="nil"/>
              <w:bottom w:val="nil"/>
              <w:right w:val="nil"/>
            </w:tcBorders>
          </w:tcPr>
          <w:p w:rsidR="003A227F" w:rsidRPr="007850B3" w:rsidRDefault="003A227F" w:rsidP="000F6A2D">
            <w:pPr>
              <w:pStyle w:val="Subtitle"/>
              <w:rPr>
                <w:rFonts w:ascii="Tahoma" w:hAnsi="Tahoma" w:cs="Tahoma"/>
                <w:bCs w:val="0"/>
                <w:smallCaps w:val="0"/>
                <w:sz w:val="18"/>
                <w:szCs w:val="18"/>
              </w:rPr>
            </w:pPr>
          </w:p>
        </w:tc>
        <w:tc>
          <w:tcPr>
            <w:tcW w:w="166" w:type="dxa"/>
            <w:tcBorders>
              <w:top w:val="nil"/>
              <w:left w:val="nil"/>
              <w:bottom w:val="nil"/>
              <w:right w:val="nil"/>
            </w:tcBorders>
          </w:tcPr>
          <w:p w:rsidR="003A227F" w:rsidRPr="007850B3" w:rsidRDefault="003A227F" w:rsidP="000F6A2D">
            <w:pPr>
              <w:pStyle w:val="Subtitle"/>
              <w:rPr>
                <w:rFonts w:ascii="Tahoma" w:hAnsi="Tahoma" w:cs="Tahoma"/>
                <w:b w:val="0"/>
                <w:smallCaps w:val="0"/>
                <w:sz w:val="18"/>
                <w:szCs w:val="18"/>
              </w:rPr>
            </w:pPr>
          </w:p>
        </w:tc>
        <w:tc>
          <w:tcPr>
            <w:tcW w:w="9213" w:type="dxa"/>
            <w:gridSpan w:val="9"/>
            <w:tcBorders>
              <w:top w:val="nil"/>
              <w:left w:val="nil"/>
              <w:bottom w:val="nil"/>
              <w:right w:val="nil"/>
            </w:tcBorders>
          </w:tcPr>
          <w:p w:rsidR="003A227F" w:rsidRDefault="003A227F" w:rsidP="004356E3">
            <w:pPr>
              <w:jc w:val="both"/>
              <w:rPr>
                <w:rFonts w:ascii="Tahoma" w:hAnsi="Tahoma" w:cs="Tahoma"/>
                <w:smallCaps/>
                <w:sz w:val="18"/>
                <w:szCs w:val="18"/>
              </w:rPr>
            </w:pPr>
            <w:r w:rsidRPr="007850B3">
              <w:rPr>
                <w:rFonts w:ascii="Tahoma" w:hAnsi="Tahoma" w:cs="Tahoma"/>
                <w:b/>
                <w:smallCaps/>
                <w:sz w:val="18"/>
                <w:szCs w:val="18"/>
              </w:rPr>
              <w:t xml:space="preserve"> </w:t>
            </w:r>
          </w:p>
          <w:p w:rsidR="003A227F" w:rsidRPr="000E632F" w:rsidRDefault="003A227F" w:rsidP="004356E3">
            <w:pPr>
              <w:jc w:val="both"/>
              <w:rPr>
                <w:sz w:val="18"/>
                <w:szCs w:val="18"/>
              </w:rPr>
            </w:pPr>
          </w:p>
          <w:p w:rsidR="003A227F" w:rsidRPr="007850B3" w:rsidRDefault="003A227F" w:rsidP="004356E3">
            <w:pPr>
              <w:jc w:val="both"/>
              <w:rPr>
                <w:sz w:val="18"/>
                <w:szCs w:val="18"/>
              </w:rPr>
            </w:pPr>
          </w:p>
          <w:p w:rsidR="003A227F" w:rsidRPr="007850B3" w:rsidRDefault="003A227F" w:rsidP="004356E3">
            <w:pPr>
              <w:pStyle w:val="Subtitle"/>
              <w:jc w:val="both"/>
              <w:rPr>
                <w:rFonts w:ascii="Tahoma" w:hAnsi="Tahoma" w:cs="Tahoma"/>
                <w:b w:val="0"/>
                <w:bCs w:val="0"/>
                <w:smallCaps w:val="0"/>
                <w:sz w:val="18"/>
                <w:szCs w:val="18"/>
              </w:rPr>
            </w:pP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9213" w:type="dxa"/>
            <w:gridSpan w:val="9"/>
            <w:tcBorders>
              <w:top w:val="nil"/>
              <w:left w:val="nil"/>
              <w:bottom w:val="nil"/>
              <w:right w:val="nil"/>
            </w:tcBorders>
          </w:tcPr>
          <w:p w:rsidR="003A227F" w:rsidRPr="007850B3" w:rsidRDefault="003A227F" w:rsidP="004356E3">
            <w:pPr>
              <w:jc w:val="both"/>
              <w:rPr>
                <w:rFonts w:ascii="Tahoma" w:hAnsi="Tahoma" w:cs="Tahoma"/>
                <w:b/>
                <w:bCs/>
                <w:smallCaps/>
                <w:sz w:val="18"/>
                <w:szCs w:val="18"/>
              </w:rPr>
            </w:pPr>
          </w:p>
        </w:tc>
      </w:tr>
      <w:tr w:rsidR="003A227F" w:rsidRPr="007850B3" w:rsidTr="004356E3">
        <w:tblPrEx>
          <w:tblBorders>
            <w:left w:val="single" w:sz="4" w:space="0" w:color="auto"/>
            <w:bottom w:val="single" w:sz="4" w:space="0" w:color="auto"/>
            <w:right w:val="single" w:sz="4" w:space="0" w:color="auto"/>
            <w:insideV w:val="single" w:sz="4" w:space="0" w:color="auto"/>
          </w:tblBorders>
        </w:tblPrEx>
        <w:trPr>
          <w:cantSplit/>
          <w:trHeight w:val="236"/>
        </w:trPr>
        <w:tc>
          <w:tcPr>
            <w:tcW w:w="165"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165" w:type="dxa"/>
            <w:tcBorders>
              <w:top w:val="nil"/>
              <w:left w:val="nil"/>
              <w:bottom w:val="nil"/>
              <w:right w:val="nil"/>
            </w:tcBorders>
          </w:tcPr>
          <w:p w:rsidR="003A227F" w:rsidRPr="007850B3" w:rsidRDefault="003A227F" w:rsidP="004356E3">
            <w:pPr>
              <w:pStyle w:val="Subtitle"/>
              <w:ind w:hanging="70"/>
              <w:jc w:val="center"/>
              <w:rPr>
                <w:rFonts w:ascii="Tahoma" w:hAnsi="Tahoma" w:cs="Tahoma"/>
                <w:bCs w:val="0"/>
                <w:smallCaps w:val="0"/>
                <w:sz w:val="18"/>
                <w:szCs w:val="18"/>
              </w:rPr>
            </w:pPr>
          </w:p>
        </w:tc>
        <w:tc>
          <w:tcPr>
            <w:tcW w:w="166" w:type="dxa"/>
            <w:tcBorders>
              <w:top w:val="nil"/>
              <w:left w:val="nil"/>
              <w:bottom w:val="nil"/>
              <w:right w:val="nil"/>
            </w:tcBorders>
          </w:tcPr>
          <w:p w:rsidR="003A227F" w:rsidRPr="007850B3" w:rsidRDefault="003A227F" w:rsidP="004356E3">
            <w:pPr>
              <w:pStyle w:val="Subtitle"/>
              <w:jc w:val="center"/>
              <w:rPr>
                <w:rFonts w:ascii="Tahoma" w:hAnsi="Tahoma" w:cs="Tahoma"/>
                <w:b w:val="0"/>
                <w:smallCaps w:val="0"/>
                <w:sz w:val="18"/>
                <w:szCs w:val="18"/>
              </w:rPr>
            </w:pPr>
          </w:p>
        </w:tc>
        <w:tc>
          <w:tcPr>
            <w:tcW w:w="9213" w:type="dxa"/>
            <w:gridSpan w:val="9"/>
            <w:tcBorders>
              <w:top w:val="nil"/>
              <w:left w:val="nil"/>
              <w:bottom w:val="nil"/>
              <w:right w:val="nil"/>
            </w:tcBorders>
          </w:tcPr>
          <w:p w:rsidR="003A227F" w:rsidRPr="007850B3" w:rsidRDefault="003A227F" w:rsidP="004356E3">
            <w:pPr>
              <w:pStyle w:val="Subtitle"/>
              <w:jc w:val="both"/>
              <w:rPr>
                <w:rFonts w:ascii="Tahoma" w:hAnsi="Tahoma" w:cs="Tahoma"/>
                <w:b w:val="0"/>
                <w:bCs w:val="0"/>
                <w:smallCaps w:val="0"/>
                <w:sz w:val="18"/>
                <w:szCs w:val="18"/>
              </w:rPr>
            </w:pPr>
          </w:p>
        </w:tc>
      </w:tr>
    </w:tbl>
    <w:p w:rsidR="003A227F" w:rsidRPr="007850B3" w:rsidRDefault="003A227F" w:rsidP="00802AFD">
      <w:pPr>
        <w:jc w:val="both"/>
        <w:rPr>
          <w:sz w:val="18"/>
          <w:szCs w:val="18"/>
        </w:rPr>
      </w:pPr>
    </w:p>
    <w:p w:rsidR="003A227F" w:rsidRPr="007850B3" w:rsidRDefault="003A227F" w:rsidP="00802AFD">
      <w:pPr>
        <w:jc w:val="both"/>
        <w:rPr>
          <w:sz w:val="18"/>
          <w:szCs w:val="18"/>
        </w:rPr>
      </w:pPr>
    </w:p>
    <w:p w:rsidR="003A227F" w:rsidRPr="007850B3" w:rsidRDefault="003A227F" w:rsidP="00802AFD">
      <w:pPr>
        <w:jc w:val="both"/>
        <w:rPr>
          <w:sz w:val="18"/>
          <w:szCs w:val="18"/>
        </w:rPr>
      </w:pPr>
    </w:p>
    <w:p w:rsidR="003A227F" w:rsidRPr="007850B3" w:rsidRDefault="003A227F" w:rsidP="00802AFD">
      <w:pPr>
        <w:ind w:left="1100"/>
        <w:jc w:val="both"/>
        <w:rPr>
          <w:rFonts w:ascii="Tahoma" w:hAnsi="Tahoma" w:cs="Tahoma"/>
          <w:b/>
          <w:sz w:val="18"/>
          <w:szCs w:val="18"/>
        </w:rPr>
      </w:pPr>
    </w:p>
    <w:p w:rsidR="003A227F" w:rsidRPr="007850B3" w:rsidRDefault="003A227F" w:rsidP="00802AFD">
      <w:pPr>
        <w:ind w:left="1100"/>
        <w:jc w:val="both"/>
        <w:rPr>
          <w:rFonts w:ascii="Tahoma" w:hAnsi="Tahoma" w:cs="Tahoma"/>
          <w:b/>
          <w:sz w:val="18"/>
          <w:szCs w:val="18"/>
        </w:rPr>
      </w:pPr>
    </w:p>
    <w:p w:rsidR="003A227F" w:rsidRPr="007744C1" w:rsidRDefault="003A227F" w:rsidP="00802AFD">
      <w:pPr>
        <w:jc w:val="both"/>
        <w:rPr>
          <w:sz w:val="24"/>
          <w:szCs w:val="24"/>
        </w:rPr>
      </w:pPr>
      <w:r w:rsidRPr="007850B3">
        <w:rPr>
          <w:rFonts w:ascii="Tahoma" w:hAnsi="Tahoma" w:cs="Tahoma"/>
          <w:b/>
          <w:sz w:val="18"/>
          <w:szCs w:val="18"/>
        </w:rPr>
        <w:br w:type="page"/>
      </w:r>
    </w:p>
    <w:p w:rsidR="003A227F" w:rsidRPr="007744C1" w:rsidRDefault="003A227F" w:rsidP="00802AFD">
      <w:pPr>
        <w:jc w:val="both"/>
        <w:rPr>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93"/>
      </w:tblGrid>
      <w:tr w:rsidR="003A227F" w:rsidRPr="007744C1" w:rsidTr="004356E3">
        <w:trPr>
          <w:trHeight w:val="229"/>
        </w:trPr>
        <w:tc>
          <w:tcPr>
            <w:tcW w:w="9993" w:type="dxa"/>
          </w:tcPr>
          <w:p w:rsidR="003A227F" w:rsidRPr="007744C1" w:rsidRDefault="003A227F" w:rsidP="004356E3">
            <w:pPr>
              <w:pStyle w:val="Subtitle"/>
              <w:jc w:val="center"/>
              <w:rPr>
                <w:rFonts w:ascii="Tahoma" w:hAnsi="Tahoma" w:cs="Tahoma"/>
                <w:smallCaps w:val="0"/>
                <w:sz w:val="24"/>
                <w:szCs w:val="24"/>
              </w:rPr>
            </w:pPr>
            <w:r w:rsidRPr="007744C1">
              <w:rPr>
                <w:sz w:val="24"/>
                <w:szCs w:val="24"/>
              </w:rPr>
              <w:br w:type="page"/>
            </w:r>
            <w:r w:rsidRPr="007744C1">
              <w:rPr>
                <w:sz w:val="24"/>
                <w:szCs w:val="24"/>
              </w:rPr>
              <w:br w:type="page"/>
            </w:r>
            <w:r w:rsidRPr="007744C1">
              <w:rPr>
                <w:rFonts w:ascii="Tahoma" w:hAnsi="Tahoma" w:cs="Tahoma"/>
                <w:smallCaps w:val="0"/>
                <w:spacing w:val="30"/>
                <w:sz w:val="24"/>
                <w:szCs w:val="24"/>
              </w:rPr>
              <w:t xml:space="preserve">PARTE B – DISPOSIÇÕES ESPECÍFICAS DESTE CERTAME  </w:t>
            </w:r>
          </w:p>
        </w:tc>
      </w:tr>
    </w:tbl>
    <w:p w:rsidR="003A227F" w:rsidRPr="007850B3" w:rsidRDefault="003A227F" w:rsidP="00802AFD">
      <w:pPr>
        <w:pStyle w:val="Heading9"/>
        <w:numPr>
          <w:ilvl w:val="0"/>
          <w:numId w:val="0"/>
        </w:numPr>
        <w:spacing w:line="240" w:lineRule="auto"/>
        <w:jc w:val="center"/>
        <w:rPr>
          <w:rFonts w:ascii="Tahoma" w:hAnsi="Tahoma" w:cs="Tahoma"/>
          <w:color w:val="auto"/>
          <w:lang w:val="pt-BR"/>
        </w:rPr>
      </w:pPr>
    </w:p>
    <w:p w:rsidR="003A227F" w:rsidRPr="007850B3" w:rsidRDefault="003A227F" w:rsidP="00802AFD">
      <w:pPr>
        <w:pStyle w:val="Heading9"/>
        <w:numPr>
          <w:ilvl w:val="0"/>
          <w:numId w:val="0"/>
        </w:numPr>
        <w:spacing w:line="240" w:lineRule="auto"/>
        <w:rPr>
          <w:rFonts w:ascii="Tahoma" w:hAnsi="Tahoma" w:cs="Tahoma"/>
          <w:color w:val="auto"/>
        </w:rPr>
      </w:pPr>
    </w:p>
    <w:tbl>
      <w:tblPr>
        <w:tblW w:w="10071" w:type="dxa"/>
        <w:tblCellMar>
          <w:left w:w="70" w:type="dxa"/>
          <w:right w:w="70" w:type="dxa"/>
        </w:tblCellMar>
        <w:tblLook w:val="0000"/>
      </w:tblPr>
      <w:tblGrid>
        <w:gridCol w:w="653"/>
        <w:gridCol w:w="268"/>
        <w:gridCol w:w="276"/>
        <w:gridCol w:w="8874"/>
      </w:tblGrid>
      <w:tr w:rsidR="003A227F" w:rsidRPr="007850B3" w:rsidTr="004356E3">
        <w:tc>
          <w:tcPr>
            <w:tcW w:w="10071" w:type="dxa"/>
            <w:gridSpan w:val="4"/>
            <w:shd w:val="clear" w:color="auto" w:fill="E0E0E0"/>
          </w:tcPr>
          <w:p w:rsidR="003A227F" w:rsidRPr="007850B3" w:rsidRDefault="003A227F" w:rsidP="004356E3">
            <w:pPr>
              <w:pStyle w:val="Heading9"/>
              <w:numPr>
                <w:ilvl w:val="0"/>
                <w:numId w:val="0"/>
              </w:numPr>
              <w:spacing w:line="240" w:lineRule="auto"/>
              <w:rPr>
                <w:rFonts w:ascii="Tahoma" w:hAnsi="Tahoma" w:cs="Tahoma"/>
                <w:color w:val="auto"/>
              </w:rPr>
            </w:pPr>
            <w:r w:rsidRPr="007850B3">
              <w:rPr>
                <w:rFonts w:ascii="Tahoma" w:hAnsi="Tahoma" w:cs="Tahoma"/>
                <w:color w:val="auto"/>
              </w:rPr>
              <w:t>1. TERMO DE REFERENCIA</w:t>
            </w:r>
          </w:p>
        </w:tc>
      </w:tr>
      <w:tr w:rsidR="003A227F" w:rsidRPr="007850B3" w:rsidTr="004356E3">
        <w:tc>
          <w:tcPr>
            <w:tcW w:w="10071" w:type="dxa"/>
            <w:gridSpan w:val="4"/>
          </w:tcPr>
          <w:p w:rsidR="003A227F" w:rsidRPr="007850B3" w:rsidRDefault="003A227F" w:rsidP="004356E3">
            <w:pPr>
              <w:pStyle w:val="Heading9"/>
              <w:numPr>
                <w:ilvl w:val="0"/>
                <w:numId w:val="0"/>
              </w:numPr>
              <w:spacing w:line="240" w:lineRule="auto"/>
              <w:rPr>
                <w:rFonts w:ascii="Tahoma" w:hAnsi="Tahoma" w:cs="Tahoma"/>
                <w:bCs w:val="0"/>
              </w:rPr>
            </w:pPr>
          </w:p>
          <w:p w:rsidR="003A227F" w:rsidRPr="007850B3" w:rsidRDefault="003A227F" w:rsidP="004356E3">
            <w:pPr>
              <w:pStyle w:val="Heading9"/>
              <w:numPr>
                <w:ilvl w:val="0"/>
                <w:numId w:val="0"/>
              </w:numPr>
              <w:spacing w:line="240" w:lineRule="auto"/>
              <w:rPr>
                <w:rFonts w:ascii="Tahoma" w:hAnsi="Tahoma" w:cs="Tahoma"/>
                <w:b w:val="0"/>
                <w:bCs w:val="0"/>
                <w:color w:val="auto"/>
              </w:rPr>
            </w:pPr>
            <w:r w:rsidRPr="007850B3">
              <w:rPr>
                <w:rFonts w:ascii="Tahoma" w:hAnsi="Tahoma" w:cs="Tahoma"/>
                <w:bCs w:val="0"/>
              </w:rPr>
              <w:t xml:space="preserve"> 1.1 </w:t>
            </w:r>
            <w:r w:rsidRPr="007850B3">
              <w:rPr>
                <w:rFonts w:ascii="Tahoma" w:hAnsi="Tahoma" w:cs="Tahoma"/>
                <w:b w:val="0"/>
                <w:bCs w:val="0"/>
              </w:rPr>
              <w:t>A Presente licitação tem no escopo a</w:t>
            </w:r>
            <w:r w:rsidRPr="007850B3">
              <w:rPr>
                <w:rFonts w:ascii="Tahoma" w:hAnsi="Tahoma" w:cs="Tahoma"/>
                <w:bCs w:val="0"/>
              </w:rPr>
              <w:t xml:space="preserve"> </w:t>
            </w:r>
            <w:r w:rsidRPr="007850B3">
              <w:rPr>
                <w:rFonts w:ascii="Tahoma" w:hAnsi="Tahoma" w:cs="Tahoma"/>
                <w:b w:val="0"/>
                <w:bCs w:val="0"/>
              </w:rPr>
              <w:t xml:space="preserve">contratação dos serviços Pessoa Jurídica, para </w:t>
            </w:r>
            <w:r>
              <w:rPr>
                <w:rFonts w:ascii="Tahoma" w:hAnsi="Tahoma" w:cs="Tahoma"/>
                <w:b w:val="0"/>
                <w:bCs w:val="0"/>
              </w:rPr>
              <w:t>Pintura de Diversos Setores  do campus de J</w:t>
            </w:r>
            <w:r w:rsidRPr="007850B3">
              <w:rPr>
                <w:rFonts w:ascii="Tahoma" w:hAnsi="Tahoma" w:cs="Tahoma"/>
                <w:b w:val="0"/>
                <w:bCs w:val="0"/>
              </w:rPr>
              <w:t>equié</w:t>
            </w:r>
            <w:r w:rsidRPr="007850B3">
              <w:rPr>
                <w:rFonts w:ascii="Tahoma" w:hAnsi="Tahoma" w:cs="Tahoma"/>
                <w:b w:val="0"/>
              </w:rPr>
              <w:t>, conforme especificações, quantidades e condições constantes do Anexo I de Proposta de Preços.</w:t>
            </w:r>
          </w:p>
        </w:tc>
      </w:tr>
      <w:tr w:rsidR="003A227F" w:rsidRPr="007850B3" w:rsidTr="004356E3">
        <w:tc>
          <w:tcPr>
            <w:tcW w:w="10071" w:type="dxa"/>
            <w:gridSpan w:val="4"/>
          </w:tcPr>
          <w:p w:rsidR="003A227F" w:rsidRPr="007850B3" w:rsidRDefault="003A227F" w:rsidP="004356E3">
            <w:pPr>
              <w:pStyle w:val="Heading9"/>
              <w:numPr>
                <w:ilvl w:val="0"/>
                <w:numId w:val="0"/>
              </w:numPr>
              <w:spacing w:line="240" w:lineRule="auto"/>
              <w:rPr>
                <w:rFonts w:ascii="Tahoma" w:hAnsi="Tahoma" w:cs="Tahoma"/>
                <w:color w:val="auto"/>
              </w:rPr>
            </w:pPr>
          </w:p>
        </w:tc>
      </w:tr>
      <w:tr w:rsidR="003A227F" w:rsidRPr="007850B3" w:rsidTr="004356E3">
        <w:trPr>
          <w:cantSplit/>
        </w:trPr>
        <w:tc>
          <w:tcPr>
            <w:tcW w:w="10071" w:type="dxa"/>
            <w:gridSpan w:val="4"/>
          </w:tcPr>
          <w:p w:rsidR="003A227F" w:rsidRPr="008C4E40" w:rsidRDefault="003A227F" w:rsidP="006C58A8">
            <w:pPr>
              <w:spacing w:before="120" w:after="120"/>
              <w:jc w:val="both"/>
              <w:rPr>
                <w:rFonts w:ascii="Tahoma" w:hAnsi="Tahoma" w:cs="Tahoma"/>
                <w:sz w:val="18"/>
                <w:szCs w:val="18"/>
              </w:rPr>
            </w:pPr>
            <w:r w:rsidRPr="007850B3">
              <w:rPr>
                <w:rFonts w:ascii="Tahoma" w:hAnsi="Tahoma" w:cs="Tahoma"/>
                <w:b/>
                <w:bCs/>
                <w:sz w:val="18"/>
                <w:szCs w:val="18"/>
              </w:rPr>
              <w:t xml:space="preserve">1.2 </w:t>
            </w:r>
            <w:r w:rsidRPr="008C4E40">
              <w:rPr>
                <w:rFonts w:ascii="Tahoma" w:hAnsi="Tahoma" w:cs="Tahoma"/>
                <w:sz w:val="18"/>
                <w:szCs w:val="18"/>
              </w:rPr>
              <w:t xml:space="preserve">O proprietário da obra é a Universidade Estadual do Sudoeste da Bahia – UESB. </w:t>
            </w:r>
            <w:r>
              <w:rPr>
                <w:rFonts w:ascii="Tahoma" w:hAnsi="Tahoma" w:cs="Tahoma"/>
                <w:sz w:val="18"/>
                <w:szCs w:val="18"/>
              </w:rPr>
              <w:t>Sendo assim, os serviços serão executados</w:t>
            </w:r>
            <w:r w:rsidRPr="008C4E40">
              <w:rPr>
                <w:rFonts w:ascii="Tahoma" w:hAnsi="Tahoma" w:cs="Tahoma"/>
                <w:sz w:val="18"/>
                <w:szCs w:val="18"/>
              </w:rPr>
              <w:t xml:space="preserve"> no Campus de Jequié, situado na Avenida José Moreira Sobrinho, s/n – Bairro do Jequiezinho, Jequié–Bahia cujo número de CNPJ é 13.069.489/0001-08.</w:t>
            </w:r>
          </w:p>
          <w:p w:rsidR="003A227F" w:rsidRPr="007850B3" w:rsidRDefault="003A227F" w:rsidP="004356E3">
            <w:pPr>
              <w:pStyle w:val="BodyText3"/>
              <w:rPr>
                <w:rFonts w:ascii="Tahoma" w:hAnsi="Tahoma" w:cs="Tahoma"/>
                <w:color w:val="auto"/>
                <w:sz w:val="18"/>
                <w:szCs w:val="18"/>
              </w:rPr>
            </w:pPr>
          </w:p>
        </w:tc>
      </w:tr>
      <w:tr w:rsidR="003A227F" w:rsidRPr="00A509B1" w:rsidTr="004356E3">
        <w:trPr>
          <w:cantSplit/>
        </w:trPr>
        <w:tc>
          <w:tcPr>
            <w:tcW w:w="10071" w:type="dxa"/>
            <w:gridSpan w:val="4"/>
          </w:tcPr>
          <w:p w:rsidR="003A227F" w:rsidRPr="00A509B1" w:rsidRDefault="003A227F" w:rsidP="004356E3">
            <w:pPr>
              <w:pStyle w:val="Heading9"/>
              <w:numPr>
                <w:ilvl w:val="0"/>
                <w:numId w:val="0"/>
              </w:numPr>
              <w:spacing w:line="240" w:lineRule="auto"/>
              <w:rPr>
                <w:rFonts w:ascii="Tahoma" w:hAnsi="Tahoma" w:cs="Tahoma"/>
                <w:color w:val="auto"/>
              </w:rPr>
            </w:pPr>
            <w:r w:rsidRPr="00A509B1">
              <w:rPr>
                <w:rFonts w:ascii="Tahoma" w:hAnsi="Tahoma" w:cs="Tahoma"/>
                <w:color w:val="auto"/>
              </w:rPr>
              <w:t xml:space="preserve">1.3 Para maiores esclarescimentos quanto a parte técnica, consultar </w:t>
            </w:r>
            <w:r>
              <w:rPr>
                <w:rFonts w:ascii="Tahoma" w:hAnsi="Tahoma" w:cs="Tahoma"/>
                <w:color w:val="auto"/>
              </w:rPr>
              <w:t>o Setor de Engenharia</w:t>
            </w:r>
            <w:r w:rsidRPr="00A509B1">
              <w:rPr>
                <w:rFonts w:ascii="Tahoma" w:hAnsi="Tahoma" w:cs="Tahoma"/>
                <w:color w:val="auto"/>
              </w:rPr>
              <w:t xml:space="preserve"> de Obras e Projetos</w:t>
            </w:r>
            <w:r>
              <w:rPr>
                <w:rFonts w:ascii="Tahoma" w:hAnsi="Tahoma" w:cs="Tahoma"/>
                <w:color w:val="auto"/>
              </w:rPr>
              <w:t xml:space="preserve"> - </w:t>
            </w:r>
            <w:r w:rsidRPr="00A509B1">
              <w:rPr>
                <w:rFonts w:ascii="Tahoma" w:hAnsi="Tahoma" w:cs="Tahoma"/>
                <w:color w:val="auto"/>
              </w:rPr>
              <w:t xml:space="preserve"> </w:t>
            </w:r>
            <w:r>
              <w:rPr>
                <w:rFonts w:ascii="Tahoma" w:hAnsi="Tahoma" w:cs="Tahoma"/>
                <w:color w:val="auto"/>
              </w:rPr>
              <w:t>Campus de  Jequié</w:t>
            </w:r>
            <w:r w:rsidRPr="00A509B1">
              <w:rPr>
                <w:rFonts w:ascii="Tahoma" w:hAnsi="Tahoma" w:cs="Tahoma"/>
                <w:color w:val="auto"/>
              </w:rPr>
              <w:t xml:space="preserve"> </w:t>
            </w:r>
            <w:r>
              <w:rPr>
                <w:rFonts w:ascii="Tahoma" w:hAnsi="Tahoma" w:cs="Tahoma"/>
                <w:color w:val="auto"/>
              </w:rPr>
              <w:t xml:space="preserve"> </w:t>
            </w:r>
            <w:r w:rsidRPr="00A509B1">
              <w:rPr>
                <w:rFonts w:ascii="Tahoma" w:hAnsi="Tahoma" w:cs="Tahoma"/>
                <w:color w:val="auto"/>
              </w:rPr>
              <w:t>das 08:30 às 11:30 horas de segunda a sexta-feira ou pelo telefone (73) 3528-9698</w:t>
            </w:r>
            <w:r>
              <w:rPr>
                <w:rFonts w:ascii="Tahoma" w:hAnsi="Tahoma" w:cs="Tahoma"/>
                <w:color w:val="auto"/>
              </w:rPr>
              <w:t xml:space="preserve"> ou a Assessoria de Obras e Projetos de Vitória da Conquista (77) 3424 8600</w:t>
            </w:r>
            <w:r w:rsidRPr="00A509B1">
              <w:rPr>
                <w:rFonts w:ascii="Tahoma" w:hAnsi="Tahoma" w:cs="Tahoma"/>
                <w:color w:val="auto"/>
              </w:rPr>
              <w:t>.</w:t>
            </w:r>
          </w:p>
          <w:p w:rsidR="003A227F" w:rsidRDefault="003A227F" w:rsidP="004356E3">
            <w:pPr>
              <w:rPr>
                <w:lang w:val="pt-PT"/>
              </w:rPr>
            </w:pPr>
          </w:p>
          <w:p w:rsidR="003A227F" w:rsidRPr="006C58A8" w:rsidRDefault="003A227F" w:rsidP="006C58A8">
            <w:pPr>
              <w:rPr>
                <w:lang w:val="pt-PT"/>
              </w:rPr>
            </w:pPr>
            <w:r>
              <w:rPr>
                <w:lang w:val="pt-PT"/>
              </w:rPr>
              <w:t xml:space="preserve">1.4  </w:t>
            </w:r>
            <w:r w:rsidRPr="008C4E40">
              <w:rPr>
                <w:rFonts w:ascii="Tahoma" w:hAnsi="Tahoma" w:cs="Tahoma"/>
                <w:sz w:val="18"/>
                <w:szCs w:val="18"/>
              </w:rPr>
              <w:t>A obra dever ser limpa no final de cada dia de serviço e entregue totalmente limpa, interna e externamente no final da obra.</w:t>
            </w:r>
            <w:r>
              <w:rPr>
                <w:rFonts w:ascii="Tahoma" w:hAnsi="Tahoma" w:cs="Tahoma"/>
                <w:sz w:val="18"/>
                <w:szCs w:val="18"/>
              </w:rPr>
              <w:t xml:space="preserve">   </w:t>
            </w:r>
            <w:r w:rsidRPr="008C4E40">
              <w:rPr>
                <w:rFonts w:ascii="Tahoma" w:hAnsi="Tahoma" w:cs="Tahoma"/>
                <w:sz w:val="18"/>
                <w:szCs w:val="18"/>
              </w:rPr>
              <w:t>A obra depois de pronta e testada deverá ser totalmente limpa. Deverão ser evitados produtos abrasivos ou agressivos como ácidos ou soda cáustica para que não danifiquem os materiais aplicados na obra.</w:t>
            </w:r>
          </w:p>
          <w:p w:rsidR="003A227F" w:rsidRPr="008C4E40" w:rsidRDefault="003A227F" w:rsidP="006C58A8">
            <w:pPr>
              <w:pStyle w:val="BodyText"/>
              <w:jc w:val="both"/>
              <w:rPr>
                <w:rFonts w:ascii="Tahoma" w:hAnsi="Tahoma" w:cs="Tahoma"/>
                <w:sz w:val="18"/>
                <w:szCs w:val="18"/>
              </w:rPr>
            </w:pPr>
          </w:p>
          <w:p w:rsidR="003A227F" w:rsidRPr="006C58A8" w:rsidRDefault="003A227F" w:rsidP="004356E3">
            <w:pPr>
              <w:rPr>
                <w:b/>
                <w:sz w:val="18"/>
                <w:szCs w:val="18"/>
              </w:rPr>
            </w:pPr>
          </w:p>
        </w:tc>
      </w:tr>
      <w:tr w:rsidR="003A227F" w:rsidRPr="007850B3" w:rsidTr="004356E3">
        <w:trPr>
          <w:cantSplit/>
        </w:trPr>
        <w:tc>
          <w:tcPr>
            <w:tcW w:w="653" w:type="dxa"/>
          </w:tcPr>
          <w:p w:rsidR="003A227F" w:rsidRPr="007850B3" w:rsidRDefault="003A227F" w:rsidP="004356E3">
            <w:pPr>
              <w:pStyle w:val="Heading9"/>
              <w:numPr>
                <w:ilvl w:val="0"/>
                <w:numId w:val="0"/>
              </w:numPr>
              <w:spacing w:line="240" w:lineRule="auto"/>
              <w:rPr>
                <w:rFonts w:ascii="Tahoma" w:hAnsi="Tahoma" w:cs="Tahoma"/>
                <w:b w:val="0"/>
                <w:bCs w:val="0"/>
                <w:color w:val="auto"/>
              </w:rPr>
            </w:pPr>
          </w:p>
        </w:tc>
        <w:tc>
          <w:tcPr>
            <w:tcW w:w="268" w:type="dxa"/>
          </w:tcPr>
          <w:p w:rsidR="003A227F" w:rsidRPr="007850B3" w:rsidRDefault="003A227F" w:rsidP="004356E3">
            <w:pPr>
              <w:pStyle w:val="Heading9"/>
              <w:numPr>
                <w:ilvl w:val="0"/>
                <w:numId w:val="0"/>
              </w:numPr>
              <w:spacing w:line="240" w:lineRule="auto"/>
              <w:rPr>
                <w:rFonts w:ascii="Tahoma" w:hAnsi="Tahoma" w:cs="Tahoma"/>
                <w:b w:val="0"/>
                <w:bCs w:val="0"/>
                <w:color w:val="auto"/>
              </w:rPr>
            </w:pPr>
          </w:p>
        </w:tc>
        <w:tc>
          <w:tcPr>
            <w:tcW w:w="9150" w:type="dxa"/>
            <w:gridSpan w:val="2"/>
          </w:tcPr>
          <w:p w:rsidR="003A227F" w:rsidRPr="007850B3" w:rsidRDefault="003A227F" w:rsidP="004356E3">
            <w:pPr>
              <w:pStyle w:val="Heading9"/>
              <w:numPr>
                <w:ilvl w:val="0"/>
                <w:numId w:val="0"/>
              </w:numPr>
              <w:spacing w:line="240" w:lineRule="auto"/>
              <w:rPr>
                <w:rFonts w:ascii="Tahoma" w:hAnsi="Tahoma" w:cs="Tahoma"/>
                <w:b w:val="0"/>
                <w:bCs w:val="0"/>
                <w:color w:val="auto"/>
              </w:rPr>
            </w:pPr>
          </w:p>
        </w:tc>
      </w:tr>
      <w:tr w:rsidR="003A227F" w:rsidRPr="007850B3" w:rsidTr="004356E3">
        <w:trPr>
          <w:cantSplit/>
        </w:trPr>
        <w:tc>
          <w:tcPr>
            <w:tcW w:w="10071" w:type="dxa"/>
            <w:gridSpan w:val="4"/>
          </w:tcPr>
          <w:p w:rsidR="003A227F" w:rsidRPr="007850B3" w:rsidRDefault="003A227F" w:rsidP="004356E3">
            <w:pPr>
              <w:pStyle w:val="BodyText3"/>
              <w:rPr>
                <w:rFonts w:ascii="Tahoma" w:hAnsi="Tahoma" w:cs="Tahoma"/>
                <w:b/>
                <w:bCs/>
                <w:color w:val="auto"/>
                <w:sz w:val="18"/>
                <w:szCs w:val="18"/>
              </w:rPr>
            </w:pPr>
          </w:p>
        </w:tc>
      </w:tr>
      <w:tr w:rsidR="003A227F" w:rsidRPr="007850B3" w:rsidTr="004356E3">
        <w:trPr>
          <w:cantSplit/>
        </w:trPr>
        <w:tc>
          <w:tcPr>
            <w:tcW w:w="10071" w:type="dxa"/>
            <w:gridSpan w:val="4"/>
            <w:shd w:val="clear" w:color="auto" w:fill="E0E0E0"/>
          </w:tcPr>
          <w:p w:rsidR="003A227F" w:rsidRPr="007850B3" w:rsidRDefault="003A227F" w:rsidP="004356E3">
            <w:pPr>
              <w:pStyle w:val="BodyText3"/>
              <w:rPr>
                <w:rFonts w:ascii="Tahoma" w:hAnsi="Tahoma" w:cs="Tahoma"/>
                <w:color w:val="auto"/>
                <w:sz w:val="18"/>
                <w:szCs w:val="18"/>
              </w:rPr>
            </w:pPr>
            <w:r w:rsidRPr="007850B3">
              <w:rPr>
                <w:rFonts w:ascii="Tahoma" w:hAnsi="Tahoma" w:cs="Tahoma"/>
                <w:b/>
                <w:bCs/>
                <w:color w:val="auto"/>
                <w:sz w:val="18"/>
                <w:szCs w:val="18"/>
              </w:rPr>
              <w:t>2. DETERMINAÇÕES ADICIONAIS:</w:t>
            </w: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Além das determinações contidas na PARTE C – DISPOSIÇÕES GERAIS, bem como daquelas decorrentes de lei, deverão</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ser observados os seguintes itens neste instrumento convocatório:</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2.1 É vedada a subcontratação parcial do objeto, a associação da contratada com outrem, a cessão ou transferência, total</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ou parcial do contrato, bem como a fusão, cisão ou incorporação da contratada, não se responsabilizando o contratante por</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nenhum compromisso assumido por aquela com terceiros.</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2.2 Os serviços objeto desta licitação deverão ser executados por empregados da contratada, sob a inteira responsabilidade funcional e operacional desta, mediante vínculo de subordinação dos trabalhadores para com a empresa contratada, sobre os quais manterá estrita e exclusiva fiscalização.</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2.3 O contratante descontará da fatura mensal o valor correspondente às faltas ou atrasos na execução dos serviços</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ocorridos no mês, com base no valor do preço vigente.</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2.4 As faturas far-se-ão acompanhar da documentação probatória relativa ao recolhimento dos impostos relacionados com</w:t>
            </w: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a prestação do serviço, no mês anterior à realização dos serviços.</w:t>
            </w:r>
          </w:p>
          <w:p w:rsidR="003A227F" w:rsidRPr="007850B3" w:rsidRDefault="003A227F" w:rsidP="004356E3">
            <w:pPr>
              <w:autoSpaceDE w:val="0"/>
              <w:autoSpaceDN w:val="0"/>
              <w:adjustRightInd w:val="0"/>
              <w:rPr>
                <w:rFonts w:ascii="Tahoma" w:hAnsi="Tahoma" w:cs="Tahoma"/>
                <w:sz w:val="18"/>
                <w:szCs w:val="18"/>
              </w:rPr>
            </w:pPr>
          </w:p>
          <w:p w:rsidR="003A227F" w:rsidRPr="007850B3" w:rsidRDefault="003A227F" w:rsidP="004356E3">
            <w:pPr>
              <w:autoSpaceDE w:val="0"/>
              <w:autoSpaceDN w:val="0"/>
              <w:adjustRightInd w:val="0"/>
              <w:rPr>
                <w:rFonts w:ascii="Tahoma" w:hAnsi="Tahoma" w:cs="Tahoma"/>
                <w:sz w:val="18"/>
                <w:szCs w:val="18"/>
              </w:rPr>
            </w:pPr>
            <w:r w:rsidRPr="007850B3">
              <w:rPr>
                <w:rFonts w:ascii="Tahoma" w:hAnsi="Tahoma" w:cs="Tahoma"/>
                <w:sz w:val="18"/>
                <w:szCs w:val="18"/>
              </w:rPr>
              <w:t>2.5 Os serviços não poderão sofrer solução de continuidade durante todo o prazo da sua vigência.</w:t>
            </w:r>
          </w:p>
          <w:p w:rsidR="003A227F" w:rsidRPr="007850B3" w:rsidRDefault="003A227F" w:rsidP="004356E3">
            <w:pPr>
              <w:autoSpaceDE w:val="0"/>
              <w:autoSpaceDN w:val="0"/>
              <w:adjustRightInd w:val="0"/>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autoSpaceDE w:val="0"/>
              <w:autoSpaceDN w:val="0"/>
              <w:adjustRightInd w:val="0"/>
              <w:rPr>
                <w:rFonts w:ascii="TTE1BA6568t00" w:hAnsi="TTE1BA6568t00" w:cs="TTE1BA6568t00"/>
                <w:sz w:val="18"/>
                <w:szCs w:val="18"/>
              </w:rPr>
            </w:pPr>
          </w:p>
        </w:tc>
      </w:tr>
      <w:tr w:rsidR="003A227F" w:rsidRPr="007850B3" w:rsidTr="004356E3">
        <w:trPr>
          <w:cantSplit/>
        </w:trPr>
        <w:tc>
          <w:tcPr>
            <w:tcW w:w="10071" w:type="dxa"/>
            <w:gridSpan w:val="4"/>
          </w:tcPr>
          <w:p w:rsidR="003A227F" w:rsidRPr="007850B3" w:rsidRDefault="003A227F" w:rsidP="004356E3">
            <w:pPr>
              <w:autoSpaceDE w:val="0"/>
              <w:autoSpaceDN w:val="0"/>
              <w:adjustRightInd w:val="0"/>
              <w:rPr>
                <w:rFonts w:ascii="TTE1BA6568t00" w:hAnsi="TTE1BA6568t00" w:cs="TTE1BA6568t00"/>
                <w:sz w:val="18"/>
                <w:szCs w:val="18"/>
              </w:rPr>
            </w:pPr>
          </w:p>
        </w:tc>
      </w:tr>
      <w:tr w:rsidR="003A227F" w:rsidRPr="007850B3" w:rsidTr="004356E3">
        <w:trPr>
          <w:cantSplit/>
        </w:trPr>
        <w:tc>
          <w:tcPr>
            <w:tcW w:w="10071" w:type="dxa"/>
            <w:gridSpan w:val="4"/>
          </w:tcPr>
          <w:p w:rsidR="003A227F" w:rsidRPr="007850B3" w:rsidRDefault="003A227F" w:rsidP="004356E3">
            <w:pPr>
              <w:autoSpaceDE w:val="0"/>
              <w:autoSpaceDN w:val="0"/>
              <w:adjustRightInd w:val="0"/>
              <w:rPr>
                <w:rFonts w:ascii="TTE1BA6568t00" w:hAnsi="TTE1BA6568t00" w:cs="TTE1BA6568t00"/>
                <w:sz w:val="18"/>
                <w:szCs w:val="18"/>
              </w:rPr>
            </w:pP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r w:rsidR="003A227F" w:rsidRPr="007850B3" w:rsidTr="004356E3">
        <w:trPr>
          <w:cantSplit/>
        </w:trPr>
        <w:tc>
          <w:tcPr>
            <w:tcW w:w="10071" w:type="dxa"/>
            <w:gridSpan w:val="4"/>
            <w:shd w:val="clear" w:color="auto" w:fill="E0E0E0"/>
          </w:tcPr>
          <w:p w:rsidR="003A227F" w:rsidRPr="007850B3" w:rsidRDefault="003A227F" w:rsidP="004356E3">
            <w:pPr>
              <w:jc w:val="both"/>
              <w:rPr>
                <w:rFonts w:ascii="Tahoma" w:hAnsi="Tahoma" w:cs="Tahoma"/>
                <w:sz w:val="18"/>
                <w:szCs w:val="18"/>
              </w:rPr>
            </w:pPr>
            <w:r w:rsidRPr="007850B3">
              <w:rPr>
                <w:rFonts w:ascii="Tahoma" w:hAnsi="Tahoma" w:cs="Tahoma"/>
                <w:b/>
                <w:bCs/>
                <w:sz w:val="18"/>
                <w:szCs w:val="18"/>
              </w:rPr>
              <w:t>3. OBRIGAÇÕES CONTRATUAIS ESPECÍFICAS:</w:t>
            </w:r>
          </w:p>
        </w:tc>
      </w:tr>
      <w:tr w:rsidR="003A227F" w:rsidRPr="007850B3" w:rsidTr="004356E3">
        <w:trPr>
          <w:cantSplit/>
        </w:trPr>
        <w:tc>
          <w:tcPr>
            <w:tcW w:w="10071" w:type="dxa"/>
            <w:gridSpan w:val="4"/>
          </w:tcPr>
          <w:p w:rsidR="003A227F" w:rsidRPr="007850B3" w:rsidRDefault="003A227F" w:rsidP="004356E3">
            <w:pPr>
              <w:tabs>
                <w:tab w:val="num" w:pos="709"/>
              </w:tabs>
              <w:jc w:val="both"/>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tabs>
                <w:tab w:val="num" w:pos="709"/>
              </w:tabs>
              <w:jc w:val="both"/>
              <w:rPr>
                <w:rFonts w:ascii="Tahoma" w:hAnsi="Tahoma" w:cs="Tahoma"/>
                <w:b/>
                <w:bCs/>
                <w:sz w:val="18"/>
                <w:szCs w:val="18"/>
              </w:rPr>
            </w:pPr>
            <w:r w:rsidRPr="007850B3">
              <w:rPr>
                <w:rFonts w:ascii="Tahoma" w:hAnsi="Tahoma" w:cs="Tahoma"/>
                <w:b/>
                <w:bCs/>
                <w:sz w:val="18"/>
                <w:szCs w:val="18"/>
              </w:rPr>
              <w:t>3.1</w:t>
            </w:r>
            <w:r w:rsidRPr="007850B3">
              <w:rPr>
                <w:rFonts w:ascii="Tahoma" w:hAnsi="Tahoma" w:cs="Tahoma"/>
                <w:sz w:val="18"/>
                <w:szCs w:val="18"/>
              </w:rPr>
              <w:t xml:space="preserve"> A contratação com o licitante vencedor obedecerá as condições do instrumento de contrato constante do </w:t>
            </w:r>
            <w:r w:rsidRPr="007850B3">
              <w:rPr>
                <w:rFonts w:ascii="Tahoma" w:hAnsi="Tahoma" w:cs="Tahoma"/>
                <w:b/>
                <w:sz w:val="18"/>
                <w:szCs w:val="18"/>
              </w:rPr>
              <w:t>Anexo IV</w:t>
            </w:r>
            <w:r w:rsidRPr="007850B3">
              <w:rPr>
                <w:rFonts w:ascii="Tahoma" w:hAnsi="Tahoma" w:cs="Tahoma"/>
                <w:sz w:val="18"/>
                <w:szCs w:val="18"/>
              </w:rPr>
              <w:t>, facultada a substituição, a critério da Administração, por instrumento equivalente, desde que presentes as condições do art. 132 da Lei Estadual nº 9.433/05.</w:t>
            </w: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b/>
                <w:bCs/>
                <w:sz w:val="18"/>
                <w:szCs w:val="18"/>
              </w:rPr>
            </w:pPr>
          </w:p>
        </w:tc>
      </w:tr>
      <w:tr w:rsidR="003A227F" w:rsidRPr="007850B3" w:rsidTr="004356E3">
        <w:trPr>
          <w:cantSplit/>
        </w:trPr>
        <w:tc>
          <w:tcPr>
            <w:tcW w:w="653" w:type="dxa"/>
          </w:tcPr>
          <w:p w:rsidR="003A227F" w:rsidRPr="007850B3" w:rsidRDefault="003A227F" w:rsidP="004356E3">
            <w:pPr>
              <w:jc w:val="both"/>
              <w:rPr>
                <w:rFonts w:ascii="Tahoma" w:hAnsi="Tahoma" w:cs="Tahoma"/>
                <w:color w:val="FF0000"/>
                <w:sz w:val="18"/>
                <w:szCs w:val="18"/>
              </w:rPr>
            </w:pPr>
          </w:p>
        </w:tc>
        <w:tc>
          <w:tcPr>
            <w:tcW w:w="544" w:type="dxa"/>
            <w:gridSpan w:val="2"/>
          </w:tcPr>
          <w:p w:rsidR="003A227F" w:rsidRPr="007850B3" w:rsidRDefault="003A227F" w:rsidP="004356E3">
            <w:pPr>
              <w:jc w:val="both"/>
              <w:rPr>
                <w:rFonts w:ascii="Tahoma" w:hAnsi="Tahoma" w:cs="Tahoma"/>
                <w:color w:val="FF0000"/>
                <w:sz w:val="18"/>
                <w:szCs w:val="18"/>
              </w:rPr>
            </w:pPr>
          </w:p>
        </w:tc>
        <w:tc>
          <w:tcPr>
            <w:tcW w:w="8874" w:type="dxa"/>
          </w:tcPr>
          <w:p w:rsidR="003A227F" w:rsidRPr="007850B3" w:rsidRDefault="003A227F" w:rsidP="004356E3">
            <w:pPr>
              <w:jc w:val="both"/>
              <w:rPr>
                <w:rFonts w:ascii="Tahoma" w:hAnsi="Tahoma" w:cs="Tahoma"/>
                <w:color w:val="FF0000"/>
                <w:sz w:val="18"/>
                <w:szCs w:val="18"/>
              </w:rPr>
            </w:pPr>
          </w:p>
        </w:tc>
      </w:tr>
      <w:tr w:rsidR="003A227F" w:rsidRPr="007850B3" w:rsidTr="004356E3">
        <w:trPr>
          <w:cantSplit/>
        </w:trPr>
        <w:tc>
          <w:tcPr>
            <w:tcW w:w="653" w:type="dxa"/>
          </w:tcPr>
          <w:p w:rsidR="003A227F" w:rsidRPr="007850B3" w:rsidRDefault="003A227F" w:rsidP="004356E3">
            <w:pPr>
              <w:jc w:val="both"/>
              <w:rPr>
                <w:rFonts w:ascii="Tahoma" w:hAnsi="Tahoma" w:cs="Tahoma"/>
                <w:color w:val="FF0000"/>
                <w:sz w:val="18"/>
                <w:szCs w:val="18"/>
              </w:rPr>
            </w:pPr>
          </w:p>
        </w:tc>
        <w:tc>
          <w:tcPr>
            <w:tcW w:w="544" w:type="dxa"/>
            <w:gridSpan w:val="2"/>
          </w:tcPr>
          <w:p w:rsidR="003A227F" w:rsidRPr="007850B3" w:rsidRDefault="003A227F" w:rsidP="004356E3">
            <w:pPr>
              <w:jc w:val="both"/>
              <w:rPr>
                <w:rFonts w:ascii="Tahoma" w:hAnsi="Tahoma" w:cs="Tahoma"/>
                <w:color w:val="FF0000"/>
                <w:sz w:val="18"/>
                <w:szCs w:val="18"/>
              </w:rPr>
            </w:pPr>
          </w:p>
        </w:tc>
        <w:tc>
          <w:tcPr>
            <w:tcW w:w="8874" w:type="dxa"/>
          </w:tcPr>
          <w:p w:rsidR="003A227F" w:rsidRPr="007850B3" w:rsidRDefault="003A227F" w:rsidP="004356E3">
            <w:pPr>
              <w:jc w:val="both"/>
              <w:rPr>
                <w:rFonts w:ascii="Tahoma" w:hAnsi="Tahoma" w:cs="Tahoma"/>
                <w:color w:val="FF0000"/>
                <w:sz w:val="18"/>
                <w:szCs w:val="18"/>
              </w:rPr>
            </w:pP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r w:rsidR="003A227F" w:rsidRPr="007850B3" w:rsidTr="004356E3">
        <w:trPr>
          <w:cantSplit/>
        </w:trPr>
        <w:tc>
          <w:tcPr>
            <w:tcW w:w="10071" w:type="dxa"/>
            <w:gridSpan w:val="4"/>
          </w:tcPr>
          <w:p w:rsidR="003A227F" w:rsidRPr="007850B3" w:rsidRDefault="003A227F" w:rsidP="004356E3">
            <w:pPr>
              <w:jc w:val="both"/>
              <w:rPr>
                <w:rFonts w:ascii="Tahoma" w:hAnsi="Tahoma" w:cs="Tahoma"/>
                <w:sz w:val="18"/>
                <w:szCs w:val="18"/>
              </w:rPr>
            </w:pPr>
          </w:p>
        </w:tc>
      </w:tr>
    </w:tbl>
    <w:p w:rsidR="003A227F" w:rsidRPr="007850B3" w:rsidRDefault="003A227F" w:rsidP="00802AFD">
      <w:pPr>
        <w:jc w:val="both"/>
        <w:rPr>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3A227F" w:rsidRPr="007850B3" w:rsidTr="004356E3">
        <w:trPr>
          <w:trHeight w:val="229"/>
        </w:trPr>
        <w:tc>
          <w:tcPr>
            <w:tcW w:w="9709" w:type="dxa"/>
          </w:tcPr>
          <w:p w:rsidR="003A227F" w:rsidRPr="007744C1" w:rsidRDefault="003A227F" w:rsidP="004356E3">
            <w:pPr>
              <w:pStyle w:val="Subtitle"/>
              <w:jc w:val="center"/>
              <w:rPr>
                <w:rFonts w:ascii="Tahoma" w:hAnsi="Tahoma" w:cs="Tahoma"/>
                <w:smallCaps w:val="0"/>
                <w:sz w:val="24"/>
                <w:szCs w:val="24"/>
              </w:rPr>
            </w:pPr>
            <w:r w:rsidRPr="007850B3">
              <w:rPr>
                <w:sz w:val="18"/>
                <w:szCs w:val="18"/>
              </w:rPr>
              <w:br w:type="page"/>
            </w:r>
            <w:r w:rsidRPr="007850B3">
              <w:rPr>
                <w:sz w:val="18"/>
                <w:szCs w:val="18"/>
              </w:rPr>
              <w:br w:type="page"/>
            </w:r>
            <w:r w:rsidRPr="007744C1">
              <w:rPr>
                <w:rFonts w:ascii="Tahoma" w:hAnsi="Tahoma" w:cs="Tahoma"/>
                <w:smallCaps w:val="0"/>
                <w:spacing w:val="30"/>
                <w:sz w:val="24"/>
                <w:szCs w:val="24"/>
              </w:rPr>
              <w:t>PARTE C – DISPOSIÇÕES GERAIS</w:t>
            </w:r>
          </w:p>
        </w:tc>
      </w:tr>
    </w:tbl>
    <w:p w:rsidR="003A227F" w:rsidRPr="007850B3" w:rsidRDefault="003A227F" w:rsidP="00802AFD">
      <w:pPr>
        <w:rPr>
          <w:b/>
          <w:sz w:val="18"/>
          <w:szCs w:val="18"/>
          <w:lang w:val="pt-PT"/>
        </w:rPr>
      </w:pPr>
    </w:p>
    <w:p w:rsidR="003A227F" w:rsidRPr="007850B3" w:rsidRDefault="003A227F" w:rsidP="00802AFD">
      <w:pPr>
        <w:rPr>
          <w:b/>
          <w:sz w:val="18"/>
          <w:szCs w:val="18"/>
          <w:lang w:val="pt-PT"/>
        </w:rPr>
      </w:pPr>
    </w:p>
    <w:p w:rsidR="003A227F" w:rsidRPr="007850B3" w:rsidRDefault="003A227F" w:rsidP="00802AFD">
      <w:pPr>
        <w:pStyle w:val="Heading9"/>
        <w:numPr>
          <w:ilvl w:val="0"/>
          <w:numId w:val="0"/>
        </w:numPr>
        <w:spacing w:line="240" w:lineRule="auto"/>
        <w:rPr>
          <w:rFonts w:ascii="Tahoma" w:hAnsi="Tahoma" w:cs="Tahoma"/>
          <w:color w:val="auto"/>
        </w:rPr>
      </w:pPr>
      <w:r w:rsidRPr="007850B3">
        <w:rPr>
          <w:rFonts w:ascii="Tahoma" w:hAnsi="Tahoma" w:cs="Tahoma"/>
          <w:color w:val="auto"/>
        </w:rPr>
        <w:t>1. OBJETO</w:t>
      </w:r>
    </w:p>
    <w:p w:rsidR="003A227F" w:rsidRPr="007850B3" w:rsidRDefault="003A227F" w:rsidP="00802AFD">
      <w:pPr>
        <w:rPr>
          <w:sz w:val="18"/>
          <w:szCs w:val="18"/>
          <w:lang w:val="pt-PT"/>
        </w:rPr>
      </w:pPr>
    </w:p>
    <w:p w:rsidR="003A227F" w:rsidRPr="007850B3" w:rsidRDefault="003A227F" w:rsidP="00802AFD">
      <w:pPr>
        <w:tabs>
          <w:tab w:val="left" w:pos="567"/>
        </w:tabs>
        <w:jc w:val="both"/>
        <w:rPr>
          <w:rFonts w:ascii="Tahoma" w:hAnsi="Tahoma" w:cs="Tahoma"/>
          <w:sz w:val="18"/>
          <w:szCs w:val="18"/>
        </w:rPr>
      </w:pPr>
      <w:r w:rsidRPr="007850B3">
        <w:rPr>
          <w:rFonts w:ascii="Tahoma" w:hAnsi="Tahoma" w:cs="Tahoma"/>
          <w:sz w:val="18"/>
          <w:szCs w:val="18"/>
        </w:rPr>
        <w:t xml:space="preserve">1.1 O presente procedimento tem por escopo o objeto descrito na </w:t>
      </w:r>
      <w:r w:rsidRPr="007850B3">
        <w:rPr>
          <w:rFonts w:ascii="Tahoma" w:hAnsi="Tahoma" w:cs="Tahoma"/>
          <w:b/>
          <w:bCs/>
          <w:sz w:val="18"/>
          <w:szCs w:val="18"/>
        </w:rPr>
        <w:t>PARTE A - PREÂMBULO</w:t>
      </w:r>
      <w:r w:rsidRPr="007850B3">
        <w:rPr>
          <w:rFonts w:ascii="Tahoma" w:hAnsi="Tahoma" w:cs="Tahoma"/>
          <w:sz w:val="18"/>
          <w:szCs w:val="18"/>
        </w:rPr>
        <w:t xml:space="preserve">, no qual se encontram prescritas, entre outras informações: o órgão/entidade licitante, a modalidade licitatória, o tipo de licitação, os pressupostos de participação, o regime de execução ou forma de fornecimento, o prazo do contrato, o local, data e horário para início da sessão pública, a dotação orçamentária, os requisitos de habilitação. </w:t>
      </w:r>
    </w:p>
    <w:p w:rsidR="003A227F" w:rsidRPr="007850B3" w:rsidRDefault="003A227F" w:rsidP="00802AFD">
      <w:pPr>
        <w:tabs>
          <w:tab w:val="left" w:pos="567"/>
        </w:tabs>
        <w:jc w:val="both"/>
        <w:rPr>
          <w:rFonts w:ascii="Tahoma" w:hAnsi="Tahoma" w:cs="Tahoma"/>
          <w:sz w:val="18"/>
          <w:szCs w:val="18"/>
        </w:rPr>
      </w:pPr>
    </w:p>
    <w:p w:rsidR="003A227F" w:rsidRPr="007850B3" w:rsidRDefault="003A227F" w:rsidP="00802AFD">
      <w:pPr>
        <w:tabs>
          <w:tab w:val="left" w:pos="567"/>
        </w:tabs>
        <w:jc w:val="both"/>
        <w:rPr>
          <w:rFonts w:ascii="Tahoma" w:hAnsi="Tahoma" w:cs="Tahoma"/>
          <w:sz w:val="18"/>
          <w:szCs w:val="18"/>
        </w:rPr>
      </w:pPr>
      <w:r w:rsidRPr="007850B3">
        <w:rPr>
          <w:rFonts w:ascii="Tahoma" w:hAnsi="Tahoma" w:cs="Tahoma"/>
          <w:sz w:val="18"/>
          <w:szCs w:val="18"/>
        </w:rPr>
        <w:t xml:space="preserve">1.2 As especificações, quantitativos e condições da licitação estão descritas nos </w:t>
      </w:r>
      <w:r w:rsidRPr="007850B3">
        <w:rPr>
          <w:rFonts w:ascii="Tahoma" w:hAnsi="Tahoma" w:cs="Tahoma"/>
          <w:b/>
          <w:sz w:val="18"/>
          <w:szCs w:val="18"/>
        </w:rPr>
        <w:t xml:space="preserve">ANEXOS </w:t>
      </w:r>
      <w:r w:rsidRPr="007850B3">
        <w:rPr>
          <w:rFonts w:ascii="Tahoma" w:hAnsi="Tahoma" w:cs="Tahoma"/>
          <w:sz w:val="18"/>
          <w:szCs w:val="18"/>
        </w:rPr>
        <w:t xml:space="preserve">relacionados no </w:t>
      </w:r>
      <w:r w:rsidRPr="007850B3">
        <w:rPr>
          <w:rFonts w:ascii="Tahoma" w:hAnsi="Tahoma" w:cs="Tahoma"/>
          <w:b/>
          <w:sz w:val="18"/>
          <w:szCs w:val="18"/>
        </w:rPr>
        <w:t>item XVII. Índice de</w:t>
      </w:r>
      <w:r w:rsidRPr="007850B3">
        <w:rPr>
          <w:rFonts w:ascii="Tahoma" w:hAnsi="Tahoma" w:cs="Tahoma"/>
          <w:sz w:val="18"/>
          <w:szCs w:val="18"/>
        </w:rPr>
        <w:t xml:space="preserve"> </w:t>
      </w:r>
      <w:r w:rsidRPr="007850B3">
        <w:rPr>
          <w:rFonts w:ascii="Tahoma" w:hAnsi="Tahoma" w:cs="Tahoma"/>
          <w:b/>
          <w:sz w:val="18"/>
          <w:szCs w:val="18"/>
        </w:rPr>
        <w:t>Anexos</w:t>
      </w:r>
      <w:r w:rsidRPr="007850B3">
        <w:rPr>
          <w:rFonts w:ascii="Tahoma" w:hAnsi="Tahoma" w:cs="Tahoma"/>
          <w:sz w:val="18"/>
          <w:szCs w:val="18"/>
        </w:rPr>
        <w:t>, deste Instrumento.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Cs/>
          <w:sz w:val="18"/>
          <w:szCs w:val="18"/>
        </w:rPr>
        <w:t xml:space="preserve">1.3 </w:t>
      </w:r>
      <w:r w:rsidRPr="007850B3">
        <w:rPr>
          <w:rFonts w:ascii="Tahoma" w:hAnsi="Tahoma" w:cs="Tahoma"/>
          <w:sz w:val="18"/>
          <w:szCs w:val="18"/>
        </w:rPr>
        <w:t xml:space="preserve">São partes indissociáveis deste instrumento os anexos descritos na </w:t>
      </w:r>
      <w:r w:rsidRPr="007850B3">
        <w:rPr>
          <w:rFonts w:ascii="Tahoma" w:hAnsi="Tahoma" w:cs="Tahoma"/>
          <w:b/>
          <w:bCs/>
          <w:sz w:val="18"/>
          <w:szCs w:val="18"/>
        </w:rPr>
        <w:t>PARTE A – PREÂMBULO</w:t>
      </w:r>
      <w:r w:rsidRPr="007850B3">
        <w:rPr>
          <w:rFonts w:ascii="Tahoma" w:hAnsi="Tahoma" w:cs="Tahoma"/>
          <w:sz w:val="18"/>
          <w:szCs w:val="18"/>
        </w:rPr>
        <w:t>.</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2. PRESSUPOSTOS PARA PARTICIPAÇÃO NA LICITAÇÃO</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bCs/>
          <w:sz w:val="18"/>
          <w:szCs w:val="18"/>
        </w:rPr>
        <w:t xml:space="preserve">2.1 Os pressupostos para participação nesta licitação </w:t>
      </w:r>
      <w:r w:rsidRPr="007850B3">
        <w:rPr>
          <w:rFonts w:ascii="Tahoma" w:hAnsi="Tahoma" w:cs="Tahoma"/>
          <w:sz w:val="18"/>
          <w:szCs w:val="18"/>
        </w:rPr>
        <w:t xml:space="preserve">estão indicados no </w:t>
      </w:r>
      <w:r w:rsidRPr="007850B3">
        <w:rPr>
          <w:rFonts w:ascii="Tahoma" w:hAnsi="Tahoma" w:cs="Tahoma"/>
          <w:b/>
          <w:bCs/>
          <w:sz w:val="18"/>
          <w:szCs w:val="18"/>
        </w:rPr>
        <w:t>item VII do preâmbulo</w:t>
      </w:r>
      <w:r w:rsidRPr="007850B3">
        <w:rPr>
          <w:rFonts w:ascii="Tahoma" w:hAnsi="Tahoma" w:cs="Tahoma"/>
          <w:sz w:val="18"/>
          <w:szCs w:val="18"/>
        </w:rPr>
        <w:t>.</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bCs/>
          <w:sz w:val="18"/>
          <w:szCs w:val="18"/>
        </w:rPr>
        <w:t xml:space="preserve">2.2 O Certificado de Registro, quando exigível, deverá conter a codificação especificada no </w:t>
      </w:r>
      <w:r w:rsidRPr="007850B3">
        <w:rPr>
          <w:rFonts w:ascii="Tahoma" w:hAnsi="Tahoma" w:cs="Tahoma"/>
          <w:b/>
          <w:sz w:val="18"/>
          <w:szCs w:val="18"/>
        </w:rPr>
        <w:t>item XIII do preâmbulo</w:t>
      </w:r>
      <w:r w:rsidRPr="007850B3">
        <w:rPr>
          <w:rFonts w:ascii="Tahoma" w:hAnsi="Tahoma" w:cs="Tahoma"/>
          <w:bCs/>
          <w:sz w:val="18"/>
          <w:szCs w:val="18"/>
        </w:rPr>
        <w:t>.</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bCs/>
          <w:sz w:val="18"/>
          <w:szCs w:val="18"/>
        </w:rPr>
        <w:t>2.3 Não serão admitidas empresas em consórcio, nem as que estejam suspensas temporariamente de participar e de licitar com a Administração Pública ou as declaradas inidôneas, na forma dos incisos II e III do art. 186 da Lei Estadual nº 9.433/95.</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bCs/>
          <w:sz w:val="18"/>
          <w:szCs w:val="18"/>
        </w:rPr>
        <w:t>2.4 Em consonância com o art. 200 da Lei Estadual nº 9.433/95, f</w:t>
      </w:r>
      <w:r w:rsidRPr="007850B3">
        <w:rPr>
          <w:rFonts w:ascii="Tahoma" w:hAnsi="Tahoma" w:cs="Tahoma"/>
          <w:sz w:val="18"/>
          <w:szCs w:val="18"/>
        </w:rPr>
        <w:t>ica impedida de participar desta licitação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w:t>
      </w:r>
      <w:r w:rsidRPr="007850B3">
        <w:rPr>
          <w:rFonts w:ascii="Tahoma" w:hAnsi="Tahoma" w:cs="Tahoma"/>
          <w:bCs/>
          <w:sz w:val="18"/>
          <w:szCs w:val="18"/>
        </w:rPr>
        <w:t xml:space="preserve"> </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2.5 É vedado ao agente político e ao servidor público de qualquer categoria, natureza ou condição, celebrar contratos com a Administração direta ou indireta, por si ou como representante de terceiro, sob pena de nulidade, ressalvadas as exceções legais, conforme o </w:t>
      </w:r>
      <w:r w:rsidRPr="007850B3">
        <w:rPr>
          <w:rFonts w:ascii="Tahoma" w:hAnsi="Tahoma" w:cs="Tahoma"/>
          <w:bCs/>
          <w:sz w:val="18"/>
          <w:szCs w:val="18"/>
        </w:rPr>
        <w:t>art. 125 da Lei Estadual nº 9.433/95</w:t>
      </w:r>
      <w:r w:rsidRPr="007850B3">
        <w:rPr>
          <w:rFonts w:ascii="Tahoma" w:hAnsi="Tahoma" w:cs="Tahoma"/>
          <w:sz w:val="18"/>
          <w:szCs w:val="18"/>
        </w:rPr>
        <w:t>.</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2.6 É defeso ao servidor público transacionar com o Estado quando participar de gerência ou administração de empresa privada, de sociedade civil ou exercer comércio, na forma do inc. XI do art. 176 da Lei Estadual nº 6.677/94.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sz w:val="18"/>
          <w:szCs w:val="18"/>
        </w:rPr>
        <w:t>2.7 Consoante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3. REGÊNCIA LEGAL DA LICITAÇÃO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Esta licitação obedecerá, integralmente, as disposições da Lei Estadual nº 9.433/05, alterada pela Lei Estadual nº 9.658/05,  a Lei Complementar nº 123/06 e a Lei Federal nº 8.666/93, no que for pertinente. </w:t>
      </w:r>
    </w:p>
    <w:p w:rsidR="003A227F" w:rsidRPr="007850B3" w:rsidRDefault="003A227F" w:rsidP="00802AFD">
      <w:pPr>
        <w:jc w:val="both"/>
        <w:rPr>
          <w:rFonts w:ascii="Tahoma" w:hAnsi="Tahoma" w:cs="Tahoma"/>
          <w:sz w:val="18"/>
          <w:szCs w:val="18"/>
        </w:rPr>
      </w:pPr>
    </w:p>
    <w:p w:rsidR="003A227F" w:rsidRPr="007850B3" w:rsidRDefault="003A227F" w:rsidP="00802AFD">
      <w:pPr>
        <w:pStyle w:val="Heading1"/>
        <w:numPr>
          <w:ilvl w:val="0"/>
          <w:numId w:val="0"/>
        </w:numPr>
        <w:rPr>
          <w:rFonts w:ascii="Tahoma" w:hAnsi="Tahoma" w:cs="Tahoma"/>
          <w:b/>
          <w:sz w:val="18"/>
          <w:szCs w:val="18"/>
          <w:u w:val="none"/>
          <w:lang w:val="pt-PT"/>
        </w:rPr>
      </w:pPr>
      <w:r w:rsidRPr="007850B3">
        <w:rPr>
          <w:rFonts w:ascii="Tahoma" w:hAnsi="Tahoma" w:cs="Tahoma"/>
          <w:b/>
          <w:sz w:val="18"/>
          <w:szCs w:val="18"/>
          <w:u w:val="none"/>
          <w:lang w:val="pt-PT"/>
        </w:rPr>
        <w:t>4. CREDENCIAMENTO</w:t>
      </w:r>
    </w:p>
    <w:p w:rsidR="003A227F" w:rsidRPr="007850B3" w:rsidRDefault="003A227F" w:rsidP="00802AFD">
      <w:pPr>
        <w:jc w:val="both"/>
        <w:rPr>
          <w:rFonts w:ascii="Tahoma" w:hAnsi="Tahoma" w:cs="Tahoma"/>
          <w:sz w:val="18"/>
          <w:szCs w:val="18"/>
        </w:rPr>
      </w:pPr>
    </w:p>
    <w:p w:rsidR="003A227F" w:rsidRPr="007850B3" w:rsidRDefault="003A227F" w:rsidP="00802AFD">
      <w:pPr>
        <w:tabs>
          <w:tab w:val="num" w:pos="709"/>
        </w:tabs>
        <w:jc w:val="both"/>
        <w:rPr>
          <w:rFonts w:ascii="Tahoma" w:hAnsi="Tahoma" w:cs="Tahoma"/>
          <w:sz w:val="18"/>
          <w:szCs w:val="18"/>
        </w:rPr>
      </w:pPr>
      <w:r w:rsidRPr="007850B3">
        <w:rPr>
          <w:rFonts w:ascii="Tahoma" w:hAnsi="Tahoma" w:cs="Tahoma"/>
          <w:sz w:val="18"/>
          <w:szCs w:val="18"/>
        </w:rPr>
        <w:t>4.1 Reputa-se credenciada a pessoa física regularmente designada para representar a licitante no processo licitatório.</w:t>
      </w:r>
    </w:p>
    <w:p w:rsidR="003A227F" w:rsidRPr="007850B3" w:rsidRDefault="003A227F" w:rsidP="00802AFD">
      <w:pPr>
        <w:jc w:val="both"/>
        <w:rPr>
          <w:rFonts w:ascii="Tahoma" w:hAnsi="Tahoma" w:cs="Tahoma"/>
          <w:sz w:val="18"/>
          <w:szCs w:val="18"/>
        </w:rPr>
      </w:pPr>
    </w:p>
    <w:p w:rsidR="003A227F" w:rsidRPr="007850B3" w:rsidRDefault="003A227F" w:rsidP="00802AFD">
      <w:pPr>
        <w:tabs>
          <w:tab w:val="num" w:pos="709"/>
        </w:tabs>
        <w:jc w:val="both"/>
        <w:rPr>
          <w:rFonts w:ascii="Tahoma" w:hAnsi="Tahoma" w:cs="Tahoma"/>
          <w:sz w:val="18"/>
          <w:szCs w:val="18"/>
        </w:rPr>
      </w:pPr>
      <w:r w:rsidRPr="007850B3">
        <w:rPr>
          <w:rFonts w:ascii="Tahoma" w:hAnsi="Tahoma" w:cs="Tahoma"/>
          <w:sz w:val="18"/>
          <w:szCs w:val="18"/>
        </w:rPr>
        <w:t>4.2 O credenciamento de sócios far-se-á através da apresentação do ato constitutivo, estatuto ou contrato social, e no caso das sociedades por ações, acompanhado do documento de eleição e posse dos administradores.</w:t>
      </w:r>
    </w:p>
    <w:p w:rsidR="003A227F" w:rsidRPr="007850B3" w:rsidRDefault="003A227F" w:rsidP="00802AFD">
      <w:pPr>
        <w:jc w:val="both"/>
        <w:rPr>
          <w:rFonts w:ascii="Tahoma" w:hAnsi="Tahoma" w:cs="Tahoma"/>
          <w:sz w:val="18"/>
          <w:szCs w:val="18"/>
        </w:rPr>
      </w:pPr>
    </w:p>
    <w:p w:rsidR="003A227F" w:rsidRPr="007850B3" w:rsidRDefault="003A227F" w:rsidP="00802AFD">
      <w:pPr>
        <w:tabs>
          <w:tab w:val="num" w:pos="709"/>
        </w:tabs>
        <w:jc w:val="both"/>
        <w:rPr>
          <w:rFonts w:ascii="Tahoma" w:hAnsi="Tahoma" w:cs="Tahoma"/>
          <w:sz w:val="18"/>
          <w:szCs w:val="18"/>
        </w:rPr>
      </w:pPr>
      <w:r w:rsidRPr="007850B3">
        <w:rPr>
          <w:rFonts w:ascii="Tahoma" w:hAnsi="Tahoma" w:cs="Tahoma"/>
          <w:sz w:val="18"/>
          <w:szCs w:val="18"/>
        </w:rPr>
        <w:t xml:space="preserve">4.3 O credenciamento de mandatários far-se-á mediante a apresentação de procuração por instrumento público ou particular que contenha, preferencialmente, o conteúdo constante do modelo do </w:t>
      </w:r>
      <w:r w:rsidRPr="007850B3">
        <w:rPr>
          <w:rFonts w:ascii="Tahoma" w:hAnsi="Tahoma" w:cs="Tahoma"/>
          <w:b/>
          <w:bCs/>
          <w:sz w:val="18"/>
          <w:szCs w:val="18"/>
        </w:rPr>
        <w:t>ANEXO II</w:t>
      </w:r>
      <w:r w:rsidRPr="007850B3">
        <w:rPr>
          <w:rFonts w:ascii="Tahoma" w:hAnsi="Tahoma" w:cs="Tahoma"/>
          <w:sz w:val="18"/>
          <w:szCs w:val="18"/>
        </w:rPr>
        <w:t>, devendo ser exibida, no caso de procuração particular, a prova da legitimidade de quem outorgou os poderes.</w:t>
      </w:r>
    </w:p>
    <w:p w:rsidR="003A227F" w:rsidRPr="007850B3" w:rsidRDefault="003A227F" w:rsidP="00802AFD">
      <w:pPr>
        <w:jc w:val="both"/>
        <w:rPr>
          <w:rFonts w:ascii="Tahoma" w:hAnsi="Tahoma" w:cs="Tahoma"/>
          <w:sz w:val="18"/>
          <w:szCs w:val="18"/>
        </w:rPr>
      </w:pPr>
    </w:p>
    <w:p w:rsidR="003A227F" w:rsidRPr="007850B3" w:rsidRDefault="003A227F" w:rsidP="00802AFD">
      <w:pPr>
        <w:tabs>
          <w:tab w:val="num" w:pos="709"/>
        </w:tabs>
        <w:jc w:val="both"/>
        <w:rPr>
          <w:rFonts w:ascii="Tahoma" w:hAnsi="Tahoma" w:cs="Tahoma"/>
          <w:sz w:val="18"/>
          <w:szCs w:val="18"/>
        </w:rPr>
      </w:pPr>
      <w:r w:rsidRPr="007850B3">
        <w:rPr>
          <w:rFonts w:ascii="Tahoma" w:hAnsi="Tahoma" w:cs="Tahoma"/>
          <w:sz w:val="18"/>
          <w:szCs w:val="18"/>
        </w:rPr>
        <w:t>4.4 Cada licitante poderá credenciar apenas um representante, ficando este adstrito a apenas uma representação.</w:t>
      </w:r>
    </w:p>
    <w:p w:rsidR="003A227F" w:rsidRPr="007850B3" w:rsidRDefault="003A227F" w:rsidP="00802AFD">
      <w:pPr>
        <w:jc w:val="both"/>
        <w:rPr>
          <w:rFonts w:ascii="Tahoma" w:hAnsi="Tahoma" w:cs="Tahoma"/>
          <w:sz w:val="18"/>
          <w:szCs w:val="18"/>
        </w:rPr>
      </w:pPr>
    </w:p>
    <w:p w:rsidR="003A227F" w:rsidRPr="007850B3" w:rsidRDefault="003A227F" w:rsidP="00802AFD">
      <w:pPr>
        <w:tabs>
          <w:tab w:val="num" w:pos="709"/>
        </w:tabs>
        <w:jc w:val="both"/>
        <w:rPr>
          <w:rFonts w:ascii="Tahoma" w:hAnsi="Tahoma" w:cs="Tahoma"/>
          <w:sz w:val="18"/>
          <w:szCs w:val="18"/>
        </w:rPr>
      </w:pPr>
      <w:r w:rsidRPr="007850B3">
        <w:rPr>
          <w:rFonts w:ascii="Tahoma" w:hAnsi="Tahoma" w:cs="Tahoma"/>
          <w:sz w:val="18"/>
          <w:szCs w:val="18"/>
        </w:rPr>
        <w:t xml:space="preserve">4.5 Os documentos referidos nos itens anteriores poderão ser apresentados em original, cópia autenticada ou cópia simples acompanhada do original, para que possa ser autenticada. </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5. PROPOSTAS DE PREÇO E DOCUMENTOS DE HABILITAÇÃO</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5.1 QUANTO À FORMA E VALIDADE</w:t>
      </w: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jc w:val="both"/>
        <w:rPr>
          <w:rFonts w:ascii="Tahoma-Bold" w:hAnsi="Tahoma-Bold"/>
          <w:b/>
          <w:bCs/>
          <w:sz w:val="18"/>
          <w:szCs w:val="18"/>
        </w:rPr>
      </w:pPr>
      <w:r w:rsidRPr="007850B3">
        <w:rPr>
          <w:rFonts w:ascii="Tahoma" w:hAnsi="Tahoma" w:cs="Tahoma"/>
          <w:sz w:val="18"/>
          <w:szCs w:val="18"/>
        </w:rPr>
        <w:t xml:space="preserve">5.1.1 Os documentos da proposta de preços e da habilitação deverão estar dispostos ordenadamente, contidos em 02 (dois) envelopes distintos, lacrados, indevassados, os quais deverão estar rubricados pelo represente legal da empresa, ou por seu mandatário, devendo ser identificados no anverso a razão social da empresa, os </w:t>
      </w:r>
      <w:r w:rsidRPr="007850B3">
        <w:rPr>
          <w:rFonts w:ascii="Tahoma-Bold" w:hAnsi="Tahoma-Bold"/>
          <w:b/>
          <w:bCs/>
          <w:sz w:val="18"/>
          <w:szCs w:val="18"/>
        </w:rPr>
        <w:t xml:space="preserve">Itens  III </w:t>
      </w:r>
      <w:r w:rsidRPr="007850B3">
        <w:rPr>
          <w:rFonts w:ascii="Tahoma-Bold" w:hAnsi="Tahoma-Bold"/>
          <w:bCs/>
          <w:sz w:val="18"/>
          <w:szCs w:val="18"/>
        </w:rPr>
        <w:t xml:space="preserve">(CONVITE </w:t>
      </w:r>
      <w:r>
        <w:rPr>
          <w:rFonts w:ascii="Tahoma-Bold" w:hAnsi="Tahoma-Bold"/>
          <w:bCs/>
          <w:sz w:val="18"/>
          <w:szCs w:val="18"/>
        </w:rPr>
        <w:t>10</w:t>
      </w:r>
      <w:r w:rsidRPr="007850B3">
        <w:rPr>
          <w:rFonts w:ascii="Tahoma-Bold" w:hAnsi="Tahoma-Bold"/>
          <w:bCs/>
          <w:sz w:val="18"/>
          <w:szCs w:val="18"/>
        </w:rPr>
        <w:t>JQ2009)</w:t>
      </w:r>
      <w:r w:rsidRPr="007850B3">
        <w:rPr>
          <w:rFonts w:ascii="Tahoma-Bold" w:hAnsi="Tahoma-Bold"/>
          <w:b/>
          <w:bCs/>
          <w:sz w:val="18"/>
          <w:szCs w:val="18"/>
        </w:rPr>
        <w:t xml:space="preserve"> e V do preâmbulo </w:t>
      </w:r>
      <w:r w:rsidRPr="007850B3">
        <w:rPr>
          <w:rFonts w:ascii="Tahoma-Bold" w:hAnsi="Tahoma-Bold"/>
          <w:bCs/>
          <w:sz w:val="18"/>
          <w:szCs w:val="18"/>
        </w:rPr>
        <w:t>(que pode ser resum</w:t>
      </w:r>
      <w:r>
        <w:rPr>
          <w:rFonts w:ascii="Tahoma-Bold" w:hAnsi="Tahoma-Bold"/>
          <w:bCs/>
          <w:sz w:val="18"/>
          <w:szCs w:val="18"/>
        </w:rPr>
        <w:t>ido em  PINTURA EM DIVERSOS SETORES</w:t>
      </w:r>
      <w:r w:rsidRPr="007850B3">
        <w:rPr>
          <w:rFonts w:ascii="Tahoma-Bold" w:hAnsi="Tahoma-Bold"/>
          <w:bCs/>
          <w:sz w:val="18"/>
          <w:szCs w:val="18"/>
        </w:rPr>
        <w:t xml:space="preserve"> – CAMPUS DE JEQUIÉ)</w:t>
      </w:r>
      <w:r w:rsidRPr="007850B3">
        <w:rPr>
          <w:rFonts w:ascii="Tahoma" w:hAnsi="Tahoma" w:cs="Tahoma"/>
          <w:sz w:val="18"/>
          <w:szCs w:val="18"/>
        </w:rPr>
        <w:t xml:space="preserve">, além da expressão, conforme o caso, </w:t>
      </w:r>
      <w:r w:rsidRPr="007850B3">
        <w:rPr>
          <w:rFonts w:ascii="Tahoma-Bold" w:hAnsi="Tahoma-Bold"/>
          <w:b/>
          <w:bCs/>
          <w:sz w:val="18"/>
          <w:szCs w:val="18"/>
        </w:rPr>
        <w:t xml:space="preserve">Proposta de Preços </w:t>
      </w:r>
      <w:r w:rsidRPr="007850B3">
        <w:rPr>
          <w:rFonts w:ascii="Tahoma" w:hAnsi="Tahoma" w:cs="Tahoma"/>
          <w:sz w:val="18"/>
          <w:szCs w:val="18"/>
        </w:rPr>
        <w:t xml:space="preserve">ou </w:t>
      </w:r>
      <w:r w:rsidRPr="007850B3">
        <w:rPr>
          <w:rFonts w:ascii="Tahoma-Bold" w:hAnsi="Tahoma-Bold"/>
          <w:b/>
          <w:bCs/>
          <w:sz w:val="18"/>
          <w:szCs w:val="18"/>
        </w:rPr>
        <w:t>Habilitação.</w:t>
      </w:r>
    </w:p>
    <w:p w:rsidR="003A227F" w:rsidRPr="007850B3" w:rsidRDefault="003A227F" w:rsidP="00802AFD">
      <w:pPr>
        <w:autoSpaceDE w:val="0"/>
        <w:autoSpaceDN w:val="0"/>
        <w:adjustRightInd w:val="0"/>
        <w:jc w:val="both"/>
        <w:rPr>
          <w:rFonts w:ascii="Tahoma-Bold" w:hAnsi="Tahoma-Bold"/>
          <w:b/>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5.1.2 A proposta de preços deverá estar em original, datilografada ou digitada apenas no anverso, sem emendas, rasuras, ressalvas ou entrelinhas, rubricada em todas as folhas, datada e assinada pelo representante legal da licitante, ou por seu mandatário, sendo necessária, nesta última hipótese, a juntada da procuração que contemple expressamente este poder.</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5.1.3 Os documentos relativos à habilitação deverão ser apresentados em original, cópia autenticada ou cópia simples acompanhada do original, para que possam ser autenticados.</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sz w:val="18"/>
          <w:szCs w:val="18"/>
        </w:rPr>
        <w:t xml:space="preserve">5.1.4 As certidões extraídas pela </w:t>
      </w:r>
      <w:r w:rsidRPr="007850B3">
        <w:rPr>
          <w:rFonts w:ascii="Tahoma" w:hAnsi="Tahoma" w:cs="Tahoma"/>
          <w:i/>
          <w:sz w:val="18"/>
          <w:szCs w:val="18"/>
        </w:rPr>
        <w:t>internet</w:t>
      </w:r>
      <w:r w:rsidRPr="007850B3">
        <w:rPr>
          <w:rFonts w:ascii="Tahoma" w:hAnsi="Tahoma" w:cs="Tahoma"/>
          <w:sz w:val="18"/>
          <w:szCs w:val="18"/>
        </w:rPr>
        <w:t xml:space="preserve"> somente terão validade se confirmada sua autenticidade.</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 xml:space="preserve">5.2 CERTIFICADO DE REGISTRO </w:t>
      </w:r>
    </w:p>
    <w:p w:rsidR="003A227F" w:rsidRPr="007850B3" w:rsidRDefault="003A227F" w:rsidP="00802AFD">
      <w:pPr>
        <w:jc w:val="both"/>
        <w:rPr>
          <w:rFonts w:ascii="Tahoma" w:hAnsi="Tahoma" w:cs="Tahoma"/>
          <w:sz w:val="18"/>
          <w:szCs w:val="18"/>
        </w:rPr>
      </w:pPr>
    </w:p>
    <w:p w:rsidR="003A227F" w:rsidRPr="007850B3" w:rsidRDefault="003A227F" w:rsidP="00802AFD">
      <w:pPr>
        <w:spacing w:after="120"/>
        <w:jc w:val="both"/>
        <w:rPr>
          <w:rFonts w:ascii="Tahoma" w:hAnsi="Tahoma" w:cs="Tahoma"/>
          <w:bCs/>
          <w:sz w:val="18"/>
          <w:szCs w:val="18"/>
        </w:rPr>
      </w:pPr>
      <w:r w:rsidRPr="007850B3">
        <w:rPr>
          <w:rFonts w:ascii="Tahoma" w:hAnsi="Tahoma" w:cs="Tahoma"/>
          <w:bCs/>
          <w:sz w:val="18"/>
          <w:szCs w:val="18"/>
        </w:rPr>
        <w:t xml:space="preserve">A apresentação do Certificado de Registro, expedido pela Secretaria da Administração do Estado da Bahia/SAEB, quando exigível, observará as estipulações constantes do </w:t>
      </w:r>
      <w:r w:rsidRPr="007850B3">
        <w:rPr>
          <w:rFonts w:ascii="Tahoma" w:hAnsi="Tahoma" w:cs="Tahoma"/>
          <w:b/>
          <w:bCs/>
          <w:sz w:val="18"/>
          <w:szCs w:val="18"/>
        </w:rPr>
        <w:t>item XIV do preâmbulo.</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5.3 PROPOSTA DE PREÇOS</w:t>
      </w:r>
    </w:p>
    <w:p w:rsidR="003A227F" w:rsidRPr="007850B3" w:rsidRDefault="003A227F" w:rsidP="00802AFD">
      <w:pPr>
        <w:jc w:val="both"/>
        <w:rPr>
          <w:rFonts w:ascii="Tahoma" w:hAnsi="Tahoma" w:cs="Tahoma"/>
          <w:color w:val="FF0000"/>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5.3.1 O proponente deverá elaborar a sua proposta de preços de acordo com as exigências constantes do ANEXO I</w:t>
      </w:r>
      <w:r w:rsidRPr="007850B3">
        <w:rPr>
          <w:rFonts w:ascii="Tahoma" w:hAnsi="Tahoma" w:cs="Tahoma"/>
          <w:bCs/>
          <w:smallCaps/>
          <w:sz w:val="18"/>
          <w:szCs w:val="18"/>
        </w:rPr>
        <w:t xml:space="preserve"> –  MODELO DE PROPOSTA DE PREÇOS</w:t>
      </w:r>
      <w:r w:rsidRPr="007850B3">
        <w:rPr>
          <w:rFonts w:ascii="Tahoma" w:hAnsi="Tahoma" w:cs="Tahoma"/>
          <w:sz w:val="18"/>
          <w:szCs w:val="18"/>
        </w:rPr>
        <w:t xml:space="preserve"> deste Instrumento</w:t>
      </w:r>
      <w:r w:rsidRPr="007850B3">
        <w:rPr>
          <w:rFonts w:ascii="Tahoma" w:hAnsi="Tahoma" w:cs="Tahoma"/>
          <w:b/>
          <w:sz w:val="18"/>
          <w:szCs w:val="18"/>
        </w:rPr>
        <w:t xml:space="preserve">, devendo ser indicado um multiplicador único “K”,  menor ou igual a “1,00”, </w:t>
      </w:r>
      <w:r w:rsidRPr="007850B3">
        <w:rPr>
          <w:rFonts w:ascii="Tahoma" w:hAnsi="Tahoma" w:cs="Tahoma"/>
          <w:sz w:val="18"/>
          <w:szCs w:val="18"/>
        </w:rPr>
        <w:t>expressando os valores em moeda nacional – reais e centavos, em duas casas decimais, ficando esclarecido que não serão admitidas propostas alternativas</w:t>
      </w:r>
      <w:r w:rsidRPr="007850B3">
        <w:rPr>
          <w:rFonts w:ascii="TTE1BA6568t00" w:hAnsi="TTE1BA6568t00" w:cs="TTE1BA6568t00"/>
          <w:sz w:val="18"/>
          <w:szCs w:val="18"/>
        </w:rPr>
        <w:t>.</w:t>
      </w:r>
    </w:p>
    <w:p w:rsidR="003A227F" w:rsidRPr="007850B3" w:rsidRDefault="003A227F" w:rsidP="00802AFD">
      <w:pPr>
        <w:autoSpaceDE w:val="0"/>
        <w:autoSpaceDN w:val="0"/>
        <w:adjustRightInd w:val="0"/>
        <w:jc w:val="both"/>
        <w:rPr>
          <w:rFonts w:ascii="Tahoma" w:hAnsi="Tahoma" w:cs="Tahoma"/>
          <w:b/>
          <w:sz w:val="18"/>
          <w:szCs w:val="18"/>
        </w:rPr>
      </w:pPr>
    </w:p>
    <w:p w:rsidR="003A227F" w:rsidRPr="007850B3" w:rsidRDefault="003A227F" w:rsidP="00802AFD">
      <w:pPr>
        <w:autoSpaceDE w:val="0"/>
        <w:autoSpaceDN w:val="0"/>
        <w:adjustRightInd w:val="0"/>
        <w:jc w:val="both"/>
        <w:rPr>
          <w:rFonts w:ascii="Tahoma" w:hAnsi="Tahoma" w:cs="Tahoma"/>
          <w:b/>
          <w:sz w:val="18"/>
          <w:szCs w:val="18"/>
        </w:rPr>
      </w:pPr>
    </w:p>
    <w:p w:rsidR="003A227F" w:rsidRPr="007850B3" w:rsidRDefault="003A227F" w:rsidP="00802AFD">
      <w:pPr>
        <w:autoSpaceDE w:val="0"/>
        <w:autoSpaceDN w:val="0"/>
        <w:adjustRightInd w:val="0"/>
        <w:jc w:val="both"/>
        <w:rPr>
          <w:rFonts w:ascii="Tahoma" w:hAnsi="Tahoma" w:cs="Tahoma"/>
          <w:sz w:val="18"/>
          <w:szCs w:val="18"/>
        </w:rPr>
      </w:pPr>
      <w:r w:rsidRPr="007850B3">
        <w:rPr>
          <w:rFonts w:ascii="Tahoma" w:hAnsi="Tahoma" w:cs="Tahoma"/>
          <w:sz w:val="18"/>
          <w:szCs w:val="18"/>
        </w:rPr>
        <w:t>5.3.2 O multiplicador único “K”, que incidirá linearmente (mesmo “K”) em todos os preços unitários dos serviços constantes da planilha de preços unitários, não poderá ser superior a 1,0 (um, vírgula zero). Será desclassificada a proposta que contiver multiplicador “K” superior a 1,0. Ocorrendo divergência entre o preço por item em algarismo e o expresso por extenso, será levado em conta este último.</w:t>
      </w:r>
    </w:p>
    <w:p w:rsidR="003A227F" w:rsidRPr="007850B3" w:rsidRDefault="003A227F" w:rsidP="00802AFD">
      <w:pPr>
        <w:jc w:val="both"/>
        <w:rPr>
          <w:rFonts w:ascii="Tahoma" w:hAnsi="Tahoma" w:cs="Tahoma"/>
          <w:color w:val="FF0000"/>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5.3.3 A proposta apresentada deverá incluir todas e quaisquer despesas necessárias para o fiel cumprimento do objeto desta licitação, inclusive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5.3.4 Os preços cotados deverão ser referidos à data de recebimento das propostas, considerando a condição de pagamento à vista, não devendo, por isso, computar qualquer custo financeiro para o período de processamento das faturas.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5.3.5 A proposta de preços terá prazo de validade de </w:t>
      </w:r>
      <w:r>
        <w:rPr>
          <w:rFonts w:ascii="Tahoma" w:hAnsi="Tahoma" w:cs="Tahoma"/>
          <w:b/>
          <w:sz w:val="18"/>
          <w:szCs w:val="18"/>
        </w:rPr>
        <w:t>60 (sesse</w:t>
      </w:r>
      <w:r w:rsidRPr="007850B3">
        <w:rPr>
          <w:rFonts w:ascii="Tahoma" w:hAnsi="Tahoma" w:cs="Tahoma"/>
          <w:b/>
          <w:sz w:val="18"/>
          <w:szCs w:val="18"/>
        </w:rPr>
        <w:t>nta) dias,</w:t>
      </w:r>
      <w:r w:rsidRPr="007850B3">
        <w:rPr>
          <w:rFonts w:ascii="Tahoma" w:hAnsi="Tahoma" w:cs="Tahoma"/>
          <w:sz w:val="18"/>
          <w:szCs w:val="18"/>
        </w:rPr>
        <w:t xml:space="preserve"> a contar da data fixada no </w:t>
      </w:r>
      <w:r w:rsidRPr="007850B3">
        <w:rPr>
          <w:rFonts w:ascii="Tahoma" w:hAnsi="Tahoma" w:cs="Tahoma"/>
          <w:b/>
          <w:bCs/>
          <w:sz w:val="18"/>
          <w:szCs w:val="18"/>
        </w:rPr>
        <w:t xml:space="preserve">item X do preâmbulo </w:t>
      </w:r>
      <w:r w:rsidRPr="007850B3">
        <w:rPr>
          <w:rFonts w:ascii="Tahoma" w:hAnsi="Tahoma" w:cs="Tahoma"/>
          <w:sz w:val="18"/>
          <w:szCs w:val="18"/>
        </w:rPr>
        <w:t xml:space="preserve">para início da sessão pública, facultado, porém, aos proponentes estender tal validade por prazo superior.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5.3.6 Não será permitida previsão de sinal, ou qualquer outra forma de antecipação de pagamento na formulação das propostas, devendo ser desclassificada, de imediato, a proponente que assim o fizer.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5.3.7 Não será considerada qualquer oferta de vantagem não prevista neste instrumento, nem propostas com preço global ou unitário simbólico, irrisório ou de valor zero, incompatíveis com os preços dos insumos e salários de mercado, acrescidos dos respectivos encargos.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5.3.8 Serão desclassificadas as propostas que não atenderem às condições e exigências deste Instrumento ou que consignarem valor global superior aos praticados no mercado ou com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5.3.9 A formulação da proposta implica para o proponente a observância dos preceitos legais e regulamentares em vigor, tornando-o responsável pela fidelidade e legitimidade das informações e dos documentos apresentados.</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 xml:space="preserve">5.4 HABILITAÇÃO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Para a habilitação dos interessados na licitação, exigir-se-ão os documentos na forma mencionada no </w:t>
      </w:r>
      <w:r w:rsidRPr="007850B3">
        <w:rPr>
          <w:rFonts w:ascii="Tahoma" w:hAnsi="Tahoma" w:cs="Tahoma"/>
          <w:b/>
          <w:bCs/>
          <w:sz w:val="18"/>
          <w:szCs w:val="18"/>
        </w:rPr>
        <w:t>preâmbulo</w:t>
      </w:r>
      <w:r w:rsidRPr="007850B3">
        <w:rPr>
          <w:rFonts w:ascii="Tahoma" w:hAnsi="Tahoma" w:cs="Tahoma"/>
          <w:sz w:val="18"/>
          <w:szCs w:val="18"/>
        </w:rPr>
        <w:t>.</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6. PROCEDIMENTO DA LICITAÇÃO </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6.1 FASE INICIAL</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6.1.1 A sessão pública de abertura das propostas terá início no dia, hora e local designados no </w:t>
      </w:r>
      <w:r w:rsidRPr="007850B3">
        <w:rPr>
          <w:rFonts w:ascii="Tahoma" w:hAnsi="Tahoma" w:cs="Tahoma"/>
          <w:b/>
          <w:sz w:val="18"/>
          <w:szCs w:val="18"/>
        </w:rPr>
        <w:t>item X do preâmbulo</w:t>
      </w:r>
      <w:r w:rsidRPr="007850B3">
        <w:rPr>
          <w:rFonts w:ascii="Tahoma" w:hAnsi="Tahoma" w:cs="Tahoma"/>
          <w:sz w:val="18"/>
          <w:szCs w:val="18"/>
        </w:rPr>
        <w:t>, devendo o representante da licitante efetuar o seu credenciamento, comprovando que possui os necessários poderes para a prática dos atos inerentes ao certame.</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sz w:val="18"/>
          <w:szCs w:val="18"/>
        </w:rPr>
        <w:t xml:space="preserve">6.1.2 Concluída a fase de credenciamento, os licitantes entregarão o </w:t>
      </w:r>
      <w:r w:rsidRPr="007850B3">
        <w:rPr>
          <w:rFonts w:ascii="Tahoma" w:hAnsi="Tahoma" w:cs="Tahoma"/>
          <w:b/>
          <w:bCs/>
          <w:sz w:val="18"/>
          <w:szCs w:val="18"/>
        </w:rPr>
        <w:t xml:space="preserve">Envelope A - Propostas de Preços, </w:t>
      </w:r>
      <w:r w:rsidRPr="007850B3">
        <w:rPr>
          <w:rFonts w:ascii="Tahoma" w:hAnsi="Tahoma" w:cs="Tahoma"/>
          <w:sz w:val="18"/>
          <w:szCs w:val="18"/>
        </w:rPr>
        <w:t>e o</w:t>
      </w:r>
      <w:r w:rsidRPr="007850B3">
        <w:rPr>
          <w:rFonts w:ascii="Tahoma" w:hAnsi="Tahoma" w:cs="Tahoma"/>
          <w:b/>
          <w:bCs/>
          <w:sz w:val="18"/>
          <w:szCs w:val="18"/>
        </w:rPr>
        <w:t xml:space="preserve"> Envelope B –  Habilitação.</w:t>
      </w:r>
    </w:p>
    <w:p w:rsidR="003A227F" w:rsidRPr="007850B3" w:rsidRDefault="003A227F" w:rsidP="00802AFD">
      <w:pPr>
        <w:jc w:val="both"/>
        <w:rPr>
          <w:rFonts w:ascii="Tahoma" w:hAnsi="Tahoma" w:cs="Tahoma"/>
          <w:b/>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6.1.2.1 A </w:t>
      </w:r>
      <w:r w:rsidRPr="007850B3">
        <w:rPr>
          <w:rFonts w:ascii="Tahoma" w:hAnsi="Tahoma" w:cs="Tahoma"/>
          <w:b/>
          <w:bCs/>
          <w:sz w:val="18"/>
          <w:szCs w:val="18"/>
        </w:rPr>
        <w:t>Declaração de Pleno Conhecimento e Enquadramento</w:t>
      </w:r>
      <w:r w:rsidRPr="007850B3">
        <w:rPr>
          <w:rFonts w:ascii="Tahoma" w:hAnsi="Tahoma" w:cs="Tahoma"/>
          <w:sz w:val="18"/>
          <w:szCs w:val="18"/>
        </w:rPr>
        <w:t xml:space="preserve">, conforme o modelo constante do </w:t>
      </w:r>
      <w:r w:rsidRPr="007850B3">
        <w:rPr>
          <w:rFonts w:ascii="Tahoma" w:hAnsi="Tahoma" w:cs="Tahoma"/>
          <w:b/>
          <w:bCs/>
          <w:sz w:val="18"/>
          <w:szCs w:val="18"/>
        </w:rPr>
        <w:t xml:space="preserve">Anexo V, </w:t>
      </w:r>
      <w:r w:rsidRPr="007850B3">
        <w:rPr>
          <w:rFonts w:ascii="Tahoma" w:hAnsi="Tahoma" w:cs="Tahoma"/>
          <w:bCs/>
          <w:sz w:val="18"/>
          <w:szCs w:val="18"/>
        </w:rPr>
        <w:t>que poderá ser apresentada no momento do credenciamento ou em qualquer momento da sessão</w:t>
      </w:r>
      <w:r w:rsidRPr="007850B3">
        <w:rPr>
          <w:rFonts w:ascii="Tahoma" w:hAnsi="Tahoma" w:cs="Tahoma"/>
          <w:b/>
          <w:bCs/>
          <w:sz w:val="18"/>
          <w:szCs w:val="18"/>
        </w:rPr>
        <w:t xml:space="preserve"> </w:t>
      </w:r>
      <w:r w:rsidRPr="007850B3">
        <w:rPr>
          <w:rFonts w:ascii="Tahoma" w:hAnsi="Tahoma" w:cs="Tahoma"/>
          <w:sz w:val="18"/>
          <w:szCs w:val="18"/>
        </w:rPr>
        <w:t xml:space="preserve">indicada no </w:t>
      </w:r>
      <w:r w:rsidRPr="007850B3">
        <w:rPr>
          <w:rFonts w:ascii="Tahoma" w:hAnsi="Tahoma" w:cs="Tahoma"/>
          <w:b/>
          <w:bCs/>
          <w:sz w:val="18"/>
          <w:szCs w:val="18"/>
        </w:rPr>
        <w:t>item X do preâmbulo.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6.1.3 Iniciada a sessão de abertura das propostas, não mais cabe a desistência do licitante, salvo por motivo justo, decorrente de fato superveniente e aceito pela comissão.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6.1.4 A abertura dos envelopes relativos aos documentos das propostas e de habilitação será realizada sempre em ato público, previamente designado, do qual se lavrará ata circunstanciada assinada pelos licitantes e pela comissão ou servidor responsável.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6.1.5 Todos os documentos contidos nos envelopes serão rubricados pelos licitantes presentes e pela Comissão.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6.2 ABERTURA DOS ENVELOPES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 xml:space="preserve">6.2.1 ABERTURA DOS ENVELOPES </w:t>
      </w:r>
      <w:r w:rsidRPr="007850B3">
        <w:rPr>
          <w:rFonts w:ascii="Tahoma" w:hAnsi="Tahoma" w:cs="Tahoma"/>
          <w:b/>
          <w:bCs/>
          <w:sz w:val="18"/>
          <w:szCs w:val="18"/>
          <w:u w:val="single"/>
        </w:rPr>
        <w:t>A</w:t>
      </w:r>
      <w:r w:rsidRPr="007850B3">
        <w:rPr>
          <w:rFonts w:ascii="Tahoma" w:hAnsi="Tahoma" w:cs="Tahoma"/>
          <w:b/>
          <w:bCs/>
          <w:sz w:val="18"/>
          <w:szCs w:val="18"/>
        </w:rPr>
        <w:t xml:space="preserve"> – PROPOSTA DE PREÇOS</w:t>
      </w: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6.2.1.1</w:t>
      </w:r>
      <w:r w:rsidRPr="007850B3">
        <w:rPr>
          <w:rFonts w:ascii="Tahoma" w:hAnsi="Tahoma" w:cs="Tahoma"/>
          <w:sz w:val="18"/>
          <w:szCs w:val="18"/>
        </w:rPr>
        <w:t xml:space="preserve"> Os elementos do ENVELOPE No 01, encabeçados</w:t>
      </w:r>
      <w:r>
        <w:rPr>
          <w:rFonts w:ascii="Tahoma" w:hAnsi="Tahoma" w:cs="Tahoma"/>
          <w:sz w:val="18"/>
          <w:szCs w:val="18"/>
        </w:rPr>
        <w:t xml:space="preserve">, preferencialmente, </w:t>
      </w:r>
      <w:r w:rsidRPr="007850B3">
        <w:rPr>
          <w:rFonts w:ascii="Tahoma" w:hAnsi="Tahoma" w:cs="Tahoma"/>
          <w:sz w:val="18"/>
          <w:szCs w:val="18"/>
        </w:rPr>
        <w:t>por índice relacionando todos os documentos e as folhas em que se</w:t>
      </w:r>
      <w:r>
        <w:rPr>
          <w:rFonts w:ascii="Tahoma" w:hAnsi="Tahoma" w:cs="Tahoma"/>
          <w:sz w:val="18"/>
          <w:szCs w:val="18"/>
        </w:rPr>
        <w:t xml:space="preserve"> </w:t>
      </w:r>
      <w:r w:rsidRPr="007850B3">
        <w:rPr>
          <w:rFonts w:ascii="Tahoma" w:hAnsi="Tahoma" w:cs="Tahoma"/>
          <w:sz w:val="18"/>
          <w:szCs w:val="18"/>
        </w:rPr>
        <w:t>encontram, serão apresentados</w:t>
      </w:r>
      <w:r>
        <w:rPr>
          <w:rFonts w:ascii="Tahoma" w:hAnsi="Tahoma" w:cs="Tahoma"/>
          <w:sz w:val="18"/>
          <w:szCs w:val="18"/>
        </w:rPr>
        <w:t xml:space="preserve"> </w:t>
      </w:r>
      <w:r w:rsidRPr="007850B3">
        <w:rPr>
          <w:rFonts w:ascii="Tahoma" w:hAnsi="Tahoma" w:cs="Tahoma"/>
          <w:sz w:val="18"/>
          <w:szCs w:val="18"/>
        </w:rPr>
        <w:t>, sem emendas ou rasuras, na forma de original ou cópia autenticada, obedecida a seguinte</w:t>
      </w:r>
      <w:r>
        <w:rPr>
          <w:rFonts w:ascii="Tahoma" w:hAnsi="Tahoma" w:cs="Tahoma"/>
          <w:sz w:val="18"/>
          <w:szCs w:val="18"/>
        </w:rPr>
        <w:t xml:space="preserve"> </w:t>
      </w:r>
      <w:r w:rsidRPr="007850B3">
        <w:rPr>
          <w:rFonts w:ascii="Tahoma" w:hAnsi="Tahoma" w:cs="Tahoma"/>
          <w:sz w:val="18"/>
          <w:szCs w:val="18"/>
        </w:rPr>
        <w:t>ordem</w:t>
      </w:r>
      <w:r>
        <w:rPr>
          <w:rFonts w:ascii="Tahoma" w:hAnsi="Tahoma" w:cs="Tahoma"/>
          <w:sz w:val="18"/>
          <w:szCs w:val="18"/>
        </w:rPr>
        <w:t>, preferencialmente</w:t>
      </w:r>
      <w:r w:rsidRPr="007850B3">
        <w:rPr>
          <w:rFonts w:ascii="Tahoma" w:hAnsi="Tahoma" w:cs="Tahoma"/>
          <w:sz w:val="18"/>
          <w:szCs w:val="18"/>
        </w:rPr>
        <w:t>:</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b/>
          <w:sz w:val="18"/>
          <w:szCs w:val="18"/>
        </w:rPr>
      </w:pPr>
      <w:r w:rsidRPr="007850B3">
        <w:rPr>
          <w:rFonts w:ascii="Tahoma" w:hAnsi="Tahoma" w:cs="Tahoma"/>
          <w:b/>
          <w:sz w:val="18"/>
          <w:szCs w:val="18"/>
        </w:rPr>
        <w:t>I – Carta Proposta datilografada ou impressa, expressando: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I.1. Número da Licitação e o Objeto da mesma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I.2. Multiplicador único “K” proposto, em algarismo e por extenso, com dois decimais;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I.3. Prazo de execução das obras/serviços, em algarismos e por extenso;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I.4. V</w:t>
      </w:r>
      <w:r>
        <w:rPr>
          <w:rFonts w:ascii="Tahoma" w:hAnsi="Tahoma" w:cs="Tahoma"/>
          <w:sz w:val="18"/>
          <w:szCs w:val="18"/>
        </w:rPr>
        <w:t>alidade da proposta por 60 (sess</w:t>
      </w:r>
      <w:r w:rsidRPr="007850B3">
        <w:rPr>
          <w:rFonts w:ascii="Tahoma" w:hAnsi="Tahoma" w:cs="Tahoma"/>
          <w:sz w:val="18"/>
          <w:szCs w:val="18"/>
        </w:rPr>
        <w:t>enta) dias, contados da data da realização da licitação.</w:t>
      </w:r>
    </w:p>
    <w:p w:rsidR="003A227F" w:rsidRPr="000F6A2D" w:rsidRDefault="003A227F" w:rsidP="00802AFD">
      <w:pPr>
        <w:autoSpaceDE w:val="0"/>
        <w:autoSpaceDN w:val="0"/>
        <w:adjustRightInd w:val="0"/>
        <w:rPr>
          <w:rFonts w:ascii="Tahoma" w:hAnsi="Tahoma" w:cs="Tahoma"/>
          <w:color w:val="7030A0"/>
          <w:sz w:val="18"/>
          <w:szCs w:val="18"/>
        </w:rPr>
      </w:pPr>
    </w:p>
    <w:p w:rsidR="003A227F" w:rsidRPr="007850B3" w:rsidRDefault="003A227F" w:rsidP="00802AFD">
      <w:pPr>
        <w:autoSpaceDE w:val="0"/>
        <w:autoSpaceDN w:val="0"/>
        <w:adjustRightInd w:val="0"/>
        <w:rPr>
          <w:rFonts w:ascii="Tahoma" w:hAnsi="Tahoma" w:cs="Tahoma"/>
          <w:sz w:val="18"/>
          <w:szCs w:val="18"/>
        </w:rPr>
      </w:pPr>
      <w:r>
        <w:rPr>
          <w:rFonts w:ascii="Tahoma" w:hAnsi="Tahoma" w:cs="Tahoma"/>
          <w:b/>
          <w:sz w:val="18"/>
          <w:szCs w:val="18"/>
        </w:rPr>
        <w:t>II</w:t>
      </w:r>
      <w:r w:rsidRPr="007850B3">
        <w:rPr>
          <w:rFonts w:ascii="Tahoma" w:hAnsi="Tahoma" w:cs="Tahoma"/>
          <w:b/>
          <w:sz w:val="18"/>
          <w:szCs w:val="18"/>
        </w:rPr>
        <w:t xml:space="preserve"> – Declaração de que nos preços unitários propostos</w:t>
      </w:r>
      <w:r w:rsidRPr="007850B3">
        <w:rPr>
          <w:rFonts w:ascii="Tahoma" w:hAnsi="Tahoma" w:cs="Tahoma"/>
          <w:sz w:val="18"/>
          <w:szCs w:val="18"/>
        </w:rPr>
        <w:t>, decorrentes da aplicação do multiplicador único “K” sobre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os preços unitários da planilha apresentada pelo Órgão Licitante, estão incluídas todas as despesas diretas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 indiretas e quaisquer outras necessárias à total e perfeita execução dos serviços objeto deste Edital,</w:t>
      </w:r>
    </w:p>
    <w:p w:rsidR="003A227F"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constituindo-se, portanto, na única remuneração devida pela Contratante.</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6.2.1.2</w:t>
      </w:r>
      <w:r w:rsidRPr="007850B3">
        <w:rPr>
          <w:rFonts w:ascii="Tahoma" w:hAnsi="Tahoma" w:cs="Tahoma"/>
          <w:sz w:val="18"/>
          <w:szCs w:val="18"/>
        </w:rPr>
        <w:t>. A empresa vencedora e adjudicatária da licitação ficará obrigada a entregar à Comissão de Licitação, no prazo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máximo de 03 (três) dias corridos, a contar do dia seguinte ao da publicação da homologação da licitação, como condição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obrigatória para assinatura do Contrato, os seguintes documentos: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 – Declaração aquiescendo com as composições de preços da planilha gerada pelo Órgão Licitante com base no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multiplicador “K” proposto, ou apresentação da composição de preços unitários de todos os serviços constantes das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planilhas orçamentárias gerados pelo Órgão Licitante, já acrescidos do multiplicador único “K” proposto, conforme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previsto no item anterior, detalhando materiais, equipamentos e mão de obra com seus respectivos índices,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contendo os encargos sociais e o BDI utilizados.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 xml:space="preserve">           II – Composição detalhada dos encargos sociais e do BDI utilizados na composição dos preços unitários.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6.2.1.3</w:t>
      </w:r>
      <w:r w:rsidRPr="007850B3">
        <w:rPr>
          <w:rFonts w:ascii="Tahoma" w:hAnsi="Tahoma" w:cs="Tahoma"/>
          <w:sz w:val="18"/>
          <w:szCs w:val="18"/>
        </w:rPr>
        <w:t>. Serviços Extras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 – Os preços unitários das obras ou serviços que não forem contemplados no contrato serão obtidos multiplicando</w:t>
      </w:r>
      <w:r>
        <w:rPr>
          <w:rFonts w:ascii="Tahoma" w:hAnsi="Tahoma" w:cs="Tahoma"/>
          <w:sz w:val="18"/>
          <w:szCs w:val="18"/>
        </w:rPr>
        <w:t>-</w:t>
      </w:r>
      <w:r w:rsidRPr="007850B3">
        <w:rPr>
          <w:rFonts w:ascii="Tahoma" w:hAnsi="Tahoma" w:cs="Tahoma"/>
          <w:sz w:val="18"/>
          <w:szCs w:val="18"/>
        </w:rPr>
        <w:t>se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 fator “K” proposto pela empresa, pelo preço de referência da tabela adotada pelo órgão, nas mesmas bases</w:t>
      </w:r>
      <w:r>
        <w:rPr>
          <w:rFonts w:ascii="Tahoma" w:hAnsi="Tahoma" w:cs="Tahoma"/>
          <w:sz w:val="18"/>
          <w:szCs w:val="18"/>
        </w:rPr>
        <w:t xml:space="preserve"> </w:t>
      </w:r>
      <w:r w:rsidRPr="007850B3">
        <w:rPr>
          <w:rFonts w:ascii="Tahoma" w:hAnsi="Tahoma" w:cs="Tahoma"/>
          <w:sz w:val="18"/>
          <w:szCs w:val="18"/>
        </w:rPr>
        <w:t>vigentes na época da licitação.</w:t>
      </w:r>
    </w:p>
    <w:p w:rsidR="003A227F"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II – Não existindo preço de referência será ele fixado mediante acordo entre as partes, conforme artigo 143, inciso II, parágrafo 2o da Lei 9.433/05.</w:t>
      </w:r>
    </w:p>
    <w:p w:rsidR="003A227F" w:rsidRPr="007850B3" w:rsidRDefault="003A227F" w:rsidP="00802AFD">
      <w:pPr>
        <w:autoSpaceDE w:val="0"/>
        <w:autoSpaceDN w:val="0"/>
        <w:adjustRightInd w:val="0"/>
        <w:rPr>
          <w:rFonts w:ascii="TTE1BA6568t00" w:hAnsi="TTE1BA6568t00" w:cs="TTE1BA6568t00"/>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6.2.1.4</w:t>
      </w:r>
      <w:r w:rsidRPr="007850B3">
        <w:rPr>
          <w:rFonts w:ascii="Tahoma" w:hAnsi="Tahoma" w:cs="Tahoma"/>
          <w:sz w:val="18"/>
          <w:szCs w:val="18"/>
        </w:rPr>
        <w:t xml:space="preserve"> A presidente da comissão fará, primeiramente, a abertura dos Envelopes A – Proposta de Preços, e verificará a conformidade e compatibilidade de cada proposta com os requisitos e especificações do instrumento convocatório, com os preços correntes no mercado ou fixados pela Administração ou por órgão oficial competente ou, ainda, com os constantes do sistema de registro de preços, quando houver, promovendo-se a desclassificação das propostas desconformes ou incompatíveis.</w:t>
      </w:r>
    </w:p>
    <w:p w:rsidR="003A227F" w:rsidRPr="007850B3" w:rsidRDefault="003A227F" w:rsidP="00802AFD">
      <w:pPr>
        <w:jc w:val="both"/>
        <w:rPr>
          <w:rFonts w:ascii="Tahoma" w:hAnsi="Tahoma" w:cs="Tahoma"/>
          <w:sz w:val="18"/>
          <w:szCs w:val="18"/>
        </w:rPr>
      </w:pPr>
    </w:p>
    <w:p w:rsidR="003A227F" w:rsidRPr="007850B3" w:rsidRDefault="003A227F" w:rsidP="00802AFD">
      <w:pPr>
        <w:tabs>
          <w:tab w:val="left" w:pos="851"/>
        </w:tabs>
        <w:jc w:val="both"/>
        <w:rPr>
          <w:rFonts w:ascii="Tahoma" w:hAnsi="Tahoma" w:cs="Tahoma"/>
          <w:b/>
          <w:sz w:val="18"/>
          <w:szCs w:val="18"/>
        </w:rPr>
      </w:pPr>
      <w:r w:rsidRPr="007850B3">
        <w:rPr>
          <w:rFonts w:ascii="Tahoma" w:hAnsi="Tahoma" w:cs="Tahoma"/>
          <w:b/>
          <w:sz w:val="18"/>
          <w:szCs w:val="18"/>
        </w:rPr>
        <w:t>6.2.1.4.1</w:t>
      </w:r>
      <w:r w:rsidRPr="007850B3">
        <w:rPr>
          <w:rFonts w:ascii="Tahoma" w:hAnsi="Tahoma" w:cs="Tahoma"/>
          <w:sz w:val="18"/>
          <w:szCs w:val="18"/>
        </w:rPr>
        <w:t xml:space="preserve"> Havendo necessidade de apresentação de demonstração de compatibilidade ou amostras, a presidente da comissão fixará prazo para sua realização, devendo ser notificados todos os participantes, ficando esclarecido que a desconformidade e incompatibilidade da amostra com os requisitos e especificações do instrumento convocatório implicará na desclassificação da proposta e que a não apresentação será reputada desistência, com as conseqüências estabelecidas em lei.</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6.2.1.5</w:t>
      </w:r>
      <w:r w:rsidRPr="007850B3">
        <w:rPr>
          <w:rFonts w:ascii="Tahoma" w:hAnsi="Tahoma" w:cs="Tahoma"/>
          <w:sz w:val="18"/>
          <w:szCs w:val="18"/>
        </w:rPr>
        <w:t xml:space="preserve"> A Comissão julgará e classificará as propostas, de acordo com os critérios de avaliação constantes deste ato convocatório, franqueando a palavra para que os licitantes registrem em ata seus protestos ou impugnações que entenderem cabíveis, podendo ser apreciados e decididos de imediato, salvo quando envolverem aspectos que exijam análise mais apurada.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6.2.1.6</w:t>
      </w:r>
      <w:r w:rsidRPr="007850B3">
        <w:rPr>
          <w:rFonts w:ascii="Tahoma" w:hAnsi="Tahoma" w:cs="Tahoma"/>
          <w:sz w:val="18"/>
          <w:szCs w:val="18"/>
        </w:rPr>
        <w:t xml:space="preserve"> Se houver impugnação ou protesto por recurso, permanecerão fechados os envelopes de Habilitação, sendo devidamente rubricados por todos os presentes, para serem posteriormente recolhidos e guardados em poder da Comissão, até a designação de nova data para a abertura.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6.2.1.7</w:t>
      </w:r>
      <w:r w:rsidRPr="007850B3">
        <w:rPr>
          <w:rFonts w:ascii="Tahoma" w:hAnsi="Tahoma" w:cs="Tahoma"/>
          <w:sz w:val="18"/>
          <w:szCs w:val="18"/>
        </w:rPr>
        <w:t xml:space="preserve"> Não havendo registro de protesto ou impugnação e desde que haja declaração expressa consignada em ata de renúncia a recurso ou a apresentação do termo de renúncia de todos os participantes, a Comissão prosseguirá no andamento dos trabalhos, procedendo à devolução dos envelopes fechados aos concorrentes desclassificados, contendo a respectiva documentação de habilitação, e procedendo à abertura dos envelopes "B" – HABILITAÇÃO - das empresas classificadas com os três menores preços.</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bCs/>
          <w:sz w:val="18"/>
          <w:szCs w:val="18"/>
        </w:rPr>
      </w:pPr>
      <w:r w:rsidRPr="007850B3">
        <w:rPr>
          <w:rFonts w:ascii="Tahoma" w:hAnsi="Tahoma" w:cs="Tahoma"/>
          <w:b/>
          <w:bCs/>
          <w:sz w:val="18"/>
          <w:szCs w:val="18"/>
        </w:rPr>
        <w:t xml:space="preserve">6.2.2 ABERTURA DOS ENVELOPES </w:t>
      </w:r>
      <w:r w:rsidRPr="007850B3">
        <w:rPr>
          <w:rFonts w:ascii="Tahoma" w:hAnsi="Tahoma" w:cs="Tahoma"/>
          <w:b/>
          <w:bCs/>
          <w:sz w:val="18"/>
          <w:szCs w:val="18"/>
          <w:u w:val="single"/>
        </w:rPr>
        <w:t>B</w:t>
      </w:r>
      <w:r w:rsidRPr="007850B3">
        <w:rPr>
          <w:rFonts w:ascii="Tahoma" w:hAnsi="Tahoma" w:cs="Tahoma"/>
          <w:b/>
          <w:bCs/>
          <w:sz w:val="18"/>
          <w:szCs w:val="18"/>
        </w:rPr>
        <w:t xml:space="preserve"> – HABILITAÇÃO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6.2.2.1</w:t>
      </w:r>
      <w:r w:rsidRPr="007850B3">
        <w:rPr>
          <w:rFonts w:ascii="Tahoma" w:hAnsi="Tahoma" w:cs="Tahoma"/>
          <w:sz w:val="18"/>
          <w:szCs w:val="18"/>
        </w:rPr>
        <w:t xml:space="preserve"> A Comissão de Licitação conferirá e examinará os documentos de habilitação bem como a autenticidade dos mesmos. Caso o procedimento se processe mediante a utilização do Sistema Integrado de Material, Patrimônio e Serviços – SIMPAS, a Comissão de Licitação emitirá, de logo, extrato do licitante possuidor do Certificado de Registro e conferirá a regularidade da documentação exigida neste instrumento.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6.2.2.2</w:t>
      </w:r>
      <w:r w:rsidRPr="007850B3">
        <w:rPr>
          <w:rFonts w:ascii="Tahoma" w:hAnsi="Tahoma" w:cs="Tahoma"/>
          <w:sz w:val="18"/>
          <w:szCs w:val="18"/>
        </w:rPr>
        <w:t xml:space="preserve"> A empresa que deixar de apresentar a documentação de Habilitação exigida será inabilitada.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6.2.2.1</w:t>
      </w:r>
      <w:r w:rsidRPr="007850B3">
        <w:rPr>
          <w:rFonts w:ascii="Tahoma" w:hAnsi="Tahoma" w:cs="Tahoma"/>
          <w:sz w:val="18"/>
          <w:szCs w:val="18"/>
        </w:rPr>
        <w:t xml:space="preserve"> A existência de restrição na comprovação da regularidade fiscal das microempresas e empresas de pequeno porte beneficiárias do regime diferenciado e favorecido da Lei Complementar nº 123/06 não implica a inabilitação automática da licitante.</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6.2.2.3 A Comissão  deliberará sobre a habilitação dos três primeiros classificados, franqueando a palavra uma vez mais aos participantes para que registrem em ata os protestos ou impugnações que entenderem cabíveis, podendo ser apreciados e decididos de imediato, salvo quando envolverem aspectos que exijam análise mais apurada.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6.2.2.4 Não havendo registro de protesto ou impugnação e desde que haja declaração expressa consignada em ata de renúncia a recurso ou a apresentação do termo de renúncia de todos os participantes, a Comissão procederá à convocação, se for o caso, de tantos licitantes classificados quantos forem os inabilitados no julgamento previsto no item anterior.</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sz w:val="18"/>
          <w:szCs w:val="18"/>
        </w:rPr>
        <w:t>6.2.2.5 Nos termos do § 3º do art. 97 da Lei Estadual nº 9.433/05, se todas as propostas forem desclassificadas ou todos os licitantes classificados forem inabilitados, poderá a Administração fixar um prazo de 08 (oito) dias úteis aos licitantes para apresentação de nova proposta ou nova documentação, após sanadas as causas que motivaram a desclassificação ou inabilitação.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6.3 CRITÉRIO DE JULGAMENTO DAS PROPOSTAS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6.3.1 Será adjudicado o objeto da licitação à empresa cuja proposta tenha o menor preço, em conformidade com o tipo de licitação definido </w:t>
      </w:r>
      <w:r w:rsidRPr="007850B3">
        <w:rPr>
          <w:rFonts w:ascii="Tahoma" w:hAnsi="Tahoma" w:cs="Tahoma"/>
          <w:b/>
          <w:bCs/>
          <w:sz w:val="18"/>
          <w:szCs w:val="18"/>
        </w:rPr>
        <w:t>no item IV do preâmbulo</w:t>
      </w:r>
      <w:r w:rsidRPr="007850B3">
        <w:rPr>
          <w:rFonts w:ascii="Tahoma" w:hAnsi="Tahoma" w:cs="Tahoma"/>
          <w:sz w:val="18"/>
          <w:szCs w:val="18"/>
        </w:rPr>
        <w:t xml:space="preserve">, desde que atenda a todos os requisitos exigidos para o pleno atendimento às condições deste Instrumento.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6.3.2 Em caso de empate, real ou ficto, será assegurada, nos termos da Lei complementar nº 123/06, a preferência de contratação para as microempresas e empresas de pequeno porte beneficiárias do regime diferenciado e favorecido, nos termos que se seguem: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6.3.2.1 Entendem-se por </w:t>
      </w:r>
      <w:r w:rsidRPr="007850B3">
        <w:rPr>
          <w:rFonts w:ascii="Tahoma" w:hAnsi="Tahoma" w:cs="Tahoma"/>
          <w:i/>
          <w:iCs/>
          <w:sz w:val="18"/>
          <w:szCs w:val="18"/>
        </w:rPr>
        <w:t>empate ficto</w:t>
      </w:r>
      <w:r w:rsidRPr="007850B3">
        <w:rPr>
          <w:rFonts w:ascii="Tahoma" w:hAnsi="Tahoma" w:cs="Tahoma"/>
          <w:sz w:val="18"/>
          <w:szCs w:val="18"/>
        </w:rPr>
        <w:t xml:space="preserve"> as situações em que as propostas apresentadas pelas microempresas e empresas de pequeno porte sejam até 10% (dez por cento) superiores à proposta mais bem classificada, e </w:t>
      </w:r>
      <w:r w:rsidRPr="007850B3">
        <w:rPr>
          <w:rFonts w:ascii="Tahoma" w:hAnsi="Tahoma" w:cs="Tahoma"/>
          <w:i/>
          <w:iCs/>
          <w:sz w:val="18"/>
          <w:szCs w:val="18"/>
        </w:rPr>
        <w:t>empate real</w:t>
      </w:r>
      <w:r w:rsidRPr="007850B3">
        <w:rPr>
          <w:rFonts w:ascii="Tahoma" w:hAnsi="Tahoma" w:cs="Tahoma"/>
          <w:sz w:val="18"/>
          <w:szCs w:val="18"/>
        </w:rPr>
        <w:t xml:space="preserve"> as que sejam iguais.</w:t>
      </w:r>
    </w:p>
    <w:p w:rsidR="003A227F" w:rsidRPr="007850B3" w:rsidRDefault="003A227F" w:rsidP="00802AFD">
      <w:pPr>
        <w:pStyle w:val="NormalWeb"/>
        <w:spacing w:line="240" w:lineRule="atLeast"/>
        <w:jc w:val="both"/>
        <w:rPr>
          <w:rFonts w:ascii="Tahoma" w:hAnsi="Tahoma" w:cs="Tahoma"/>
          <w:sz w:val="18"/>
          <w:szCs w:val="18"/>
        </w:rPr>
      </w:pPr>
      <w:r w:rsidRPr="007850B3">
        <w:rPr>
          <w:rFonts w:ascii="Tahoma" w:hAnsi="Tahoma" w:cs="Tahoma"/>
          <w:sz w:val="18"/>
          <w:szCs w:val="18"/>
        </w:rPr>
        <w:t xml:space="preserve">6.3.2.2 Em qualquer destas hipóteses, a microempresa ou empresa de pequeno porte mais bem classificada poderá apresentar proposta de preço inferior àquela considerada vencedora do certame, situação em que será adjudicado em seu favor o objeto licitado. </w:t>
      </w:r>
    </w:p>
    <w:p w:rsidR="003A227F" w:rsidRPr="007850B3" w:rsidRDefault="003A227F" w:rsidP="00802AFD">
      <w:pPr>
        <w:pStyle w:val="NormalWeb"/>
        <w:spacing w:line="240" w:lineRule="atLeast"/>
        <w:jc w:val="both"/>
        <w:rPr>
          <w:rFonts w:ascii="Tahoma" w:hAnsi="Tahoma" w:cs="Tahoma"/>
          <w:sz w:val="18"/>
          <w:szCs w:val="18"/>
        </w:rPr>
      </w:pPr>
      <w:r w:rsidRPr="007850B3">
        <w:rPr>
          <w:rFonts w:ascii="Tahoma" w:hAnsi="Tahoma" w:cs="Tahoma"/>
          <w:b/>
          <w:sz w:val="18"/>
          <w:szCs w:val="18"/>
        </w:rPr>
        <w:t>6.3.2.3</w:t>
      </w:r>
      <w:r w:rsidRPr="007850B3">
        <w:rPr>
          <w:rFonts w:ascii="Tahoma" w:hAnsi="Tahoma" w:cs="Tahoma"/>
          <w:sz w:val="18"/>
          <w:szCs w:val="18"/>
        </w:rPr>
        <w:t xml:space="preserve"> No caso de as microempresas e empresas de pequeno porte apresentarem preços iguais, será realizado sorteio entre elas para que se identifique aquela que primeiro poderá apresentar melhor oferta. </w:t>
      </w:r>
    </w:p>
    <w:p w:rsidR="003A227F" w:rsidRPr="007850B3" w:rsidRDefault="003A227F" w:rsidP="00802AFD">
      <w:pPr>
        <w:pStyle w:val="NormalWeb"/>
        <w:spacing w:line="240" w:lineRule="atLeast"/>
        <w:jc w:val="both"/>
        <w:rPr>
          <w:rFonts w:ascii="Tahoma" w:hAnsi="Tahoma" w:cs="Tahoma"/>
          <w:sz w:val="18"/>
          <w:szCs w:val="18"/>
        </w:rPr>
      </w:pPr>
      <w:r w:rsidRPr="007850B3">
        <w:rPr>
          <w:rFonts w:ascii="Tahoma" w:hAnsi="Tahoma" w:cs="Tahoma"/>
          <w:b/>
          <w:sz w:val="18"/>
          <w:szCs w:val="18"/>
        </w:rPr>
        <w:t>6.3.3</w:t>
      </w:r>
      <w:r w:rsidRPr="007850B3">
        <w:rPr>
          <w:rFonts w:ascii="Tahoma" w:hAnsi="Tahoma" w:cs="Tahoma"/>
          <w:sz w:val="18"/>
          <w:szCs w:val="18"/>
        </w:rPr>
        <w:t xml:space="preserve"> Ocorrendo empate real de propostas formuladas por licitantes que não detenham a condição de microempresa ou de empresa de pequeno porte, será observado o disposto no §2º do art. 3º da Lei Estadual nº 9.433/05, procedendo-se, sucessivamente, a sorteio, em ato público, para o qual os licitantes serão convocados, através de aviso publicado no D.O.E., vedado qualquer outro critério de desempate.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6.3.4</w:t>
      </w:r>
      <w:r w:rsidRPr="007850B3">
        <w:rPr>
          <w:rFonts w:ascii="Tahoma" w:hAnsi="Tahoma" w:cs="Tahoma"/>
          <w:sz w:val="18"/>
          <w:szCs w:val="18"/>
        </w:rPr>
        <w:t xml:space="preserve"> Iniciada a sessão de abertura das propostas, não mais cabe a desistência do licitante, salvo por motivo justo,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decorrente de fato superveniente e aceito pela Comissão.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6.3.5</w:t>
      </w:r>
      <w:r w:rsidRPr="007850B3">
        <w:rPr>
          <w:rFonts w:ascii="Tahoma" w:hAnsi="Tahoma" w:cs="Tahoma"/>
          <w:sz w:val="18"/>
          <w:szCs w:val="18"/>
        </w:rPr>
        <w:t xml:space="preserve"> Serão desclassificadas as propostas que não atendam às exigências deste Edital ou que propuserem o multiplicador</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único “K” superior ao admitido neste Edital, assim como aquelas em que o referido multiplicador não seja único para todos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os valores propostos.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6.3.6</w:t>
      </w:r>
      <w:r w:rsidRPr="007850B3">
        <w:rPr>
          <w:rFonts w:ascii="Tahoma" w:hAnsi="Tahoma" w:cs="Tahoma"/>
          <w:sz w:val="18"/>
          <w:szCs w:val="18"/>
        </w:rPr>
        <w:t xml:space="preserve"> Serão desclassificadas as propostas que contenham ofertas de vantagens não previstas ou oferecimento de redução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sobre a proposta de menor multiplicador “K”, não assistindo ao Licitante direito a qualquer indenização.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6.3.7</w:t>
      </w:r>
      <w:r w:rsidRPr="007850B3">
        <w:rPr>
          <w:rFonts w:ascii="Tahoma" w:hAnsi="Tahoma" w:cs="Tahoma"/>
          <w:sz w:val="18"/>
          <w:szCs w:val="18"/>
        </w:rPr>
        <w:t xml:space="preserve"> Serão desclassificadas as propostas que apresentem alternativas de projetos e de preço, devendo os Licitantes se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limitarem nas suas propostas, a única especificação dos serviços proposta no Edital.</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6.3.8</w:t>
      </w:r>
      <w:r w:rsidRPr="007850B3">
        <w:rPr>
          <w:rFonts w:ascii="Tahoma" w:hAnsi="Tahoma" w:cs="Tahoma"/>
          <w:sz w:val="18"/>
          <w:szCs w:val="18"/>
        </w:rPr>
        <w:t xml:space="preserve"> Serão desclassificadas as propostas com preços simbólicos, irrisórios ou de valor zero, nos termos previstos no § 3o do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art. 91 da Lei Estadual no 9.433/05, ou consideradas inexeqüíveis, na forma prevista no § 1º do Art. 97 da retro citada Lei.</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6.3.9</w:t>
      </w:r>
      <w:r w:rsidRPr="007850B3">
        <w:rPr>
          <w:rFonts w:ascii="Tahoma" w:hAnsi="Tahoma" w:cs="Tahoma"/>
          <w:sz w:val="18"/>
          <w:szCs w:val="18"/>
        </w:rPr>
        <w:t xml:space="preserve"> A licitação poderá ser revogada ou anulada, nos termos previstos no Art. 122 da Lei Estadual no 9.433/05, sem que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assista aos Licitantes direito a qualquer reclamação ou indenização.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6.3.10</w:t>
      </w:r>
      <w:r w:rsidRPr="007850B3">
        <w:rPr>
          <w:rFonts w:ascii="Tahoma" w:hAnsi="Tahoma" w:cs="Tahoma"/>
          <w:sz w:val="18"/>
          <w:szCs w:val="18"/>
        </w:rPr>
        <w:t xml:space="preserve"> Até a assinatura do Contrato, poderá a autoridade máxima do Órgão Licitante desclassificar Licitantes, em despacho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motivado, sem direito a indenização ou ressarcimento e sem prejuízo de outras sanções, se tiver ciência de fato ou circunstância, anterior ou posterior ao julgamento da licitação, que revele inidoneidade ou falta de capacidade financeira,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técnica ou administrativa.</w:t>
      </w:r>
    </w:p>
    <w:p w:rsidR="003A227F" w:rsidRPr="007850B3" w:rsidRDefault="003A227F" w:rsidP="00802AFD">
      <w:pPr>
        <w:autoSpaceDE w:val="0"/>
        <w:autoSpaceDN w:val="0"/>
        <w:adjustRightInd w:val="0"/>
        <w:rPr>
          <w:rFonts w:ascii="Tahoma" w:hAnsi="Tahoma" w:cs="Tahoma"/>
          <w:sz w:val="18"/>
          <w:szCs w:val="18"/>
        </w:rPr>
      </w:pPr>
    </w:p>
    <w:p w:rsidR="003A227F" w:rsidRPr="007744C1" w:rsidRDefault="003A227F" w:rsidP="00802AFD">
      <w:pPr>
        <w:autoSpaceDE w:val="0"/>
        <w:autoSpaceDN w:val="0"/>
        <w:adjustRightInd w:val="0"/>
        <w:rPr>
          <w:rFonts w:ascii="Tahoma" w:hAnsi="Tahoma" w:cs="Tahoma"/>
          <w:sz w:val="18"/>
          <w:szCs w:val="18"/>
        </w:rPr>
      </w:pPr>
      <w:r w:rsidRPr="007744C1">
        <w:rPr>
          <w:rFonts w:ascii="Tahoma" w:hAnsi="Tahoma" w:cs="Tahoma"/>
          <w:b/>
          <w:sz w:val="18"/>
          <w:szCs w:val="18"/>
        </w:rPr>
        <w:t>6.3.11</w:t>
      </w:r>
      <w:r w:rsidRPr="007744C1">
        <w:rPr>
          <w:rFonts w:ascii="Tahoma" w:hAnsi="Tahoma" w:cs="Tahoma"/>
          <w:sz w:val="18"/>
          <w:szCs w:val="18"/>
        </w:rPr>
        <w:t xml:space="preserve"> Quando todas as propostas forem desclassificadas ou todos os licitantes classificados forem inabilitados, a</w:t>
      </w:r>
    </w:p>
    <w:p w:rsidR="003A227F" w:rsidRPr="007744C1" w:rsidRDefault="003A227F" w:rsidP="00802AFD">
      <w:pPr>
        <w:autoSpaceDE w:val="0"/>
        <w:autoSpaceDN w:val="0"/>
        <w:adjustRightInd w:val="0"/>
        <w:rPr>
          <w:rFonts w:ascii="Tahoma" w:hAnsi="Tahoma" w:cs="Tahoma"/>
          <w:sz w:val="18"/>
          <w:szCs w:val="18"/>
        </w:rPr>
      </w:pPr>
      <w:r w:rsidRPr="007744C1">
        <w:rPr>
          <w:rFonts w:ascii="Tahoma" w:hAnsi="Tahoma" w:cs="Tahoma"/>
          <w:sz w:val="18"/>
          <w:szCs w:val="18"/>
        </w:rPr>
        <w:t>Administração poderá fixar aos licitantes o prazo de 08 (oito) dias úteis para a apresentação de nova proposta ou nova</w:t>
      </w:r>
    </w:p>
    <w:p w:rsidR="003A227F" w:rsidRPr="007744C1" w:rsidRDefault="003A227F" w:rsidP="00802AFD">
      <w:pPr>
        <w:autoSpaceDE w:val="0"/>
        <w:autoSpaceDN w:val="0"/>
        <w:adjustRightInd w:val="0"/>
        <w:rPr>
          <w:rFonts w:ascii="Tahoma" w:hAnsi="Tahoma" w:cs="Tahoma"/>
          <w:sz w:val="18"/>
          <w:szCs w:val="18"/>
        </w:rPr>
      </w:pPr>
      <w:r w:rsidRPr="007744C1">
        <w:rPr>
          <w:rFonts w:ascii="Tahoma" w:hAnsi="Tahoma" w:cs="Tahoma"/>
          <w:sz w:val="18"/>
          <w:szCs w:val="18"/>
        </w:rPr>
        <w:t>documentação, escoimadas da causas que motivara a desclassificação ou inabilitação do licitante.</w:t>
      </w:r>
    </w:p>
    <w:p w:rsidR="003A227F" w:rsidRPr="007744C1" w:rsidRDefault="003A227F" w:rsidP="00802AFD">
      <w:pPr>
        <w:autoSpaceDE w:val="0"/>
        <w:autoSpaceDN w:val="0"/>
        <w:adjustRightInd w:val="0"/>
        <w:rPr>
          <w:rFonts w:ascii="Tahoma" w:hAnsi="Tahoma" w:cs="Tahoma"/>
          <w:sz w:val="18"/>
          <w:szCs w:val="18"/>
        </w:rPr>
      </w:pPr>
    </w:p>
    <w:p w:rsidR="003A227F" w:rsidRPr="007744C1" w:rsidRDefault="003A227F" w:rsidP="00802AFD">
      <w:pPr>
        <w:autoSpaceDE w:val="0"/>
        <w:autoSpaceDN w:val="0"/>
        <w:adjustRightInd w:val="0"/>
        <w:rPr>
          <w:rFonts w:ascii="Tahoma" w:hAnsi="Tahoma" w:cs="Tahoma"/>
          <w:sz w:val="18"/>
          <w:szCs w:val="18"/>
        </w:rPr>
      </w:pPr>
      <w:r w:rsidRPr="007744C1">
        <w:rPr>
          <w:rFonts w:ascii="Tahoma" w:hAnsi="Tahoma" w:cs="Tahoma"/>
          <w:b/>
          <w:sz w:val="18"/>
          <w:szCs w:val="18"/>
        </w:rPr>
        <w:t>6.3.12</w:t>
      </w:r>
      <w:r w:rsidRPr="007744C1">
        <w:rPr>
          <w:rFonts w:ascii="Tahoma" w:hAnsi="Tahoma" w:cs="Tahoma"/>
          <w:sz w:val="18"/>
          <w:szCs w:val="18"/>
        </w:rPr>
        <w:t xml:space="preserve"> Sempre que houver sorteio deverá ser lavrada ata específica.</w:t>
      </w:r>
    </w:p>
    <w:p w:rsidR="003A227F" w:rsidRPr="007744C1" w:rsidRDefault="003A227F" w:rsidP="00802AFD">
      <w:pPr>
        <w:jc w:val="both"/>
        <w:rPr>
          <w:rFonts w:ascii="Tahoma" w:hAnsi="Tahoma" w:cs="Tahoma"/>
          <w:sz w:val="18"/>
          <w:szCs w:val="18"/>
        </w:rPr>
      </w:pPr>
    </w:p>
    <w:p w:rsidR="003A227F" w:rsidRPr="007744C1"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7. RECURSOS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iCs/>
          <w:sz w:val="18"/>
          <w:szCs w:val="18"/>
        </w:rPr>
      </w:pPr>
      <w:r w:rsidRPr="007850B3">
        <w:rPr>
          <w:rFonts w:ascii="Tahoma" w:hAnsi="Tahoma" w:cs="Tahoma"/>
          <w:sz w:val="18"/>
          <w:szCs w:val="18"/>
        </w:rPr>
        <w:t>O regramento dos recursos observará o disposto no Capítulo XII da Lei Estadual nº 9.433/05.</w:t>
      </w:r>
    </w:p>
    <w:p w:rsidR="003A227F" w:rsidRPr="007850B3" w:rsidRDefault="003A227F" w:rsidP="00802AFD">
      <w:pPr>
        <w:jc w:val="both"/>
        <w:rPr>
          <w:rFonts w:ascii="Tahoma" w:hAnsi="Tahoma" w:cs="Tahoma"/>
          <w:iCs/>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8. ADJUDICAÇÃO E HOMOLOGAÇÃO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8.1 Após classificadas as propostas e concluída a fase de habilitação, a autoridade superior competente examinará as vantagens da proposta vencedora, em relação aos objetivos de interesse público colimados pela licitação, homologará o procedimento licitatório e adjudicará o objeto contratual ao licitante vencedor, em despacho circunstanciado.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8.2 Quando à licitação acudir apenas um interessado, poderá ser homologada a licitação e com este celebrado o contrato, desde que esteja comprovado nos autos que o preço proposto é compatível com o de mercado e sejam satisfeitas todas as exigências legais e regulamentares, bem como as especificações do ato convocatório.</w:t>
      </w:r>
    </w:p>
    <w:p w:rsidR="003A227F" w:rsidRPr="007850B3" w:rsidRDefault="003A227F" w:rsidP="00802AFD">
      <w:pPr>
        <w:ind w:left="215" w:right="283"/>
        <w:outlineLvl w:val="5"/>
        <w:rPr>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8.3 A homologação e a adjudicação do objeto desta licitação não implicará direito à contratação.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9. CONTRATAÇÃO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9.1 O adjudicatário será convocado a assinar o termo de contrato, ou instrumento equivalente, se for o caso, no prazo de até 10 (dez) dias corridos, sob pena de decair do direito à contratação, sem prejuízo das sanções previstas no inciso I do art. 192 da Lei Estadual 9.433/05, podendo solicitar sua prorrogação por igual período, por motivo justo e aceito pela Administração.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9.1.1 Às microempresas e empresas de pequeno porte beneficiárias do regime diferenciado e favorecido da Lei Complementar nº 123/06, que se sagrem vencedoras do certame e que contem com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A227F" w:rsidRPr="007850B3" w:rsidRDefault="003A227F" w:rsidP="00802AFD">
      <w:pPr>
        <w:pStyle w:val="NormalWeb"/>
        <w:spacing w:line="240" w:lineRule="atLeast"/>
        <w:jc w:val="both"/>
        <w:rPr>
          <w:rFonts w:ascii="Tahoma" w:hAnsi="Tahoma" w:cs="Tahoma"/>
          <w:sz w:val="18"/>
          <w:szCs w:val="18"/>
        </w:rPr>
      </w:pPr>
      <w:r w:rsidRPr="007850B3">
        <w:rPr>
          <w:rFonts w:ascii="Tahoma" w:hAnsi="Tahoma" w:cs="Tahoma"/>
          <w:sz w:val="18"/>
          <w:szCs w:val="18"/>
        </w:rPr>
        <w:t>9.1.2 A não-regularização da documentação no prazo previsto implicará decadência do direito à contratação, sem prejuízo das sanções previstas na Lei Estadual nº 9.433/05, especialmente a definida no art. 192, inc. I, sendo facultado à Administração convocar os licitantes remanescentes, na ordem de classificação, assegurando-se às microempresas e empresas de pequeno porte em situação de empate o exercício do direito de preferência.</w:t>
      </w:r>
    </w:p>
    <w:p w:rsidR="003A227F" w:rsidRPr="007850B3" w:rsidRDefault="003A227F" w:rsidP="00802AFD">
      <w:pPr>
        <w:pStyle w:val="NormalWeb"/>
        <w:spacing w:line="240" w:lineRule="atLeast"/>
        <w:jc w:val="both"/>
        <w:rPr>
          <w:rFonts w:ascii="Tahoma" w:hAnsi="Tahoma" w:cs="Tahoma"/>
          <w:sz w:val="18"/>
          <w:szCs w:val="18"/>
        </w:rPr>
      </w:pPr>
      <w:r w:rsidRPr="007850B3">
        <w:rPr>
          <w:rFonts w:ascii="Tahoma" w:hAnsi="Tahoma" w:cs="Tahoma"/>
          <w:sz w:val="18"/>
          <w:szCs w:val="18"/>
        </w:rPr>
        <w:t xml:space="preserve">9.1.3 Na hipótese da </w:t>
      </w:r>
      <w:r>
        <w:rPr>
          <w:rFonts w:ascii="Tahoma" w:hAnsi="Tahoma" w:cs="Tahoma"/>
          <w:sz w:val="18"/>
          <w:szCs w:val="18"/>
        </w:rPr>
        <w:t>não-contratação da microempresa</w:t>
      </w:r>
      <w:r w:rsidRPr="007850B3">
        <w:rPr>
          <w:rFonts w:ascii="Tahoma" w:hAnsi="Tahoma" w:cs="Tahoma"/>
          <w:sz w:val="18"/>
          <w:szCs w:val="18"/>
        </w:rPr>
        <w:t xml:space="preserve"> e empresas de pequeno porte, o objeto licitado será adjudicado em favor da proposta originalmente vencedora do certame.</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9.2 Como condição para celebração do contrato, o licitante vencedor deverá manter todas as condições de habilitação.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9.3 Se o licitante vencedor, convocado dentro do prazo de validade de sua proposta, não celebrar o contrato, é facultado à Administração, sem prejuízo da aplicação das sanções previstas na legislação pertinente, examinar e verificar a aceitabilidade das propostas subseqüentes, na ordem de classificação, bem como o atendimento, pelo licitante, das condições de habilitação, procedendo à contratação.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9.4 A assinatura do contrato deverá ser realizada pelo representante legal da empresa ou mandatário com poderes expressos.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9.5 A contratada ficará obrigada a aceitar nas mesmas condições contratuais, acréscimos ou supressões que se fizerem no objeto, de até 25% (vinte e cinco por cento) do valor inicial atualizado do contrato, na forma do §1º do art. 143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9.6 As supressões poderão ser superiores a 25%, desde que haja resultado de acordo entre os contratantes.</w:t>
      </w:r>
    </w:p>
    <w:p w:rsidR="003A227F" w:rsidRPr="007850B3" w:rsidRDefault="003A227F" w:rsidP="00802AFD">
      <w:pPr>
        <w:jc w:val="both"/>
        <w:rPr>
          <w:rFonts w:ascii="Tahoma" w:hAnsi="Tahoma" w:cs="Tahoma"/>
          <w:sz w:val="18"/>
          <w:szCs w:val="18"/>
        </w:rPr>
      </w:pPr>
      <w:r w:rsidRPr="007850B3">
        <w:rPr>
          <w:rFonts w:ascii="Tahoma" w:hAnsi="Tahoma" w:cs="Tahoma"/>
          <w:sz w:val="18"/>
          <w:szCs w:val="18"/>
        </w:rPr>
        <w:t>9.7 A variação do valor contratual para fazer face ao reajuste de preços previsto no próprio contrato, quando for o caso, as atualizações, compensações ou apenações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10. CONDIÇÕES DE PAGAMENTO </w:t>
      </w: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10.1</w:t>
      </w:r>
      <w:r w:rsidRPr="007850B3">
        <w:rPr>
          <w:rFonts w:ascii="Tahoma" w:hAnsi="Tahoma" w:cs="Tahoma"/>
          <w:sz w:val="18"/>
          <w:szCs w:val="18"/>
        </w:rPr>
        <w:t xml:space="preserve"> Os pagamentos devidos à Contratada serão efetuados através de ordem bancária ou crédito em conta corrente, no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prazo de até 08 (oito) dias úteis contados da data da apresentação da Nota Fiscal/Fatura e após devidamente atestada 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entrega da parcela solicitada do objeto licitado e a realização dos serviços, desde que não haja pendência a ser regularizada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pelo contratado, de</w:t>
      </w:r>
      <w:r>
        <w:rPr>
          <w:rFonts w:ascii="Tahoma" w:hAnsi="Tahoma" w:cs="Tahoma"/>
          <w:sz w:val="18"/>
          <w:szCs w:val="18"/>
        </w:rPr>
        <w:t xml:space="preserve"> acordo com a </w:t>
      </w:r>
      <w:r w:rsidRPr="000F6A2D">
        <w:rPr>
          <w:rFonts w:ascii="Tahoma" w:hAnsi="Tahoma" w:cs="Tahoma"/>
          <w:b/>
          <w:sz w:val="18"/>
          <w:szCs w:val="18"/>
        </w:rPr>
        <w:t>ordem de serviços e respectivas medições.</w:t>
      </w:r>
    </w:p>
    <w:p w:rsidR="003A227F" w:rsidRPr="007850B3" w:rsidRDefault="003A227F" w:rsidP="00802AFD">
      <w:pPr>
        <w:autoSpaceDE w:val="0"/>
        <w:autoSpaceDN w:val="0"/>
        <w:adjustRightInd w:val="0"/>
        <w:rPr>
          <w:rFonts w:ascii="Tahoma" w:hAnsi="Tahoma" w:cs="Tahoma"/>
          <w:sz w:val="18"/>
          <w:szCs w:val="18"/>
        </w:rPr>
      </w:pPr>
    </w:p>
    <w:p w:rsidR="003A227F" w:rsidRPr="00E3089F" w:rsidRDefault="003A227F" w:rsidP="00802AFD">
      <w:pPr>
        <w:jc w:val="both"/>
        <w:rPr>
          <w:rFonts w:ascii="Tahoma" w:hAnsi="Tahoma" w:cs="Tahoma"/>
          <w:b/>
          <w:bCs/>
          <w:color w:val="FF0000"/>
          <w:sz w:val="18"/>
          <w:szCs w:val="18"/>
        </w:rPr>
      </w:pPr>
    </w:p>
    <w:p w:rsidR="003A227F" w:rsidRPr="008C4E40" w:rsidRDefault="003A227F" w:rsidP="00802AFD">
      <w:pPr>
        <w:jc w:val="both"/>
        <w:rPr>
          <w:rFonts w:ascii="Tahoma" w:hAnsi="Tahoma" w:cs="Tahoma"/>
          <w:sz w:val="18"/>
          <w:szCs w:val="18"/>
        </w:rPr>
      </w:pPr>
      <w:r w:rsidRPr="008C4E40">
        <w:rPr>
          <w:rFonts w:ascii="Tahoma" w:hAnsi="Tahoma" w:cs="Tahoma"/>
          <w:b/>
          <w:sz w:val="18"/>
          <w:szCs w:val="18"/>
        </w:rPr>
        <w:t xml:space="preserve">10.2 </w:t>
      </w:r>
      <w:r w:rsidRPr="008C4E40">
        <w:rPr>
          <w:rFonts w:ascii="Tahoma" w:hAnsi="Tahoma" w:cs="Tahoma"/>
          <w:sz w:val="18"/>
          <w:szCs w:val="18"/>
        </w:rPr>
        <w:t>O pagamento da primeira parcela está condicionado, obrigatoriamente, ao cumprimento do estabelecido como obrigação da contratada, como se segue:</w:t>
      </w:r>
    </w:p>
    <w:p w:rsidR="003A227F" w:rsidRPr="008C4E40"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 xml:space="preserve">10.2.1  </w:t>
      </w:r>
      <w:r w:rsidRPr="007850B3">
        <w:rPr>
          <w:rFonts w:ascii="Tahoma" w:hAnsi="Tahoma" w:cs="Tahoma"/>
          <w:sz w:val="18"/>
          <w:szCs w:val="18"/>
        </w:rPr>
        <w:t>Planejar as obras/serviços de forma a não interferir no andamento normal das atividades desenvolvidas no local e em seu entorno, providenciando as sinalizações e isolamentos essenciais à segurança da área.</w:t>
      </w:r>
    </w:p>
    <w:p w:rsidR="003A227F" w:rsidRPr="007850B3" w:rsidRDefault="003A227F" w:rsidP="00802AFD">
      <w:pPr>
        <w:jc w:val="both"/>
        <w:rPr>
          <w:rFonts w:ascii="Tahoma" w:hAnsi="Tahoma" w:cs="Tahoma"/>
          <w:color w:val="FF0000"/>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11. MANUTENÇÃO DAS CONDIÇÕES DA PROPOSTA – REAJUSTAMENTO E REVISÃO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11.1 Os preços são fixos e irreajustáveis durante o transcurso do prazo de 12 meses da data de apresentação da proposta, após o que a concessão de reajustamento, nos termos do inc. </w:t>
      </w:r>
      <w:r w:rsidRPr="007850B3">
        <w:rPr>
          <w:rFonts w:ascii="Tahoma" w:hAnsi="Tahoma" w:cs="Tahoma"/>
          <w:sz w:val="18"/>
          <w:szCs w:val="18"/>
          <w:lang w:val="pt-PT"/>
        </w:rPr>
        <w:t xml:space="preserve">XXV do art. 8º da Lei Estadual nº 9.433/05, será feita </w:t>
      </w:r>
      <w:r w:rsidRPr="007850B3">
        <w:rPr>
          <w:rFonts w:ascii="Tahoma" w:hAnsi="Tahoma" w:cs="Tahoma"/>
          <w:sz w:val="18"/>
          <w:szCs w:val="18"/>
        </w:rPr>
        <w:t>mediante a aplicação do INPC/IBGE.</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11.2 A revisão de preços, nos termos do inc. </w:t>
      </w:r>
      <w:r w:rsidRPr="007850B3">
        <w:rPr>
          <w:rFonts w:ascii="Tahoma" w:hAnsi="Tahoma" w:cs="Tahoma"/>
          <w:sz w:val="18"/>
          <w:szCs w:val="18"/>
          <w:lang w:val="pt-PT"/>
        </w:rPr>
        <w:t>XXVI do art. 8º da Lei Estadual nº 9.433/05,</w:t>
      </w:r>
      <w:r w:rsidRPr="007850B3">
        <w:rPr>
          <w:rFonts w:ascii="Tahoma" w:hAnsi="Tahoma" w:cs="Tahoma"/>
          <w:sz w:val="18"/>
          <w:szCs w:val="18"/>
        </w:rPr>
        <w:t xml:space="preserve"> dependerá de requerimento do interessado quando visar recompor o preço que se tornou </w:t>
      </w:r>
      <w:r w:rsidRPr="007850B3">
        <w:rPr>
          <w:rFonts w:ascii="Tahoma" w:hAnsi="Tahoma" w:cs="Tahoma"/>
          <w:i/>
          <w:iCs/>
          <w:sz w:val="18"/>
          <w:szCs w:val="18"/>
        </w:rPr>
        <w:t>insuficiente</w:t>
      </w:r>
      <w:r w:rsidRPr="007850B3">
        <w:rPr>
          <w:rFonts w:ascii="Tahoma" w:hAnsi="Tahoma" w:cs="Tahoma"/>
          <w:sz w:val="18"/>
          <w:szCs w:val="18"/>
        </w:rPr>
        <w:t xml:space="preserve">, instruído com a documentação que comprove o desequilíbrio econômico-financeiro do contrato, devendo ser instaurada pela própria administração quando colimar recompor o preço que se tornou </w:t>
      </w:r>
      <w:r w:rsidRPr="007850B3">
        <w:rPr>
          <w:rFonts w:ascii="Tahoma" w:hAnsi="Tahoma" w:cs="Tahoma"/>
          <w:i/>
          <w:iCs/>
          <w:sz w:val="18"/>
          <w:szCs w:val="18"/>
        </w:rPr>
        <w:t>excessivo</w:t>
      </w:r>
      <w:r w:rsidRPr="007850B3">
        <w:rPr>
          <w:rFonts w:ascii="Tahoma" w:hAnsi="Tahoma" w:cs="Tahoma"/>
          <w:sz w:val="18"/>
          <w:szCs w:val="18"/>
        </w:rPr>
        <w:t xml:space="preserve">.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12. FISCALIZAÇÃO DO CONTRATO E RECEBIMENTO DO OBJETO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12.1 Competirá ao Contratante proceder ao acompanhamento da execução do contrato, na forma do art. 154 da Lei Estadual 9.433/05, ficando esclarecido que a ação ou omissão, total ou parcial, da fiscalização do Contratante não eximirá à Contratada de total responsabilidade na execução do contrato.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123.2 O recebimento do objeto se dará segundo o disposto no art. 161 da Lei Estadual 9.433/05, sendo certo que, esgotado o prazo de vencimento do recebimento provisório sem qualquer manifestação do órgão ou entidade contratante, considerar-se-á definitivamente aceito pela Administração o objeto contratual, para todos os efeitos, salvo justificativa escrita fundamentada.</w:t>
      </w:r>
    </w:p>
    <w:p w:rsidR="003A227F" w:rsidRPr="007850B3" w:rsidRDefault="003A227F" w:rsidP="00802AFD">
      <w:pPr>
        <w:ind w:left="357"/>
        <w:jc w:val="both"/>
        <w:rPr>
          <w:rFonts w:ascii="Tahoma" w:hAnsi="Tahoma" w:cs="Tahoma"/>
          <w:b/>
          <w:i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12.3 O recebimento definitivo de obras, compras ou serviços, cujo valor do objeto seja superior ao limite estabelecido para a modalidade de convite, deverá ser confiado a uma comissão de, no mínimo, 03 (três) membros.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13. PENALIDADES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13.1 Constituem ilícitos administrativos as condutas previstas nos arts. 184 e 185 da Lei Estadual 9.433/05, sujeitando-se o infratores às cominações legais, especialmente as definidas no art. 186 do mesmo diploma, garantida a prévia e ampla defesa em processo administrativo. </w:t>
      </w: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13.2 A inexecução contratual, inclusive por atraso injustificado na execução do contrato, sujeitará o contratado à multa de mora, que será graduada de acordo com a gravidade da infração, obedecidos os seguintes limites máximos:</w:t>
      </w:r>
    </w:p>
    <w:p w:rsidR="003A227F" w:rsidRPr="007850B3" w:rsidRDefault="003A227F" w:rsidP="00802AFD">
      <w:pPr>
        <w:ind w:firstLine="60"/>
        <w:jc w:val="both"/>
        <w:rPr>
          <w:rFonts w:ascii="Tahoma" w:hAnsi="Tahoma" w:cs="Tahoma"/>
          <w:sz w:val="18"/>
          <w:szCs w:val="18"/>
        </w:rPr>
      </w:pPr>
    </w:p>
    <w:p w:rsidR="003A227F" w:rsidRPr="007850B3" w:rsidRDefault="003A227F" w:rsidP="00802AFD">
      <w:pPr>
        <w:numPr>
          <w:ilvl w:val="0"/>
          <w:numId w:val="4"/>
        </w:numPr>
        <w:tabs>
          <w:tab w:val="left" w:pos="1843"/>
        </w:tabs>
        <w:ind w:firstLine="0"/>
        <w:jc w:val="both"/>
        <w:rPr>
          <w:rFonts w:ascii="Tahoma" w:hAnsi="Tahoma" w:cs="Tahoma"/>
          <w:sz w:val="18"/>
          <w:szCs w:val="18"/>
        </w:rPr>
      </w:pPr>
      <w:r w:rsidRPr="007850B3">
        <w:rPr>
          <w:rFonts w:ascii="Tahoma" w:hAnsi="Tahoma" w:cs="Tahoma"/>
          <w:sz w:val="18"/>
          <w:szCs w:val="18"/>
        </w:rPr>
        <w:t>10% (dez por cento) sobre o valor do contrato, em caso de descumprimento total da obrigação, inclusive no de recusa do adjudicatário em firmar o contrato, ou ainda na hipótese de negar-se a efetuar o reforço da caução, dentro de 10 (dez) dias contados da data de sua convocação;</w:t>
      </w:r>
    </w:p>
    <w:p w:rsidR="003A227F" w:rsidRPr="007850B3" w:rsidRDefault="003A227F" w:rsidP="00802AFD">
      <w:pPr>
        <w:tabs>
          <w:tab w:val="left" w:pos="1843"/>
          <w:tab w:val="num" w:pos="2694"/>
        </w:tabs>
        <w:jc w:val="both"/>
        <w:rPr>
          <w:rFonts w:ascii="Tahoma" w:hAnsi="Tahoma" w:cs="Tahoma"/>
          <w:sz w:val="18"/>
          <w:szCs w:val="18"/>
        </w:rPr>
      </w:pPr>
    </w:p>
    <w:p w:rsidR="003A227F" w:rsidRPr="007850B3" w:rsidRDefault="003A227F" w:rsidP="00802AFD">
      <w:pPr>
        <w:numPr>
          <w:ilvl w:val="0"/>
          <w:numId w:val="4"/>
        </w:numPr>
        <w:tabs>
          <w:tab w:val="left" w:pos="1843"/>
        </w:tabs>
        <w:ind w:firstLine="0"/>
        <w:jc w:val="both"/>
        <w:rPr>
          <w:rFonts w:ascii="Tahoma" w:hAnsi="Tahoma" w:cs="Tahoma"/>
          <w:sz w:val="18"/>
          <w:szCs w:val="18"/>
        </w:rPr>
      </w:pPr>
      <w:r w:rsidRPr="007850B3">
        <w:rPr>
          <w:rFonts w:ascii="Tahoma" w:hAnsi="Tahoma" w:cs="Tahoma"/>
          <w:sz w:val="18"/>
          <w:szCs w:val="18"/>
        </w:rPr>
        <w:t>0,3% (três décimos por cento) ao dia, até o trigésimo dia de atraso, sobre o valor da parte do fornecimento ou serviço não realizado;</w:t>
      </w:r>
    </w:p>
    <w:p w:rsidR="003A227F" w:rsidRPr="007850B3" w:rsidRDefault="003A227F" w:rsidP="00802AFD">
      <w:pPr>
        <w:tabs>
          <w:tab w:val="left" w:pos="1843"/>
        </w:tabs>
        <w:jc w:val="both"/>
        <w:rPr>
          <w:rFonts w:ascii="Tahoma" w:hAnsi="Tahoma" w:cs="Tahoma"/>
          <w:sz w:val="18"/>
          <w:szCs w:val="18"/>
        </w:rPr>
      </w:pPr>
    </w:p>
    <w:p w:rsidR="003A227F" w:rsidRPr="007850B3" w:rsidRDefault="003A227F" w:rsidP="00802AFD">
      <w:pPr>
        <w:numPr>
          <w:ilvl w:val="0"/>
          <w:numId w:val="4"/>
        </w:numPr>
        <w:tabs>
          <w:tab w:val="left" w:pos="1843"/>
        </w:tabs>
        <w:ind w:firstLine="0"/>
        <w:jc w:val="both"/>
        <w:rPr>
          <w:rFonts w:ascii="Tahoma" w:hAnsi="Tahoma" w:cs="Tahoma"/>
          <w:sz w:val="18"/>
          <w:szCs w:val="18"/>
        </w:rPr>
      </w:pPr>
      <w:r w:rsidRPr="007850B3">
        <w:rPr>
          <w:rFonts w:ascii="Tahoma" w:hAnsi="Tahoma" w:cs="Tahoma"/>
          <w:sz w:val="18"/>
          <w:szCs w:val="18"/>
        </w:rPr>
        <w:t>0,7% (sete décimos por cento) sobre o valor da parte do fornecimento ou serviço não realizado, por cada dia subseqüente ao trigésimo.</w:t>
      </w:r>
    </w:p>
    <w:p w:rsidR="003A227F" w:rsidRPr="007850B3" w:rsidRDefault="003A227F" w:rsidP="00802AFD">
      <w:pPr>
        <w:tabs>
          <w:tab w:val="left" w:pos="1843"/>
        </w:tabs>
        <w:jc w:val="both"/>
        <w:rPr>
          <w:rFonts w:ascii="Tahoma" w:hAnsi="Tahoma" w:cs="Tahoma"/>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sz w:val="18"/>
          <w:szCs w:val="18"/>
        </w:rPr>
        <w:t xml:space="preserve">13.2.1 A </w:t>
      </w:r>
      <w:r w:rsidRPr="007850B3">
        <w:rPr>
          <w:rFonts w:ascii="Tahoma" w:hAnsi="Tahoma" w:cs="Tahoma"/>
          <w:bCs/>
          <w:sz w:val="18"/>
          <w:szCs w:val="18"/>
        </w:rPr>
        <w:t>multa a que se refere este item não impede que a Administração rescinda unilateralmente o contrato e aplique as demais sanções previstas na lei.</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Cs/>
          <w:sz w:val="18"/>
          <w:szCs w:val="18"/>
        </w:rPr>
        <w:t xml:space="preserve">13.2.2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w:t>
      </w:r>
      <w:r w:rsidRPr="007850B3">
        <w:rPr>
          <w:rFonts w:ascii="Tahoma" w:hAnsi="Tahoma" w:cs="Tahoma"/>
          <w:sz w:val="18"/>
          <w:szCs w:val="18"/>
        </w:rPr>
        <w:t>cobrada judicialmente. Acaso não tenha sido exigida garantia, à Administração se reserva o direito de descontar diretamente do pagamento devido à contratada o valor de qualquer multa porventura imposta.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13.2.3 As multas previstas neste item não têm caráter compensatório e o seu pagamento não eximirá a contratada da responsabilidade por perdas e danos decorrentes das infrações cometidas.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13.3 Será advertido verbalmente o licitante cuja conduta vise perturbar o bom andamento da sessão, podendo essa autoridade determinar a sua retirada do recinto, caso persista na conduta faltosa.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13.4 Serão punidos com a pena de suspensão temporária do direito de licitar e impedimento de contratar com a Administração os que incorrerem nos ilícitos previstos nos incisos VI e VII do art. 184 e I, IV, VI e VII do art. 185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13.6 Para a aplicação das penalidades previstas serão levados em conta a natureza e a gravidade da falta, os prejuízos dela advindos para a Administração Pública e a reincidência na prática do ato.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bCs/>
          <w:sz w:val="18"/>
          <w:szCs w:val="18"/>
        </w:rPr>
        <w:t>14. RESCISÃO</w:t>
      </w:r>
      <w:r w:rsidRPr="007850B3">
        <w:rPr>
          <w:rFonts w:ascii="Tahoma" w:hAnsi="Tahoma" w:cs="Tahoma"/>
          <w:b/>
          <w:sz w:val="18"/>
          <w:szCs w:val="18"/>
        </w:rPr>
        <w:t xml:space="preserve">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14.1 A inexecução, total ou parcial do contrato ensejará a sua rescisão, com as conseqüências contratuais e as previstas na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14.2 A rescisão poderá ser determinada por ato unilateral e escrito do contratante nos casos enumerados nos incisos I a XV, XX e XXI do art. 167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14.3 Quando a rescisão ocorrer com base nos incisos I e XVI a XX do art. 167 da Lei Estadual nº 9.433/05, sem que haja culpa da contratada, será esta ressarcido dos prejuízos regularmente comprovados que houver sofrido, na forma do § 2º do art. 168 do mesmo diploma.</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15. REVOGAÇÃO – ANULAÇÃO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A licitação poderá ser revogada ou anulada nos termos do art. 122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16. IMPUGNAÇÕES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16.1 Qualquer cidadão é parte legítima para impugnar, perante a autoridade máxima do órgão ou entidade licitante, o instrumento convocatório por irregularidade na aplicação da Lei Estadual nº 9.433/05, devendo protocolar o pedido até 05 (cinco) dias úteis antes da data fixada para a abertura dos envelopes das propostas, cabendo à Administração julgar a impugnação em até 03 (três) dias úteis, sem prejuízo da faculdade de representação ao Tribunal de Contas.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16.2 Decairá do direito de impugnar, perante a Administração, as falhas ou irregularidades do instrumento convocatório, o licitante que não o fizer até o segundo dia útil que anteceder à data prevista para recebimento dos envelopes e início da abertura dos envelopes das propostas, hipótese em que tal impugnação não terá efeito de recurso.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16.3 A impugnação feita tempestivamente pelo licitante não o impedirá de participar do processo licitatório até que seja proferida decisão final na via administrativa.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16.4 A desclassificação do licitante importa a preclusão do seu direito de participar das fases subseqüentes.</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16.5 Se reconhecida a procedência das impugnações ao instrumento convocatório, a Administração procederá a sua retificação e republicação, com devolução dos prazos.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17. DISPOSIÇÕES FINAIS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17.1 A qualquer tempo, antes da data fixada para apresentação das propostas, poderá a comissão, se necessário, modificar este instrumento, hipótese em que deverá proceder à divulgação, reabrindo-se o prazo inicialmente estabelecido, exceto quando, inquestionavelmente, a alteração não afetar a formulação das propostas.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Cs/>
          <w:sz w:val="18"/>
          <w:szCs w:val="18"/>
        </w:rPr>
      </w:pPr>
      <w:r w:rsidRPr="007850B3">
        <w:rPr>
          <w:rFonts w:ascii="Tahoma" w:hAnsi="Tahoma" w:cs="Tahoma"/>
          <w:sz w:val="18"/>
          <w:szCs w:val="18"/>
        </w:rPr>
        <w:t>17.2 É facultado à comissão ou autoridade superior, em qualquer fase da licitação, promover diligência destinada a esclarecer ou complementar a instrução do processo.</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17.3 Nos termos do §6º do art. 78 da Lei Estadual nº 9.433/05, a comissão de licitação poderá conceder, se requerido pelo licitante, o prazo de 03 (três) dias úteis para apresentação de documento comprobatório da regularidade fiscal, previdenciária ou da inexistência de processo de falência ou recuperação judicial da requerente, desde que a documentação a ser apresentada retrate situação fática ou jurídica já existente na data da apresentação da proposta.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sz w:val="18"/>
          <w:szCs w:val="18"/>
        </w:rPr>
      </w:pPr>
      <w:r w:rsidRPr="007850B3">
        <w:rPr>
          <w:rFonts w:ascii="Tahoma" w:hAnsi="Tahoma" w:cs="Tahoma"/>
          <w:sz w:val="18"/>
          <w:szCs w:val="18"/>
        </w:rPr>
        <w:t>17.4 A concessão do prazo de que trata o item anterior ficará condicionada à apresentação, pelo licitante, por intermédio do seu representante legal ou mandatário, com poderes expressos, de declaração de que se encontrava, na data da entrega da proposta, em situação regular perante as fazendas públicas, a seguridade social ou o Fundo de Garantia por Tempo de Serviço, conforme o caso, ou que não se encontrava em processo de falência ou recuperação judicial, sendo certo que, expirado o prazo concedido pela comissão de licitação, sem que o licitante apresente o documento que se comprometeu a apresentar, além de ser inabilitado, ficará sujeito às penalidades previstas na Lei Estadual nº 9.433/05, observando-se o disposto nos artigos 187 a 191 do mesmo diploma legal.</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sz w:val="18"/>
          <w:szCs w:val="18"/>
        </w:rPr>
      </w:pPr>
      <w:r w:rsidRPr="007850B3">
        <w:rPr>
          <w:rFonts w:ascii="Tahoma" w:hAnsi="Tahoma" w:cs="Tahoma"/>
          <w:sz w:val="18"/>
          <w:szCs w:val="18"/>
        </w:rPr>
        <w:t>17.5 Os erros materiais irrelevantes serão objeto de saneamento, mediante ato motivado da comissão de licitação.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17.6 A teor do §11 do art. 78 da Lei Estadual nº 9.433/05, poderá a autoridade competente, até a assinatura do contrato, excluir licitante, em despacho motivado, se tiver ciência de fato ou circunstância, anterior ou posterior ao julgamento da licitação, que revele inidoneidade ou falta de capacidade técnica ou financeira.</w:t>
      </w:r>
    </w:p>
    <w:p w:rsidR="003A227F" w:rsidRPr="007850B3" w:rsidRDefault="003A227F" w:rsidP="00802AFD">
      <w:pPr>
        <w:jc w:val="both"/>
        <w:rPr>
          <w:rFonts w:ascii="Tahoma" w:hAnsi="Tahoma" w:cs="Tahoma"/>
          <w:sz w:val="18"/>
          <w:szCs w:val="18"/>
        </w:rPr>
      </w:pPr>
      <w:r w:rsidRPr="007850B3">
        <w:rPr>
          <w:rFonts w:ascii="Tahoma" w:hAnsi="Tahoma" w:cs="Tahoma"/>
          <w:sz w:val="18"/>
          <w:szCs w:val="18"/>
        </w:rPr>
        <w:t>18.7 Os casos omissos serão dirimidos pela comissão, com observância da legislação em vigor.</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17.8 Para quaisquer questões judiciais oriundas do presente Instrumento, prevalecerá o Foro da Comarca de Vitória da Conquista, Estado da Bahia, com exclusão de qualquer outro, por mais privilegiado que seja.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18. INFORMAÇÕES E ESCLARECIMENTOS ADICIONAIS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As informações e esclarecimentos necessários ao perfeito conhecimento do objeto desta licitação poderão ser prestados no local e horário indicados no </w:t>
      </w:r>
      <w:r w:rsidRPr="007850B3">
        <w:rPr>
          <w:rFonts w:ascii="Tahoma" w:hAnsi="Tahoma" w:cs="Tahoma"/>
          <w:b/>
          <w:bCs/>
          <w:sz w:val="18"/>
          <w:szCs w:val="18"/>
        </w:rPr>
        <w:t xml:space="preserve">item XVI do preâmbulo </w:t>
      </w:r>
      <w:r w:rsidRPr="007850B3">
        <w:rPr>
          <w:rFonts w:ascii="Tahoma" w:hAnsi="Tahoma" w:cs="Tahoma"/>
          <w:sz w:val="18"/>
          <w:szCs w:val="18"/>
        </w:rPr>
        <w:t>(</w:t>
      </w:r>
      <w:hyperlink r:id="rId9" w:history="1">
        <w:r w:rsidRPr="001C4BDC">
          <w:rPr>
            <w:rStyle w:val="Hyperlink"/>
            <w:rFonts w:ascii="Tahoma" w:hAnsi="Tahoma" w:cs="Tahoma"/>
            <w:sz w:val="18"/>
            <w:szCs w:val="18"/>
          </w:rPr>
          <w:t>copeljq@gmail.com</w:t>
        </w:r>
      </w:hyperlink>
      <w:r>
        <w:rPr>
          <w:rFonts w:ascii="Tahoma" w:hAnsi="Tahoma" w:cs="Tahoma"/>
          <w:sz w:val="18"/>
          <w:szCs w:val="18"/>
        </w:rPr>
        <w:t xml:space="preserve"> </w:t>
      </w:r>
      <w:r w:rsidRPr="007850B3">
        <w:rPr>
          <w:rFonts w:ascii="Tahoma" w:hAnsi="Tahoma" w:cs="Tahoma"/>
          <w:sz w:val="18"/>
          <w:szCs w:val="18"/>
        </w:rPr>
        <w:t xml:space="preserve">)  e no portal </w:t>
      </w:r>
      <w:hyperlink r:id="rId10" w:history="1">
        <w:r w:rsidRPr="007850B3">
          <w:rPr>
            <w:rStyle w:val="Hyperlink"/>
            <w:rFonts w:ascii="Tahoma" w:hAnsi="Tahoma" w:cs="Tahoma"/>
            <w:sz w:val="18"/>
            <w:szCs w:val="18"/>
          </w:rPr>
          <w:t>www.uesb.br</w:t>
        </w:r>
      </w:hyperlink>
      <w:r w:rsidRPr="007850B3">
        <w:rPr>
          <w:rFonts w:ascii="Tahoma" w:hAnsi="Tahoma" w:cs="Tahoma"/>
          <w:sz w:val="18"/>
          <w:szCs w:val="18"/>
        </w:rPr>
        <w:t>.</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pStyle w:val="Heading5"/>
        <w:numPr>
          <w:ilvl w:val="0"/>
          <w:numId w:val="0"/>
        </w:numPr>
        <w:ind w:left="576"/>
        <w:jc w:val="center"/>
        <w:rPr>
          <w:rFonts w:ascii="Tahoma" w:hAnsi="Tahoma" w:cs="Tahoma"/>
          <w:sz w:val="18"/>
          <w:szCs w:val="18"/>
        </w:rPr>
      </w:pPr>
      <w:r>
        <w:rPr>
          <w:rFonts w:ascii="Tahoma" w:hAnsi="Tahoma" w:cs="Tahoma"/>
          <w:sz w:val="18"/>
          <w:szCs w:val="18"/>
        </w:rPr>
        <w:t>Jequié/BA, 3 de dezembr</w:t>
      </w:r>
      <w:r w:rsidRPr="007850B3">
        <w:rPr>
          <w:rFonts w:ascii="Tahoma" w:hAnsi="Tahoma" w:cs="Tahoma"/>
          <w:sz w:val="18"/>
          <w:szCs w:val="18"/>
        </w:rPr>
        <w:t>o de 2009.</w:t>
      </w:r>
    </w:p>
    <w:p w:rsidR="003A227F" w:rsidRPr="007850B3" w:rsidRDefault="003A227F" w:rsidP="00802AFD">
      <w:pPr>
        <w:autoSpaceDE w:val="0"/>
        <w:autoSpaceDN w:val="0"/>
        <w:adjustRightInd w:val="0"/>
        <w:jc w:val="center"/>
        <w:rPr>
          <w:rFonts w:ascii="Tahoma-Bold" w:hAnsi="Tahoma-Bold"/>
          <w:b/>
          <w:bCs/>
          <w:sz w:val="18"/>
          <w:szCs w:val="18"/>
        </w:rPr>
      </w:pPr>
    </w:p>
    <w:p w:rsidR="003A227F" w:rsidRPr="007850B3" w:rsidRDefault="003A227F" w:rsidP="00802AFD">
      <w:pPr>
        <w:autoSpaceDE w:val="0"/>
        <w:autoSpaceDN w:val="0"/>
        <w:adjustRightInd w:val="0"/>
        <w:jc w:val="center"/>
        <w:rPr>
          <w:rFonts w:ascii="Tahoma-Bold" w:hAnsi="Tahoma-Bold"/>
          <w:b/>
          <w:bCs/>
          <w:sz w:val="18"/>
          <w:szCs w:val="18"/>
        </w:rPr>
      </w:pPr>
    </w:p>
    <w:p w:rsidR="003A227F" w:rsidRDefault="003A227F" w:rsidP="00802AFD">
      <w:pPr>
        <w:autoSpaceDE w:val="0"/>
        <w:autoSpaceDN w:val="0"/>
        <w:adjustRightInd w:val="0"/>
        <w:jc w:val="center"/>
        <w:rPr>
          <w:rFonts w:ascii="Tahoma" w:hAnsi="Tahoma" w:cs="Tahoma"/>
          <w:b/>
          <w:bCs/>
          <w:sz w:val="18"/>
          <w:szCs w:val="18"/>
        </w:rPr>
      </w:pPr>
      <w:r w:rsidRPr="007744C1">
        <w:rPr>
          <w:rFonts w:ascii="Tahoma" w:hAnsi="Tahoma" w:cs="Tahoma"/>
          <w:b/>
          <w:bCs/>
          <w:sz w:val="18"/>
          <w:szCs w:val="18"/>
        </w:rPr>
        <w:t>ALMENÍZIO SILVA DE CARVALHO</w:t>
      </w:r>
    </w:p>
    <w:p w:rsidR="003A227F" w:rsidRDefault="003A227F" w:rsidP="00802AFD">
      <w:pPr>
        <w:autoSpaceDE w:val="0"/>
        <w:autoSpaceDN w:val="0"/>
        <w:adjustRightInd w:val="0"/>
        <w:jc w:val="center"/>
        <w:rPr>
          <w:rFonts w:ascii="Tahoma" w:hAnsi="Tahoma" w:cs="Tahoma"/>
          <w:b/>
          <w:bCs/>
          <w:sz w:val="18"/>
          <w:szCs w:val="18"/>
        </w:rPr>
      </w:pPr>
      <w:r w:rsidRPr="00E3089F">
        <w:rPr>
          <w:rFonts w:ascii="Tahoma" w:hAnsi="Tahoma" w:cs="Tahoma"/>
          <w:bCs/>
          <w:sz w:val="18"/>
          <w:szCs w:val="18"/>
        </w:rPr>
        <w:t>FRANCISCO ANGELO DE ALMEIDA NETO</w:t>
      </w:r>
    </w:p>
    <w:p w:rsidR="003A227F" w:rsidRPr="00E3089F" w:rsidRDefault="003A227F" w:rsidP="00802AFD">
      <w:pPr>
        <w:autoSpaceDE w:val="0"/>
        <w:autoSpaceDN w:val="0"/>
        <w:adjustRightInd w:val="0"/>
        <w:jc w:val="center"/>
        <w:rPr>
          <w:rFonts w:ascii="Tahoma" w:hAnsi="Tahoma" w:cs="Tahoma"/>
          <w:bCs/>
          <w:sz w:val="18"/>
          <w:szCs w:val="18"/>
        </w:rPr>
      </w:pPr>
      <w:r w:rsidRPr="00E3089F">
        <w:rPr>
          <w:rFonts w:ascii="Tahoma" w:hAnsi="Tahoma" w:cs="Tahoma"/>
          <w:bCs/>
          <w:sz w:val="18"/>
          <w:szCs w:val="18"/>
        </w:rPr>
        <w:t>ROQUELINA SANTANA</w:t>
      </w:r>
    </w:p>
    <w:p w:rsidR="003A227F" w:rsidRPr="007744C1" w:rsidRDefault="003A227F" w:rsidP="008C4E40">
      <w:pPr>
        <w:autoSpaceDE w:val="0"/>
        <w:autoSpaceDN w:val="0"/>
        <w:adjustRightInd w:val="0"/>
        <w:jc w:val="center"/>
        <w:rPr>
          <w:rFonts w:ascii="Tahoma" w:hAnsi="Tahoma" w:cs="Tahoma"/>
          <w:b/>
          <w:sz w:val="18"/>
          <w:szCs w:val="18"/>
        </w:rPr>
      </w:pPr>
      <w:r w:rsidRPr="00E3089F">
        <w:rPr>
          <w:rFonts w:ascii="Tahoma" w:hAnsi="Tahoma" w:cs="Tahoma"/>
          <w:bCs/>
          <w:sz w:val="18"/>
          <w:szCs w:val="18"/>
        </w:rPr>
        <w:t xml:space="preserve"> </w:t>
      </w:r>
      <w:r w:rsidRPr="007744C1">
        <w:rPr>
          <w:rFonts w:ascii="Tahoma" w:hAnsi="Tahoma" w:cs="Tahoma"/>
          <w:b/>
          <w:sz w:val="18"/>
          <w:szCs w:val="18"/>
        </w:rPr>
        <w:t>Comissão Permanente de Licitação</w:t>
      </w:r>
    </w:p>
    <w:p w:rsidR="003A227F" w:rsidRPr="007744C1" w:rsidRDefault="003A227F" w:rsidP="00802AFD">
      <w:pPr>
        <w:jc w:val="center"/>
        <w:rPr>
          <w:b/>
          <w:sz w:val="18"/>
          <w:szCs w:val="18"/>
        </w:rPr>
      </w:pPr>
    </w:p>
    <w:p w:rsidR="003A227F" w:rsidRPr="007744C1" w:rsidRDefault="003A227F" w:rsidP="00802AFD">
      <w:pPr>
        <w:jc w:val="center"/>
        <w:rPr>
          <w:b/>
          <w:sz w:val="18"/>
          <w:szCs w:val="18"/>
        </w:rPr>
      </w:pPr>
    </w:p>
    <w:p w:rsidR="003A227F" w:rsidRDefault="003A227F" w:rsidP="00802AFD">
      <w:pPr>
        <w:jc w:val="center"/>
        <w:rPr>
          <w:sz w:val="18"/>
          <w:szCs w:val="18"/>
        </w:rPr>
      </w:pPr>
    </w:p>
    <w:p w:rsidR="003A227F" w:rsidRDefault="003A227F" w:rsidP="00802AFD">
      <w:pPr>
        <w:jc w:val="center"/>
        <w:rPr>
          <w:sz w:val="18"/>
          <w:szCs w:val="18"/>
        </w:rPr>
      </w:pPr>
    </w:p>
    <w:p w:rsidR="003A227F" w:rsidRDefault="003A227F" w:rsidP="00802AFD">
      <w:pPr>
        <w:jc w:val="center"/>
        <w:rPr>
          <w:sz w:val="18"/>
          <w:szCs w:val="18"/>
        </w:rPr>
      </w:pPr>
    </w:p>
    <w:p w:rsidR="003A227F" w:rsidRPr="007850B3" w:rsidRDefault="003A227F" w:rsidP="00802AFD">
      <w:pPr>
        <w:jc w:val="center"/>
        <w:rPr>
          <w:sz w:val="18"/>
          <w:szCs w:val="18"/>
        </w:rPr>
      </w:pPr>
      <w:r>
        <w:rPr>
          <w:sz w:val="18"/>
          <w:szCs w:val="18"/>
        </w:rPr>
        <w:t>___________________________________________________________________________________________</w:t>
      </w:r>
    </w:p>
    <w:p w:rsidR="003A227F" w:rsidRDefault="003A227F" w:rsidP="00802AFD">
      <w:pPr>
        <w:pStyle w:val="BodyText"/>
        <w:jc w:val="center"/>
        <w:rPr>
          <w:rFonts w:ascii="Tahoma" w:hAnsi="Tahoma" w:cs="Tahoma"/>
          <w:b/>
          <w:sz w:val="24"/>
          <w:szCs w:val="24"/>
        </w:rPr>
      </w:pPr>
    </w:p>
    <w:p w:rsidR="003A227F" w:rsidRDefault="003A227F" w:rsidP="00802AFD">
      <w:pPr>
        <w:pStyle w:val="BodyText"/>
        <w:jc w:val="center"/>
        <w:rPr>
          <w:rFonts w:ascii="Tahoma" w:hAnsi="Tahoma" w:cs="Tahoma"/>
          <w:b/>
          <w:sz w:val="24"/>
          <w:szCs w:val="24"/>
        </w:rPr>
      </w:pPr>
    </w:p>
    <w:p w:rsidR="003A227F" w:rsidRPr="007744C1" w:rsidRDefault="003A227F" w:rsidP="00802AFD">
      <w:pPr>
        <w:pStyle w:val="BodyText"/>
        <w:jc w:val="center"/>
        <w:rPr>
          <w:rFonts w:ascii="Tahoma" w:hAnsi="Tahoma" w:cs="Tahoma"/>
          <w:b/>
          <w:sz w:val="24"/>
          <w:szCs w:val="24"/>
        </w:rPr>
      </w:pPr>
      <w:r w:rsidRPr="007744C1">
        <w:rPr>
          <w:rFonts w:ascii="Tahoma" w:hAnsi="Tahoma" w:cs="Tahoma"/>
          <w:b/>
          <w:sz w:val="24"/>
          <w:szCs w:val="24"/>
        </w:rPr>
        <w:t>ANEXO I</w:t>
      </w:r>
    </w:p>
    <w:p w:rsidR="003A227F" w:rsidRPr="007744C1" w:rsidRDefault="003A227F" w:rsidP="00802AFD">
      <w:pPr>
        <w:jc w:val="center"/>
        <w:rPr>
          <w:rFonts w:ascii="Tahoma" w:hAnsi="Tahoma" w:cs="Tahoma"/>
          <w:b/>
          <w:sz w:val="24"/>
          <w:szCs w:val="24"/>
          <w:lang w:val="pt-PT"/>
        </w:rPr>
      </w:pPr>
    </w:p>
    <w:p w:rsidR="003A227F" w:rsidRPr="007744C1" w:rsidRDefault="003A227F" w:rsidP="00802AFD">
      <w:pPr>
        <w:jc w:val="center"/>
        <w:rPr>
          <w:rFonts w:ascii="Tahoma" w:hAnsi="Tahoma" w:cs="Tahoma"/>
          <w:b/>
          <w:sz w:val="24"/>
          <w:szCs w:val="24"/>
          <w:lang w:val="pt-PT"/>
        </w:rPr>
      </w:pPr>
      <w:r w:rsidRPr="007744C1">
        <w:rPr>
          <w:rFonts w:ascii="Tahoma" w:hAnsi="Tahoma" w:cs="Tahoma"/>
          <w:b/>
          <w:sz w:val="24"/>
          <w:szCs w:val="24"/>
          <w:lang w:val="pt-PT"/>
        </w:rPr>
        <w:t xml:space="preserve">MODELO DE PROPOSTA DE PREÇOS – </w:t>
      </w:r>
      <w:r>
        <w:rPr>
          <w:rFonts w:ascii="Tahoma" w:hAnsi="Tahoma" w:cs="Tahoma"/>
          <w:b/>
          <w:sz w:val="24"/>
          <w:szCs w:val="24"/>
          <w:lang w:val="pt-PT"/>
        </w:rPr>
        <w:t>PINTURA EM DIVERSOS SETORES DO CAMPUS DE JEQUIÉ</w:t>
      </w:r>
    </w:p>
    <w:p w:rsidR="003A227F" w:rsidRPr="007850B3" w:rsidRDefault="003A227F" w:rsidP="00802AFD">
      <w:pPr>
        <w:jc w:val="center"/>
        <w:rPr>
          <w:rFonts w:ascii="Tahoma" w:hAnsi="Tahoma" w:cs="Tahoma"/>
          <w:b/>
          <w:sz w:val="18"/>
          <w:szCs w:val="18"/>
          <w:lang w:val="pt-PT"/>
        </w:rPr>
      </w:pPr>
    </w:p>
    <w:p w:rsidR="003A227F" w:rsidRPr="007850B3" w:rsidRDefault="003A227F" w:rsidP="00802AFD">
      <w:pPr>
        <w:jc w:val="center"/>
        <w:rPr>
          <w:rFonts w:ascii="Tahoma" w:hAnsi="Tahoma" w:cs="Tahoma"/>
          <w:sz w:val="18"/>
          <w:szCs w:val="18"/>
        </w:rPr>
      </w:pPr>
    </w:p>
    <w:tbl>
      <w:tblPr>
        <w:tblW w:w="0" w:type="auto"/>
        <w:jc w:val="right"/>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1560"/>
      </w:tblGrid>
      <w:tr w:rsidR="003A227F" w:rsidRPr="007850B3" w:rsidTr="00815A35">
        <w:trPr>
          <w:trHeight w:val="591"/>
          <w:jc w:val="right"/>
        </w:trPr>
        <w:tc>
          <w:tcPr>
            <w:tcW w:w="2268"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Modalidade de Licitação</w:t>
            </w:r>
          </w:p>
          <w:p w:rsidR="003A227F" w:rsidRPr="007850B3" w:rsidRDefault="003A227F" w:rsidP="004356E3">
            <w:pPr>
              <w:jc w:val="both"/>
              <w:rPr>
                <w:rFonts w:ascii="Tahoma" w:hAnsi="Tahoma" w:cs="Tahoma"/>
                <w:b/>
                <w:bCs/>
                <w:sz w:val="18"/>
                <w:szCs w:val="18"/>
              </w:rPr>
            </w:pPr>
          </w:p>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CONVITE</w:t>
            </w:r>
          </w:p>
        </w:tc>
        <w:tc>
          <w:tcPr>
            <w:tcW w:w="1560"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Número</w:t>
            </w:r>
          </w:p>
          <w:p w:rsidR="003A227F" w:rsidRPr="007850B3" w:rsidRDefault="003A227F" w:rsidP="004356E3">
            <w:pPr>
              <w:jc w:val="both"/>
              <w:rPr>
                <w:rFonts w:ascii="Tahoma" w:hAnsi="Tahoma" w:cs="Tahoma"/>
                <w:sz w:val="18"/>
                <w:szCs w:val="18"/>
              </w:rPr>
            </w:pPr>
          </w:p>
          <w:p w:rsidR="003A227F" w:rsidRPr="007850B3" w:rsidRDefault="003A227F" w:rsidP="004356E3">
            <w:pPr>
              <w:jc w:val="both"/>
              <w:rPr>
                <w:rFonts w:ascii="Tahoma" w:hAnsi="Tahoma" w:cs="Tahoma"/>
                <w:sz w:val="18"/>
                <w:szCs w:val="18"/>
              </w:rPr>
            </w:pPr>
            <w:r>
              <w:rPr>
                <w:rFonts w:ascii="Tahoma" w:hAnsi="Tahoma" w:cs="Tahoma"/>
                <w:sz w:val="18"/>
                <w:szCs w:val="18"/>
              </w:rPr>
              <w:t>10</w:t>
            </w:r>
            <w:r w:rsidRPr="007850B3">
              <w:rPr>
                <w:rFonts w:ascii="Tahoma" w:hAnsi="Tahoma" w:cs="Tahoma"/>
                <w:sz w:val="18"/>
                <w:szCs w:val="18"/>
              </w:rPr>
              <w:t>JQ 2009</w:t>
            </w:r>
          </w:p>
        </w:tc>
      </w:tr>
    </w:tbl>
    <w:p w:rsidR="003A227F" w:rsidRDefault="003A227F" w:rsidP="00802AFD">
      <w:pPr>
        <w:rPr>
          <w:rFonts w:ascii="Tahoma" w:hAnsi="Tahoma" w:cs="Tahoma"/>
          <w:b/>
          <w:sz w:val="18"/>
          <w:szCs w:val="18"/>
        </w:rPr>
      </w:pPr>
    </w:p>
    <w:tbl>
      <w:tblPr>
        <w:tblW w:w="9600" w:type="dxa"/>
        <w:tblInd w:w="58" w:type="dxa"/>
        <w:tblCellMar>
          <w:left w:w="70" w:type="dxa"/>
          <w:right w:w="70" w:type="dxa"/>
        </w:tblCellMar>
        <w:tblLook w:val="00A0"/>
      </w:tblPr>
      <w:tblGrid>
        <w:gridCol w:w="552"/>
        <w:gridCol w:w="3232"/>
        <w:gridCol w:w="585"/>
        <w:gridCol w:w="1372"/>
        <w:gridCol w:w="1136"/>
        <w:gridCol w:w="1382"/>
        <w:gridCol w:w="1341"/>
      </w:tblGrid>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Universidade Estadual do Sudoeste da Bahia</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Planilha Orçamentária de Pintura do campus I Jequié</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Loc</w:t>
            </w:r>
            <w:r>
              <w:rPr>
                <w:rFonts w:ascii="Arial" w:hAnsi="Arial" w:cs="Arial"/>
                <w:b/>
                <w:bCs/>
              </w:rPr>
              <w:t>al: Pavilhão Josélia Navarro , F</w:t>
            </w:r>
            <w:r w:rsidRPr="004356E3">
              <w:rPr>
                <w:rFonts w:ascii="Arial" w:hAnsi="Arial" w:cs="Arial"/>
                <w:b/>
                <w:bCs/>
              </w:rPr>
              <w:t xml:space="preserve">isioterapia, Biblioteca e outros setores- UESB - Campus I </w:t>
            </w:r>
            <w:r>
              <w:rPr>
                <w:rFonts w:ascii="Arial" w:hAnsi="Arial" w:cs="Arial"/>
                <w:b/>
                <w:bCs/>
              </w:rPr>
              <w:t>–</w:t>
            </w:r>
            <w:r w:rsidRPr="004356E3">
              <w:rPr>
                <w:rFonts w:ascii="Arial" w:hAnsi="Arial" w:cs="Arial"/>
                <w:b/>
                <w:bCs/>
              </w:rPr>
              <w:t xml:space="preserve"> Jequié</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 xml:space="preserve">Setor de Engenharia - SEENG </w:t>
            </w:r>
            <w:r>
              <w:rPr>
                <w:rFonts w:ascii="Arial" w:hAnsi="Arial" w:cs="Arial"/>
                <w:b/>
                <w:bCs/>
              </w:rPr>
              <w:t>–</w:t>
            </w:r>
            <w:r w:rsidRPr="004356E3">
              <w:rPr>
                <w:rFonts w:ascii="Arial" w:hAnsi="Arial" w:cs="Arial"/>
                <w:b/>
                <w:bCs/>
              </w:rPr>
              <w:t xml:space="preserve"> JQ</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r>
      <w:tr w:rsidR="003A227F" w:rsidRPr="004356E3" w:rsidTr="004356E3">
        <w:trPr>
          <w:trHeight w:val="79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Item</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Especificação do Serviço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Und.</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Quantidade </w:t>
            </w:r>
          </w:p>
        </w:tc>
        <w:tc>
          <w:tcPr>
            <w:tcW w:w="1136"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Custo Unitário (R$) </w:t>
            </w:r>
          </w:p>
        </w:tc>
        <w:tc>
          <w:tcPr>
            <w:tcW w:w="1382"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Custo Total (R$) </w:t>
            </w:r>
          </w:p>
        </w:tc>
        <w:tc>
          <w:tcPr>
            <w:tcW w:w="1341"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Percentual (%)</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Pavilhão Josélia Navarro</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1.0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Alvenaria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110,00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2.0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Revestimento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2.1</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Reboco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140,00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Chapisco traço 1:8</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280,00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510"/>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3.1</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Remoção da pintura, com lixamento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7.908,60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510"/>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3.2</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Massa corrida, com aplicação de selador</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200,00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3.3</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 com tinta látex PVA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7.908,60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Pr>
                <w:rFonts w:ascii="Arial" w:hAnsi="Arial" w:cs="Arial"/>
              </w:rPr>
              <w:t xml:space="preserve">   </w:t>
            </w:r>
            <w:r w:rsidRPr="004356E3">
              <w:rPr>
                <w:rFonts w:ascii="Arial" w:hAnsi="Arial" w:cs="Arial"/>
              </w:rPr>
              <w:t xml:space="preserve">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 esmalte sintético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820,00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3.0</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Limpeza da Obra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Vb.</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6877" w:type="dxa"/>
            <w:gridSpan w:val="5"/>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right"/>
              <w:rPr>
                <w:rFonts w:ascii="Arial" w:hAnsi="Arial" w:cs="Arial"/>
                <w:b/>
                <w:bCs/>
              </w:rPr>
            </w:pPr>
            <w:r w:rsidRPr="004356E3">
              <w:rPr>
                <w:rFonts w:ascii="Arial" w:hAnsi="Arial" w:cs="Arial"/>
                <w:b/>
                <w:bCs/>
              </w:rPr>
              <w:t>Total</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p>
        </w:tc>
      </w:tr>
      <w:tr w:rsidR="003A227F" w:rsidRPr="004356E3" w:rsidTr="004356E3">
        <w:trPr>
          <w:trHeight w:val="255"/>
        </w:trPr>
        <w:tc>
          <w:tcPr>
            <w:tcW w:w="6877" w:type="dxa"/>
            <w:gridSpan w:val="5"/>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right"/>
              <w:rPr>
                <w:rFonts w:ascii="Arial" w:hAnsi="Arial" w:cs="Arial"/>
                <w:b/>
                <w:bCs/>
              </w:rPr>
            </w:pPr>
            <w:r w:rsidRPr="004356E3">
              <w:rPr>
                <w:rFonts w:ascii="Arial" w:hAnsi="Arial" w:cs="Arial"/>
                <w:b/>
                <w:bCs/>
              </w:rPr>
              <w:t>Estimativas de B.D.I. já incluso (25%)</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323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585"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7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136"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8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41" w:type="dxa"/>
            <w:tcBorders>
              <w:top w:val="nil"/>
              <w:left w:val="nil"/>
              <w:bottom w:val="nil"/>
              <w:right w:val="nil"/>
            </w:tcBorders>
            <w:noWrap/>
            <w:vAlign w:val="bottom"/>
          </w:tcPr>
          <w:p w:rsidR="003A227F" w:rsidRPr="004356E3" w:rsidRDefault="003A227F" w:rsidP="004356E3">
            <w:pPr>
              <w:rPr>
                <w:rFonts w:ascii="Arial" w:hAnsi="Arial" w:cs="Arial"/>
              </w:rPr>
            </w:pPr>
          </w:p>
        </w:tc>
      </w:tr>
    </w:tbl>
    <w:p w:rsidR="003A227F" w:rsidRPr="008C4E40" w:rsidRDefault="003A227F" w:rsidP="00802AFD">
      <w:pPr>
        <w:rPr>
          <w:b/>
          <w:color w:val="7030A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7"/>
        <w:gridCol w:w="1701"/>
      </w:tblGrid>
      <w:tr w:rsidR="003A227F" w:rsidRPr="008C4E40" w:rsidTr="00C44932">
        <w:trPr>
          <w:cantSplit/>
          <w:trHeight w:val="217"/>
        </w:trPr>
        <w:tc>
          <w:tcPr>
            <w:tcW w:w="7797" w:type="dxa"/>
          </w:tcPr>
          <w:p w:rsidR="003A227F" w:rsidRPr="004356E3" w:rsidRDefault="003A227F" w:rsidP="004356E3">
            <w:pPr>
              <w:jc w:val="right"/>
              <w:rPr>
                <w:rFonts w:ascii="Tahoma" w:hAnsi="Tahoma" w:cs="Tahoma"/>
                <w:b/>
                <w:sz w:val="18"/>
                <w:szCs w:val="18"/>
              </w:rPr>
            </w:pPr>
            <w:r w:rsidRPr="004356E3">
              <w:rPr>
                <w:rFonts w:ascii="Tahoma" w:hAnsi="Tahoma" w:cs="Tahoma"/>
                <w:b/>
                <w:sz w:val="18"/>
                <w:szCs w:val="18"/>
              </w:rPr>
              <w:t>VALOR TOTAL PROPOSTO</w:t>
            </w:r>
          </w:p>
        </w:tc>
        <w:tc>
          <w:tcPr>
            <w:tcW w:w="1701" w:type="dxa"/>
          </w:tcPr>
          <w:p w:rsidR="003A227F" w:rsidRPr="008C4E40" w:rsidRDefault="003A227F" w:rsidP="004356E3">
            <w:pPr>
              <w:rPr>
                <w:rFonts w:ascii="Tahoma" w:hAnsi="Tahoma" w:cs="Tahoma"/>
                <w:b/>
                <w:color w:val="7030A0"/>
                <w:sz w:val="18"/>
                <w:szCs w:val="18"/>
              </w:rPr>
            </w:pPr>
          </w:p>
        </w:tc>
      </w:tr>
      <w:tr w:rsidR="003A227F" w:rsidRPr="008C4E40" w:rsidTr="00C44932">
        <w:trPr>
          <w:cantSplit/>
          <w:trHeight w:val="234"/>
        </w:trPr>
        <w:tc>
          <w:tcPr>
            <w:tcW w:w="7797" w:type="dxa"/>
          </w:tcPr>
          <w:p w:rsidR="003A227F" w:rsidRPr="004356E3" w:rsidRDefault="003A227F" w:rsidP="004356E3">
            <w:pPr>
              <w:jc w:val="right"/>
              <w:rPr>
                <w:rFonts w:ascii="Tahoma" w:hAnsi="Tahoma" w:cs="Tahoma"/>
                <w:b/>
                <w:sz w:val="18"/>
                <w:szCs w:val="18"/>
              </w:rPr>
            </w:pPr>
          </w:p>
        </w:tc>
        <w:tc>
          <w:tcPr>
            <w:tcW w:w="1701" w:type="dxa"/>
          </w:tcPr>
          <w:p w:rsidR="003A227F" w:rsidRPr="008C4E40" w:rsidRDefault="003A227F" w:rsidP="004356E3">
            <w:pPr>
              <w:rPr>
                <w:rFonts w:ascii="Tahoma" w:hAnsi="Tahoma" w:cs="Tahoma"/>
                <w:b/>
                <w:color w:val="7030A0"/>
                <w:sz w:val="18"/>
                <w:szCs w:val="18"/>
              </w:rPr>
            </w:pPr>
          </w:p>
        </w:tc>
      </w:tr>
      <w:tr w:rsidR="003A227F" w:rsidRPr="008C4E40" w:rsidTr="00C44932">
        <w:trPr>
          <w:cantSplit/>
          <w:trHeight w:val="234"/>
        </w:trPr>
        <w:tc>
          <w:tcPr>
            <w:tcW w:w="7797" w:type="dxa"/>
          </w:tcPr>
          <w:p w:rsidR="003A227F" w:rsidRPr="004356E3" w:rsidRDefault="003A227F" w:rsidP="004356E3">
            <w:pPr>
              <w:jc w:val="center"/>
              <w:rPr>
                <w:rFonts w:ascii="Tahoma" w:hAnsi="Tahoma" w:cs="Tahoma"/>
                <w:b/>
                <w:sz w:val="18"/>
                <w:szCs w:val="18"/>
              </w:rPr>
            </w:pPr>
            <w:r w:rsidRPr="004356E3">
              <w:rPr>
                <w:rFonts w:ascii="Tahoma" w:hAnsi="Tahoma" w:cs="Tahoma"/>
                <w:b/>
                <w:sz w:val="18"/>
                <w:szCs w:val="18"/>
              </w:rPr>
              <w:t xml:space="preserve">                                                                                  X </w:t>
            </w:r>
            <w:r w:rsidRPr="004356E3">
              <w:rPr>
                <w:rFonts w:ascii="Tahoma" w:hAnsi="Tahoma" w:cs="Tahoma"/>
                <w:sz w:val="18"/>
                <w:szCs w:val="18"/>
              </w:rPr>
              <w:t>Fator “K”</w:t>
            </w:r>
            <w:r w:rsidRPr="004356E3">
              <w:rPr>
                <w:rFonts w:ascii="Tahoma" w:hAnsi="Tahoma" w:cs="Tahoma"/>
                <w:b/>
                <w:sz w:val="18"/>
                <w:szCs w:val="18"/>
              </w:rPr>
              <w:t xml:space="preserve"> =     </w:t>
            </w:r>
          </w:p>
        </w:tc>
        <w:tc>
          <w:tcPr>
            <w:tcW w:w="1701" w:type="dxa"/>
          </w:tcPr>
          <w:p w:rsidR="003A227F" w:rsidRPr="008C4E40" w:rsidRDefault="003A227F" w:rsidP="004356E3">
            <w:pPr>
              <w:rPr>
                <w:rFonts w:ascii="Tahoma" w:hAnsi="Tahoma" w:cs="Tahoma"/>
                <w:b/>
                <w:color w:val="7030A0"/>
                <w:sz w:val="18"/>
                <w:szCs w:val="18"/>
              </w:rPr>
            </w:pPr>
          </w:p>
        </w:tc>
      </w:tr>
      <w:tr w:rsidR="003A227F" w:rsidRPr="004356E3" w:rsidTr="00C44932">
        <w:trPr>
          <w:cantSplit/>
          <w:trHeight w:val="315"/>
        </w:trPr>
        <w:tc>
          <w:tcPr>
            <w:tcW w:w="7797" w:type="dxa"/>
          </w:tcPr>
          <w:p w:rsidR="003A227F" w:rsidRPr="004356E3" w:rsidRDefault="003A227F" w:rsidP="004356E3">
            <w:pPr>
              <w:jc w:val="right"/>
              <w:rPr>
                <w:rFonts w:ascii="Tahoma" w:hAnsi="Tahoma" w:cs="Tahoma"/>
                <w:b/>
                <w:bCs/>
                <w:sz w:val="18"/>
                <w:szCs w:val="18"/>
              </w:rPr>
            </w:pPr>
            <w:r w:rsidRPr="004356E3">
              <w:rPr>
                <w:rFonts w:ascii="Tahoma" w:hAnsi="Tahoma" w:cs="Tahoma"/>
                <w:sz w:val="18"/>
                <w:szCs w:val="18"/>
              </w:rPr>
              <w:t xml:space="preserve">                                                                                      </w:t>
            </w:r>
            <w:r w:rsidRPr="004356E3">
              <w:rPr>
                <w:rFonts w:ascii="Tahoma" w:hAnsi="Tahoma" w:cs="Tahoma"/>
                <w:b/>
                <w:bCs/>
                <w:sz w:val="18"/>
                <w:szCs w:val="18"/>
              </w:rPr>
              <w:t>Preço total</w:t>
            </w:r>
          </w:p>
        </w:tc>
        <w:tc>
          <w:tcPr>
            <w:tcW w:w="1701" w:type="dxa"/>
          </w:tcPr>
          <w:p w:rsidR="003A227F" w:rsidRPr="004356E3" w:rsidRDefault="003A227F" w:rsidP="004356E3">
            <w:pPr>
              <w:pStyle w:val="Footer"/>
              <w:tabs>
                <w:tab w:val="clear" w:pos="4419"/>
                <w:tab w:val="clear" w:pos="8838"/>
              </w:tabs>
              <w:rPr>
                <w:rFonts w:ascii="Tahoma" w:hAnsi="Tahoma" w:cs="Tahoma"/>
                <w:b/>
                <w:sz w:val="18"/>
                <w:szCs w:val="18"/>
              </w:rPr>
            </w:pPr>
            <w:r w:rsidRPr="004356E3">
              <w:rPr>
                <w:rFonts w:ascii="Tahoma" w:hAnsi="Tahoma" w:cs="Tahoma"/>
                <w:b/>
                <w:sz w:val="18"/>
                <w:szCs w:val="18"/>
              </w:rPr>
              <w:t>R$</w:t>
            </w:r>
          </w:p>
        </w:tc>
      </w:tr>
      <w:tr w:rsidR="003A227F" w:rsidRPr="004356E3" w:rsidTr="00C44932">
        <w:trPr>
          <w:cantSplit/>
          <w:trHeight w:val="315"/>
        </w:trPr>
        <w:tc>
          <w:tcPr>
            <w:tcW w:w="7797" w:type="dxa"/>
          </w:tcPr>
          <w:p w:rsidR="003A227F" w:rsidRPr="004356E3" w:rsidRDefault="003A227F" w:rsidP="004356E3">
            <w:pPr>
              <w:jc w:val="both"/>
              <w:rPr>
                <w:rFonts w:ascii="Tahoma" w:hAnsi="Tahoma" w:cs="Tahoma"/>
                <w:b/>
                <w:sz w:val="18"/>
                <w:szCs w:val="18"/>
              </w:rPr>
            </w:pPr>
            <w:r w:rsidRPr="004356E3">
              <w:rPr>
                <w:rFonts w:ascii="Tahoma" w:hAnsi="Tahoma" w:cs="Tahoma"/>
                <w:b/>
                <w:sz w:val="18"/>
                <w:szCs w:val="18"/>
              </w:rPr>
              <w:t>Valor total por extenso:</w:t>
            </w:r>
          </w:p>
        </w:tc>
        <w:tc>
          <w:tcPr>
            <w:tcW w:w="1701" w:type="dxa"/>
          </w:tcPr>
          <w:p w:rsidR="003A227F" w:rsidRPr="004356E3" w:rsidRDefault="003A227F" w:rsidP="004356E3">
            <w:pPr>
              <w:pStyle w:val="Footer"/>
              <w:tabs>
                <w:tab w:val="clear" w:pos="4419"/>
                <w:tab w:val="clear" w:pos="8838"/>
              </w:tabs>
              <w:rPr>
                <w:rFonts w:ascii="Tahoma" w:hAnsi="Tahoma" w:cs="Tahoma"/>
                <w:b/>
                <w:sz w:val="18"/>
                <w:szCs w:val="18"/>
              </w:rPr>
            </w:pPr>
          </w:p>
        </w:tc>
      </w:tr>
      <w:tr w:rsidR="003A227F" w:rsidRPr="004356E3" w:rsidTr="00C44932">
        <w:trPr>
          <w:cantSplit/>
          <w:trHeight w:val="231"/>
        </w:trPr>
        <w:tc>
          <w:tcPr>
            <w:tcW w:w="7797" w:type="dxa"/>
          </w:tcPr>
          <w:p w:rsidR="003A227F" w:rsidRPr="004356E3" w:rsidRDefault="003A227F" w:rsidP="004356E3">
            <w:pPr>
              <w:jc w:val="right"/>
              <w:rPr>
                <w:rFonts w:ascii="Tahoma" w:hAnsi="Tahoma" w:cs="Tahoma"/>
                <w:sz w:val="18"/>
                <w:szCs w:val="18"/>
              </w:rPr>
            </w:pPr>
            <w:r w:rsidRPr="004356E3">
              <w:rPr>
                <w:rFonts w:ascii="Tahoma" w:hAnsi="Tahoma" w:cs="Tahoma"/>
                <w:sz w:val="18"/>
                <w:szCs w:val="18"/>
              </w:rPr>
              <w:t xml:space="preserve">Prazo de Validade da Proposta   </w:t>
            </w:r>
          </w:p>
        </w:tc>
        <w:tc>
          <w:tcPr>
            <w:tcW w:w="1701" w:type="dxa"/>
          </w:tcPr>
          <w:p w:rsidR="003A227F" w:rsidRPr="004356E3" w:rsidRDefault="003A227F" w:rsidP="004356E3">
            <w:pPr>
              <w:rPr>
                <w:rFonts w:ascii="Tahoma" w:hAnsi="Tahoma" w:cs="Tahoma"/>
                <w:sz w:val="18"/>
                <w:szCs w:val="18"/>
              </w:rPr>
            </w:pPr>
            <w:r w:rsidRPr="004356E3">
              <w:rPr>
                <w:rFonts w:ascii="Tahoma" w:hAnsi="Tahoma" w:cs="Tahoma"/>
                <w:bCs/>
                <w:smallCaps/>
                <w:sz w:val="18"/>
                <w:szCs w:val="18"/>
              </w:rPr>
              <w:t>(             )</w:t>
            </w:r>
            <w:r w:rsidRPr="004356E3">
              <w:rPr>
                <w:rFonts w:ascii="Tahoma" w:hAnsi="Tahoma" w:cs="Tahoma"/>
                <w:b/>
                <w:smallCaps/>
                <w:sz w:val="18"/>
                <w:szCs w:val="18"/>
              </w:rPr>
              <w:t xml:space="preserve">  dias</w:t>
            </w:r>
          </w:p>
        </w:tc>
      </w:tr>
    </w:tbl>
    <w:p w:rsidR="003A227F" w:rsidRPr="004356E3" w:rsidRDefault="003A227F" w:rsidP="00802AFD">
      <w:pPr>
        <w:spacing w:line="360" w:lineRule="auto"/>
        <w:jc w:val="center"/>
        <w:rPr>
          <w:rFonts w:ascii="Tahoma" w:hAnsi="Tahoma" w:cs="Tahoma"/>
          <w:sz w:val="18"/>
          <w:szCs w:val="18"/>
        </w:rPr>
      </w:pPr>
    </w:p>
    <w:p w:rsidR="003A227F" w:rsidRPr="007850B3" w:rsidRDefault="003A227F" w:rsidP="008C4E40">
      <w:pPr>
        <w:tabs>
          <w:tab w:val="left" w:pos="2771"/>
          <w:tab w:val="center" w:pos="5046"/>
        </w:tabs>
        <w:spacing w:line="360" w:lineRule="auto"/>
        <w:rPr>
          <w:rFonts w:ascii="Tahoma" w:hAnsi="Tahoma" w:cs="Tahoma"/>
          <w:sz w:val="18"/>
          <w:szCs w:val="18"/>
        </w:rPr>
      </w:pPr>
      <w:r>
        <w:rPr>
          <w:rFonts w:ascii="Tahoma" w:hAnsi="Tahoma" w:cs="Tahoma"/>
          <w:sz w:val="18"/>
          <w:szCs w:val="18"/>
        </w:rPr>
        <w:tab/>
      </w:r>
      <w:r>
        <w:rPr>
          <w:rFonts w:ascii="Tahoma" w:hAnsi="Tahoma" w:cs="Tahoma"/>
          <w:sz w:val="18"/>
          <w:szCs w:val="18"/>
        </w:rPr>
        <w:tab/>
      </w:r>
      <w:r w:rsidRPr="007850B3">
        <w:rPr>
          <w:rFonts w:ascii="Tahoma" w:hAnsi="Tahoma" w:cs="Tahoma"/>
          <w:sz w:val="18"/>
          <w:szCs w:val="18"/>
        </w:rPr>
        <w:t>Cidade _____de __________________ de  200__.</w:t>
      </w:r>
    </w:p>
    <w:p w:rsidR="003A227F" w:rsidRPr="007850B3" w:rsidRDefault="003A227F" w:rsidP="00802AFD">
      <w:pPr>
        <w:jc w:val="center"/>
        <w:rPr>
          <w:rFonts w:ascii="Tahoma" w:hAnsi="Tahoma" w:cs="Tahoma"/>
          <w:b/>
          <w:sz w:val="18"/>
          <w:szCs w:val="18"/>
        </w:rPr>
      </w:pPr>
      <w:r w:rsidRPr="007850B3">
        <w:rPr>
          <w:rFonts w:ascii="Tahoma" w:hAnsi="Tahoma" w:cs="Tahoma"/>
          <w:b/>
          <w:sz w:val="18"/>
          <w:szCs w:val="18"/>
        </w:rPr>
        <w:t>_____________________________________________________</w:t>
      </w:r>
    </w:p>
    <w:p w:rsidR="003A227F" w:rsidRPr="007850B3" w:rsidRDefault="003A227F" w:rsidP="00802AFD">
      <w:pPr>
        <w:pStyle w:val="BodyText"/>
        <w:jc w:val="center"/>
        <w:rPr>
          <w:rFonts w:ascii="Tahoma" w:hAnsi="Tahoma" w:cs="Tahoma"/>
          <w:shadow/>
          <w:sz w:val="18"/>
          <w:szCs w:val="18"/>
        </w:rPr>
      </w:pPr>
      <w:r w:rsidRPr="007850B3">
        <w:rPr>
          <w:rFonts w:ascii="Tahoma" w:hAnsi="Tahoma" w:cs="Tahoma"/>
          <w:shadow/>
          <w:sz w:val="18"/>
          <w:szCs w:val="18"/>
        </w:rPr>
        <w:t>RAZÃO SOCIAL</w:t>
      </w:r>
    </w:p>
    <w:p w:rsidR="003A227F" w:rsidRPr="007850B3" w:rsidRDefault="003A227F" w:rsidP="00802AFD">
      <w:pPr>
        <w:pStyle w:val="BodyText"/>
        <w:jc w:val="center"/>
        <w:rPr>
          <w:rFonts w:ascii="Tahoma" w:hAnsi="Tahoma" w:cs="Tahoma"/>
          <w:shadow/>
          <w:sz w:val="18"/>
          <w:szCs w:val="18"/>
        </w:rPr>
      </w:pPr>
      <w:r w:rsidRPr="007850B3">
        <w:rPr>
          <w:rFonts w:ascii="Tahoma" w:hAnsi="Tahoma" w:cs="Tahoma"/>
          <w:shadow/>
          <w:sz w:val="18"/>
          <w:szCs w:val="18"/>
        </w:rPr>
        <w:t xml:space="preserve"> CNPJ</w:t>
      </w:r>
    </w:p>
    <w:p w:rsidR="003A227F" w:rsidRPr="007850B3" w:rsidRDefault="003A227F" w:rsidP="00802AFD">
      <w:pPr>
        <w:pStyle w:val="BodyText"/>
        <w:jc w:val="center"/>
        <w:rPr>
          <w:rFonts w:ascii="Tahoma" w:hAnsi="Tahoma" w:cs="Tahoma"/>
          <w:shadow/>
          <w:sz w:val="18"/>
          <w:szCs w:val="18"/>
        </w:rPr>
      </w:pPr>
      <w:r w:rsidRPr="007850B3">
        <w:rPr>
          <w:rFonts w:ascii="Tahoma" w:hAnsi="Tahoma" w:cs="Tahoma"/>
          <w:shadow/>
          <w:sz w:val="18"/>
          <w:szCs w:val="18"/>
        </w:rPr>
        <w:t>NOME DO REPRESENTANTE LEGAL</w:t>
      </w:r>
    </w:p>
    <w:p w:rsidR="003A227F" w:rsidRPr="007850B3" w:rsidRDefault="003A227F" w:rsidP="00802AFD">
      <w:pPr>
        <w:jc w:val="center"/>
        <w:rPr>
          <w:rFonts w:ascii="Tahoma-Bold" w:hAnsi="Tahoma-Bold"/>
          <w:b/>
          <w:bCs/>
          <w:sz w:val="18"/>
          <w:szCs w:val="18"/>
        </w:rPr>
      </w:pPr>
      <w:r w:rsidRPr="007850B3">
        <w:rPr>
          <w:rFonts w:ascii="Tahoma" w:hAnsi="Tahoma" w:cs="Tahoma"/>
          <w:shadow/>
          <w:sz w:val="18"/>
          <w:szCs w:val="18"/>
        </w:rPr>
        <w:t xml:space="preserve"> E ASSINATURA</w:t>
      </w:r>
    </w:p>
    <w:p w:rsidR="003A227F" w:rsidRPr="007850B3" w:rsidRDefault="003A227F" w:rsidP="00802AFD">
      <w:pPr>
        <w:jc w:val="center"/>
        <w:rPr>
          <w:rFonts w:ascii="Tahoma-Bold" w:hAnsi="Tahoma-Bold"/>
          <w:b/>
          <w:bCs/>
          <w:sz w:val="18"/>
          <w:szCs w:val="18"/>
        </w:rPr>
      </w:pPr>
    </w:p>
    <w:p w:rsidR="003A227F" w:rsidRPr="007850B3" w:rsidRDefault="003A227F" w:rsidP="00802AFD">
      <w:pPr>
        <w:jc w:val="center"/>
        <w:rPr>
          <w:rFonts w:ascii="Tahoma-Bold" w:hAnsi="Tahoma-Bold"/>
          <w:b/>
          <w:bCs/>
          <w:sz w:val="18"/>
          <w:szCs w:val="18"/>
        </w:rPr>
      </w:pPr>
    </w:p>
    <w:p w:rsidR="003A227F" w:rsidRDefault="003A227F" w:rsidP="00802AFD">
      <w:pPr>
        <w:jc w:val="center"/>
        <w:rPr>
          <w:rFonts w:ascii="Tahoma-Bold" w:hAnsi="Tahoma-Bold"/>
          <w:b/>
          <w:bCs/>
          <w:sz w:val="18"/>
          <w:szCs w:val="18"/>
        </w:rPr>
      </w:pPr>
    </w:p>
    <w:p w:rsidR="003A227F" w:rsidRPr="007850B3" w:rsidRDefault="003A227F" w:rsidP="00802AFD">
      <w:pPr>
        <w:jc w:val="center"/>
        <w:rPr>
          <w:rFonts w:ascii="Tahoma-Bold" w:hAnsi="Tahoma-Bold"/>
          <w:b/>
          <w:bCs/>
          <w:sz w:val="18"/>
          <w:szCs w:val="18"/>
        </w:rPr>
      </w:pPr>
    </w:p>
    <w:p w:rsidR="003A227F" w:rsidRPr="007850B3" w:rsidRDefault="003A227F" w:rsidP="00802AFD">
      <w:pPr>
        <w:jc w:val="center"/>
        <w:rPr>
          <w:rFonts w:ascii="Tahoma-Bold" w:hAnsi="Tahoma-Bold"/>
          <w:b/>
          <w:bCs/>
          <w:sz w:val="18"/>
          <w:szCs w:val="18"/>
        </w:rPr>
      </w:pPr>
    </w:p>
    <w:tbl>
      <w:tblPr>
        <w:tblW w:w="10071" w:type="dxa"/>
        <w:jc w:val="center"/>
        <w:tblCellMar>
          <w:left w:w="70" w:type="dxa"/>
          <w:right w:w="70" w:type="dxa"/>
        </w:tblCellMar>
        <w:tblLook w:val="0000"/>
      </w:tblPr>
      <w:tblGrid>
        <w:gridCol w:w="10071"/>
      </w:tblGrid>
      <w:tr w:rsidR="003A227F" w:rsidRPr="004356E3" w:rsidTr="004356E3">
        <w:trPr>
          <w:jc w:val="center"/>
        </w:trPr>
        <w:tc>
          <w:tcPr>
            <w:tcW w:w="10071" w:type="dxa"/>
          </w:tcPr>
          <w:p w:rsidR="003A227F" w:rsidRDefault="003A227F" w:rsidP="004356E3">
            <w:pPr>
              <w:jc w:val="center"/>
              <w:rPr>
                <w:rFonts w:ascii="Tahoma" w:hAnsi="Tahoma" w:cs="Tahoma"/>
                <w:sz w:val="24"/>
                <w:szCs w:val="24"/>
                <w:lang w:val="pt-PT"/>
              </w:rPr>
            </w:pPr>
            <w:r w:rsidRPr="004356E3">
              <w:rPr>
                <w:rFonts w:ascii="Tahoma" w:hAnsi="Tahoma" w:cs="Tahoma"/>
                <w:sz w:val="24"/>
                <w:szCs w:val="24"/>
                <w:lang w:val="pt-PT"/>
              </w:rPr>
              <w:t>Planilhas de Preços – PINTURA DE DIVERSOS SETORES DO CAMPUS DE JEQUIÉ</w:t>
            </w:r>
          </w:p>
          <w:p w:rsidR="003A227F" w:rsidRPr="004356E3" w:rsidRDefault="003A227F" w:rsidP="004356E3">
            <w:pPr>
              <w:jc w:val="center"/>
              <w:rPr>
                <w:rFonts w:ascii="Tahoma" w:hAnsi="Tahoma" w:cs="Tahoma"/>
                <w:sz w:val="24"/>
                <w:szCs w:val="24"/>
                <w:lang w:val="pt-PT"/>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97"/>
              <w:gridCol w:w="1715"/>
            </w:tblGrid>
            <w:tr w:rsidR="003A227F" w:rsidRPr="004356E3" w:rsidTr="004356E3">
              <w:trPr>
                <w:trHeight w:val="591"/>
                <w:jc w:val="right"/>
              </w:trPr>
              <w:tc>
                <w:tcPr>
                  <w:tcW w:w="2297" w:type="dxa"/>
                  <w:tcBorders>
                    <w:top w:val="single" w:sz="4" w:space="0" w:color="auto"/>
                    <w:left w:val="single" w:sz="4" w:space="0" w:color="auto"/>
                    <w:bottom w:val="single" w:sz="4" w:space="0" w:color="auto"/>
                    <w:right w:val="single" w:sz="4" w:space="0" w:color="auto"/>
                  </w:tcBorders>
                </w:tcPr>
                <w:p w:rsidR="003A227F" w:rsidRPr="004356E3" w:rsidRDefault="003A227F" w:rsidP="004356E3">
                  <w:pPr>
                    <w:jc w:val="both"/>
                    <w:rPr>
                      <w:rFonts w:ascii="Tahoma" w:hAnsi="Tahoma" w:cs="Tahoma"/>
                      <w:sz w:val="18"/>
                      <w:szCs w:val="18"/>
                    </w:rPr>
                  </w:pPr>
                  <w:r w:rsidRPr="004356E3">
                    <w:rPr>
                      <w:rFonts w:ascii="Tahoma" w:hAnsi="Tahoma" w:cs="Tahoma"/>
                      <w:sz w:val="18"/>
                      <w:szCs w:val="18"/>
                    </w:rPr>
                    <w:t>Modalidade de Licitação</w:t>
                  </w:r>
                </w:p>
                <w:p w:rsidR="003A227F" w:rsidRPr="004356E3" w:rsidRDefault="003A227F" w:rsidP="004356E3">
                  <w:pPr>
                    <w:jc w:val="both"/>
                    <w:rPr>
                      <w:rFonts w:ascii="Tahoma" w:hAnsi="Tahoma" w:cs="Tahoma"/>
                      <w:bCs/>
                      <w:sz w:val="18"/>
                      <w:szCs w:val="18"/>
                    </w:rPr>
                  </w:pPr>
                </w:p>
                <w:p w:rsidR="003A227F" w:rsidRPr="004356E3" w:rsidRDefault="003A227F" w:rsidP="004356E3">
                  <w:pPr>
                    <w:jc w:val="both"/>
                    <w:rPr>
                      <w:rFonts w:ascii="Tahoma" w:hAnsi="Tahoma" w:cs="Tahoma"/>
                      <w:bCs/>
                      <w:sz w:val="18"/>
                      <w:szCs w:val="18"/>
                    </w:rPr>
                  </w:pPr>
                  <w:r w:rsidRPr="004356E3">
                    <w:rPr>
                      <w:rFonts w:ascii="Tahoma" w:hAnsi="Tahoma" w:cs="Tahoma"/>
                      <w:bCs/>
                      <w:sz w:val="18"/>
                      <w:szCs w:val="18"/>
                    </w:rPr>
                    <w:t>CONVITE</w:t>
                  </w:r>
                </w:p>
              </w:tc>
              <w:tc>
                <w:tcPr>
                  <w:tcW w:w="1715" w:type="dxa"/>
                  <w:tcBorders>
                    <w:top w:val="single" w:sz="4" w:space="0" w:color="auto"/>
                    <w:left w:val="single" w:sz="4" w:space="0" w:color="auto"/>
                    <w:bottom w:val="single" w:sz="4" w:space="0" w:color="auto"/>
                    <w:right w:val="single" w:sz="4" w:space="0" w:color="auto"/>
                  </w:tcBorders>
                </w:tcPr>
                <w:p w:rsidR="003A227F" w:rsidRPr="004356E3" w:rsidRDefault="003A227F" w:rsidP="004356E3">
                  <w:pPr>
                    <w:jc w:val="both"/>
                    <w:rPr>
                      <w:rFonts w:ascii="Tahoma" w:hAnsi="Tahoma" w:cs="Tahoma"/>
                      <w:sz w:val="18"/>
                      <w:szCs w:val="18"/>
                    </w:rPr>
                  </w:pPr>
                  <w:r w:rsidRPr="004356E3">
                    <w:rPr>
                      <w:rFonts w:ascii="Tahoma" w:hAnsi="Tahoma" w:cs="Tahoma"/>
                      <w:sz w:val="18"/>
                      <w:szCs w:val="18"/>
                    </w:rPr>
                    <w:t>Número</w:t>
                  </w:r>
                </w:p>
                <w:p w:rsidR="003A227F" w:rsidRPr="004356E3" w:rsidRDefault="003A227F" w:rsidP="004356E3">
                  <w:pPr>
                    <w:jc w:val="both"/>
                    <w:rPr>
                      <w:rFonts w:ascii="Tahoma" w:hAnsi="Tahoma" w:cs="Tahoma"/>
                      <w:sz w:val="18"/>
                      <w:szCs w:val="18"/>
                    </w:rPr>
                  </w:pPr>
                </w:p>
                <w:p w:rsidR="003A227F" w:rsidRPr="004356E3" w:rsidRDefault="003A227F" w:rsidP="004356E3">
                  <w:pPr>
                    <w:jc w:val="both"/>
                    <w:rPr>
                      <w:rFonts w:ascii="Tahoma" w:hAnsi="Tahoma" w:cs="Tahoma"/>
                      <w:sz w:val="18"/>
                      <w:szCs w:val="18"/>
                    </w:rPr>
                  </w:pPr>
                  <w:r w:rsidRPr="004356E3">
                    <w:rPr>
                      <w:rFonts w:ascii="Tahoma" w:hAnsi="Tahoma" w:cs="Tahoma"/>
                      <w:sz w:val="18"/>
                      <w:szCs w:val="18"/>
                    </w:rPr>
                    <w:t>10JQ 2009</w:t>
                  </w:r>
                </w:p>
              </w:tc>
            </w:tr>
          </w:tbl>
          <w:p w:rsidR="003A227F" w:rsidRDefault="003A227F" w:rsidP="004356E3">
            <w:pPr>
              <w:jc w:val="center"/>
              <w:rPr>
                <w:rFonts w:ascii="Tahoma" w:hAnsi="Tahoma" w:cs="Tahoma"/>
                <w:sz w:val="24"/>
                <w:szCs w:val="24"/>
                <w:lang w:val="pt-PT"/>
              </w:rPr>
            </w:pPr>
          </w:p>
          <w:tbl>
            <w:tblPr>
              <w:tblW w:w="9600" w:type="dxa"/>
              <w:tblCellMar>
                <w:left w:w="70" w:type="dxa"/>
                <w:right w:w="70" w:type="dxa"/>
              </w:tblCellMar>
              <w:tblLook w:val="00A0"/>
            </w:tblPr>
            <w:tblGrid>
              <w:gridCol w:w="552"/>
              <w:gridCol w:w="3232"/>
              <w:gridCol w:w="585"/>
              <w:gridCol w:w="1372"/>
              <w:gridCol w:w="1136"/>
              <w:gridCol w:w="1382"/>
              <w:gridCol w:w="1341"/>
            </w:tblGrid>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Universidade Estadual do Sudoeste da Bahia</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Planilha Orçamentária de Pintura do campus I Jequié</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 xml:space="preserve">Local: Pavilhão Josélia Navarro , fisioterapia, Biblioteca e outros setores- UESB - Campus I </w:t>
                  </w:r>
                  <w:r>
                    <w:rPr>
                      <w:rFonts w:ascii="Arial" w:hAnsi="Arial" w:cs="Arial"/>
                      <w:b/>
                      <w:bCs/>
                    </w:rPr>
                    <w:t>–</w:t>
                  </w:r>
                  <w:r w:rsidRPr="004356E3">
                    <w:rPr>
                      <w:rFonts w:ascii="Arial" w:hAnsi="Arial" w:cs="Arial"/>
                      <w:b/>
                      <w:bCs/>
                    </w:rPr>
                    <w:t xml:space="preserve"> Jequié</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 xml:space="preserve">Setor de Engenharia - SEENG </w:t>
                  </w:r>
                  <w:r>
                    <w:rPr>
                      <w:rFonts w:ascii="Arial" w:hAnsi="Arial" w:cs="Arial"/>
                      <w:b/>
                      <w:bCs/>
                    </w:rPr>
                    <w:t>–</w:t>
                  </w:r>
                  <w:r w:rsidRPr="004356E3">
                    <w:rPr>
                      <w:rFonts w:ascii="Arial" w:hAnsi="Arial" w:cs="Arial"/>
                      <w:b/>
                      <w:bCs/>
                    </w:rPr>
                    <w:t xml:space="preserve"> JQ</w:t>
                  </w:r>
                </w:p>
              </w:tc>
            </w:tr>
            <w:tr w:rsidR="003A227F" w:rsidRPr="004356E3" w:rsidTr="004356E3">
              <w:trPr>
                <w:trHeight w:val="79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Item</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Especificação do Serviço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Und.</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Quantidade </w:t>
                  </w:r>
                </w:p>
              </w:tc>
              <w:tc>
                <w:tcPr>
                  <w:tcW w:w="1136"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Custo Unitário (R$) </w:t>
                  </w:r>
                </w:p>
              </w:tc>
              <w:tc>
                <w:tcPr>
                  <w:tcW w:w="1382"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 xml:space="preserve"> Custo Total (R$) </w:t>
                  </w:r>
                </w:p>
              </w:tc>
              <w:tc>
                <w:tcPr>
                  <w:tcW w:w="1341" w:type="dxa"/>
                  <w:tcBorders>
                    <w:top w:val="nil"/>
                    <w:left w:val="nil"/>
                    <w:bottom w:val="single" w:sz="4" w:space="0" w:color="auto"/>
                    <w:right w:val="single" w:sz="4" w:space="0" w:color="auto"/>
                  </w:tcBorders>
                  <w:vAlign w:val="bottom"/>
                </w:tcPr>
                <w:p w:rsidR="003A227F" w:rsidRPr="004356E3" w:rsidRDefault="003A227F" w:rsidP="004356E3">
                  <w:pPr>
                    <w:jc w:val="center"/>
                    <w:rPr>
                      <w:rFonts w:ascii="Arial" w:hAnsi="Arial" w:cs="Arial"/>
                      <w:b/>
                      <w:bCs/>
                    </w:rPr>
                  </w:pPr>
                  <w:r w:rsidRPr="004356E3">
                    <w:rPr>
                      <w:rFonts w:ascii="Arial" w:hAnsi="Arial" w:cs="Arial"/>
                      <w:b/>
                      <w:bCs/>
                    </w:rPr>
                    <w:t>Percentual (%)</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r>
            <w:tr w:rsidR="003A227F" w:rsidRPr="004356E3" w:rsidTr="004356E3">
              <w:trPr>
                <w:trHeight w:val="255"/>
              </w:trPr>
              <w:tc>
                <w:tcPr>
                  <w:tcW w:w="9600" w:type="dxa"/>
                  <w:gridSpan w:val="7"/>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b/>
                      <w:bCs/>
                    </w:rPr>
                  </w:pPr>
                  <w:r w:rsidRPr="004356E3">
                    <w:rPr>
                      <w:rFonts w:ascii="Arial" w:hAnsi="Arial" w:cs="Arial"/>
                      <w:b/>
                      <w:bCs/>
                    </w:rPr>
                    <w:t>Pavilhão Josélia Navarro</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1.0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Alvenaria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110,00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23,80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2.618,00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2,60</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2.0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Revestimento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2.1</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Reboco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140,00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14,17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1.983,80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1,97</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Chapisco traço 1:8</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280,00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2,60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728,00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0,72</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3.0</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510"/>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3.1</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Remoção da pintura, com lixamento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7.908,60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1,25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9.885,75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9,82</w:t>
                  </w:r>
                </w:p>
              </w:tc>
            </w:tr>
            <w:tr w:rsidR="003A227F" w:rsidRPr="004356E3" w:rsidTr="004356E3">
              <w:trPr>
                <w:trHeight w:val="510"/>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3.2</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Massa corrida, com aplicação de selador</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200,00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6,80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1.360,00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1,35</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3.3</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 com tinta látex PVA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7.908,60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9,15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72.363,69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71,91</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Pintura esmalte sintético</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m²</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820,00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13,90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11.398,00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11,33</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 </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 </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single" w:sz="4" w:space="0" w:color="auto"/>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3.0</w:t>
                  </w:r>
                </w:p>
              </w:tc>
              <w:tc>
                <w:tcPr>
                  <w:tcW w:w="3232" w:type="dxa"/>
                  <w:tcBorders>
                    <w:top w:val="nil"/>
                    <w:left w:val="nil"/>
                    <w:bottom w:val="single" w:sz="4" w:space="0" w:color="auto"/>
                    <w:right w:val="single" w:sz="4" w:space="0" w:color="auto"/>
                  </w:tcBorders>
                  <w:vAlign w:val="bottom"/>
                </w:tcPr>
                <w:p w:rsidR="003A227F" w:rsidRPr="004356E3" w:rsidRDefault="003A227F" w:rsidP="004356E3">
                  <w:pPr>
                    <w:rPr>
                      <w:rFonts w:ascii="Arial" w:hAnsi="Arial" w:cs="Arial"/>
                    </w:rPr>
                  </w:pPr>
                  <w:r w:rsidRPr="004356E3">
                    <w:rPr>
                      <w:rFonts w:ascii="Arial" w:hAnsi="Arial" w:cs="Arial"/>
                    </w:rPr>
                    <w:t>Limpeza da Obra</w:t>
                  </w:r>
                </w:p>
              </w:tc>
              <w:tc>
                <w:tcPr>
                  <w:tcW w:w="585" w:type="dxa"/>
                  <w:tcBorders>
                    <w:top w:val="nil"/>
                    <w:left w:val="nil"/>
                    <w:bottom w:val="single" w:sz="4" w:space="0" w:color="auto"/>
                    <w:right w:val="single" w:sz="4" w:space="0" w:color="auto"/>
                  </w:tcBorders>
                  <w:noWrap/>
                  <w:vAlign w:val="bottom"/>
                </w:tcPr>
                <w:p w:rsidR="003A227F" w:rsidRPr="004356E3" w:rsidRDefault="003A227F" w:rsidP="004356E3">
                  <w:pPr>
                    <w:jc w:val="center"/>
                    <w:rPr>
                      <w:rFonts w:ascii="Arial" w:hAnsi="Arial" w:cs="Arial"/>
                    </w:rPr>
                  </w:pPr>
                  <w:r w:rsidRPr="004356E3">
                    <w:rPr>
                      <w:rFonts w:ascii="Arial" w:hAnsi="Arial" w:cs="Arial"/>
                    </w:rPr>
                    <w:t>Vb.</w:t>
                  </w:r>
                </w:p>
              </w:tc>
              <w:tc>
                <w:tcPr>
                  <w:tcW w:w="137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1,00 </w:t>
                  </w:r>
                </w:p>
              </w:tc>
              <w:tc>
                <w:tcPr>
                  <w:tcW w:w="1136"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300,00 </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xml:space="preserve">        300,00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jc w:val="right"/>
                    <w:rPr>
                      <w:rFonts w:ascii="Arial" w:hAnsi="Arial" w:cs="Arial"/>
                    </w:rPr>
                  </w:pPr>
                  <w:r w:rsidRPr="004356E3">
                    <w:rPr>
                      <w:rFonts w:ascii="Arial" w:hAnsi="Arial" w:cs="Arial"/>
                    </w:rPr>
                    <w:t>0,30</w:t>
                  </w:r>
                </w:p>
              </w:tc>
            </w:tr>
            <w:tr w:rsidR="003A227F" w:rsidRPr="004356E3" w:rsidTr="004356E3">
              <w:trPr>
                <w:trHeight w:val="255"/>
              </w:trPr>
              <w:tc>
                <w:tcPr>
                  <w:tcW w:w="6877" w:type="dxa"/>
                  <w:gridSpan w:val="5"/>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right"/>
                    <w:rPr>
                      <w:rFonts w:ascii="Arial" w:hAnsi="Arial" w:cs="Arial"/>
                      <w:b/>
                      <w:bCs/>
                    </w:rPr>
                  </w:pPr>
                  <w:r w:rsidRPr="004356E3">
                    <w:rPr>
                      <w:rFonts w:ascii="Arial" w:hAnsi="Arial" w:cs="Arial"/>
                      <w:b/>
                      <w:bCs/>
                    </w:rPr>
                    <w:t>Total</w:t>
                  </w:r>
                </w:p>
              </w:tc>
              <w:tc>
                <w:tcPr>
                  <w:tcW w:w="1382" w:type="dxa"/>
                  <w:tcBorders>
                    <w:top w:val="nil"/>
                    <w:left w:val="nil"/>
                    <w:bottom w:val="single" w:sz="4" w:space="0" w:color="auto"/>
                    <w:right w:val="single" w:sz="4" w:space="0" w:color="auto"/>
                  </w:tcBorders>
                  <w:noWrap/>
                  <w:vAlign w:val="bottom"/>
                </w:tcPr>
                <w:p w:rsidR="003A227F" w:rsidRPr="00815A35" w:rsidRDefault="003A227F" w:rsidP="004356E3">
                  <w:pPr>
                    <w:rPr>
                      <w:rFonts w:ascii="Arial" w:hAnsi="Arial" w:cs="Arial"/>
                      <w:b/>
                    </w:rPr>
                  </w:pPr>
                  <w:r w:rsidRPr="00815A35">
                    <w:rPr>
                      <w:rFonts w:ascii="Arial" w:hAnsi="Arial" w:cs="Arial"/>
                      <w:b/>
                    </w:rPr>
                    <w:t xml:space="preserve">  100.637,24 </w:t>
                  </w:r>
                </w:p>
              </w:tc>
              <w:tc>
                <w:tcPr>
                  <w:tcW w:w="1341" w:type="dxa"/>
                  <w:tcBorders>
                    <w:top w:val="nil"/>
                    <w:left w:val="nil"/>
                    <w:bottom w:val="single" w:sz="4" w:space="0" w:color="auto"/>
                    <w:right w:val="single" w:sz="4" w:space="0" w:color="auto"/>
                  </w:tcBorders>
                  <w:noWrap/>
                  <w:vAlign w:val="bottom"/>
                </w:tcPr>
                <w:p w:rsidR="003A227F" w:rsidRPr="00815A35" w:rsidRDefault="003A227F" w:rsidP="004356E3">
                  <w:pPr>
                    <w:jc w:val="right"/>
                    <w:rPr>
                      <w:rFonts w:ascii="Arial" w:hAnsi="Arial" w:cs="Arial"/>
                      <w:b/>
                    </w:rPr>
                  </w:pPr>
                  <w:r w:rsidRPr="00815A35">
                    <w:rPr>
                      <w:rFonts w:ascii="Arial" w:hAnsi="Arial" w:cs="Arial"/>
                      <w:b/>
                    </w:rPr>
                    <w:t>100,00</w:t>
                  </w:r>
                </w:p>
              </w:tc>
            </w:tr>
            <w:tr w:rsidR="003A227F" w:rsidRPr="004356E3" w:rsidTr="004356E3">
              <w:trPr>
                <w:trHeight w:val="255"/>
              </w:trPr>
              <w:tc>
                <w:tcPr>
                  <w:tcW w:w="6877" w:type="dxa"/>
                  <w:gridSpan w:val="5"/>
                  <w:tcBorders>
                    <w:top w:val="single" w:sz="4" w:space="0" w:color="auto"/>
                    <w:left w:val="single" w:sz="4" w:space="0" w:color="auto"/>
                    <w:bottom w:val="single" w:sz="4" w:space="0" w:color="auto"/>
                    <w:right w:val="single" w:sz="4" w:space="0" w:color="auto"/>
                  </w:tcBorders>
                  <w:noWrap/>
                  <w:vAlign w:val="bottom"/>
                </w:tcPr>
                <w:p w:rsidR="003A227F" w:rsidRPr="004356E3" w:rsidRDefault="003A227F" w:rsidP="004356E3">
                  <w:pPr>
                    <w:jc w:val="right"/>
                    <w:rPr>
                      <w:rFonts w:ascii="Arial" w:hAnsi="Arial" w:cs="Arial"/>
                      <w:b/>
                      <w:bCs/>
                    </w:rPr>
                  </w:pPr>
                  <w:r w:rsidRPr="004356E3">
                    <w:rPr>
                      <w:rFonts w:ascii="Arial" w:hAnsi="Arial" w:cs="Arial"/>
                      <w:b/>
                      <w:bCs/>
                    </w:rPr>
                    <w:t>Estimativas de B.D.I. já incluso (25%)</w:t>
                  </w:r>
                </w:p>
              </w:tc>
              <w:tc>
                <w:tcPr>
                  <w:tcW w:w="1382"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c>
                <w:tcPr>
                  <w:tcW w:w="1341" w:type="dxa"/>
                  <w:tcBorders>
                    <w:top w:val="nil"/>
                    <w:left w:val="nil"/>
                    <w:bottom w:val="single" w:sz="4" w:space="0" w:color="auto"/>
                    <w:right w:val="single" w:sz="4" w:space="0" w:color="auto"/>
                  </w:tcBorders>
                  <w:noWrap/>
                  <w:vAlign w:val="bottom"/>
                </w:tcPr>
                <w:p w:rsidR="003A227F" w:rsidRPr="004356E3" w:rsidRDefault="003A227F" w:rsidP="004356E3">
                  <w:pPr>
                    <w:rPr>
                      <w:rFonts w:ascii="Arial" w:hAnsi="Arial" w:cs="Arial"/>
                    </w:rPr>
                  </w:pPr>
                  <w:r w:rsidRPr="004356E3">
                    <w:rPr>
                      <w:rFonts w:ascii="Arial" w:hAnsi="Arial" w:cs="Arial"/>
                    </w:rPr>
                    <w:t> </w:t>
                  </w:r>
                </w:p>
              </w:tc>
            </w:tr>
            <w:tr w:rsidR="003A227F" w:rsidRPr="004356E3" w:rsidTr="004356E3">
              <w:trPr>
                <w:trHeight w:val="255"/>
              </w:trPr>
              <w:tc>
                <w:tcPr>
                  <w:tcW w:w="55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323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585"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7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136"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82" w:type="dxa"/>
                  <w:tcBorders>
                    <w:top w:val="nil"/>
                    <w:left w:val="nil"/>
                    <w:bottom w:val="nil"/>
                    <w:right w:val="nil"/>
                  </w:tcBorders>
                  <w:noWrap/>
                  <w:vAlign w:val="bottom"/>
                </w:tcPr>
                <w:p w:rsidR="003A227F" w:rsidRPr="004356E3" w:rsidRDefault="003A227F" w:rsidP="004356E3">
                  <w:pPr>
                    <w:rPr>
                      <w:rFonts w:ascii="Arial" w:hAnsi="Arial" w:cs="Arial"/>
                    </w:rPr>
                  </w:pPr>
                </w:p>
              </w:tc>
              <w:tc>
                <w:tcPr>
                  <w:tcW w:w="1341" w:type="dxa"/>
                  <w:tcBorders>
                    <w:top w:val="nil"/>
                    <w:left w:val="nil"/>
                    <w:bottom w:val="nil"/>
                    <w:right w:val="nil"/>
                  </w:tcBorders>
                  <w:noWrap/>
                  <w:vAlign w:val="bottom"/>
                </w:tcPr>
                <w:p w:rsidR="003A227F" w:rsidRPr="004356E3" w:rsidRDefault="003A227F" w:rsidP="004356E3">
                  <w:pPr>
                    <w:rPr>
                      <w:rFonts w:ascii="Arial" w:hAnsi="Arial" w:cs="Arial"/>
                    </w:rPr>
                  </w:pPr>
                </w:p>
              </w:tc>
            </w:tr>
          </w:tbl>
          <w:p w:rsidR="003A227F" w:rsidRPr="004356E3" w:rsidRDefault="003A227F" w:rsidP="004356E3">
            <w:pPr>
              <w:jc w:val="center"/>
              <w:rPr>
                <w:rFonts w:ascii="Tahoma" w:hAnsi="Tahoma" w:cs="Tahoma"/>
                <w:sz w:val="24"/>
                <w:szCs w:val="24"/>
              </w:rPr>
            </w:pPr>
          </w:p>
          <w:p w:rsidR="003A227F" w:rsidRPr="004356E3" w:rsidRDefault="003A227F" w:rsidP="004356E3">
            <w:pPr>
              <w:rPr>
                <w:rFonts w:ascii="Tahoma" w:hAnsi="Tahoma" w:cs="Tahoma"/>
                <w:sz w:val="24"/>
                <w:szCs w:val="24"/>
                <w:lang w:val="pt-PT"/>
              </w:rPr>
            </w:pPr>
          </w:p>
          <w:tbl>
            <w:tblPr>
              <w:tblW w:w="9519" w:type="dxa"/>
              <w:tblInd w:w="50" w:type="dxa"/>
              <w:tblCellMar>
                <w:left w:w="70" w:type="dxa"/>
                <w:right w:w="70" w:type="dxa"/>
              </w:tblCellMar>
              <w:tblLook w:val="0000"/>
            </w:tblPr>
            <w:tblGrid>
              <w:gridCol w:w="523"/>
              <w:gridCol w:w="4683"/>
              <w:gridCol w:w="640"/>
              <w:gridCol w:w="754"/>
              <w:gridCol w:w="990"/>
              <w:gridCol w:w="970"/>
              <w:gridCol w:w="959"/>
            </w:tblGrid>
            <w:tr w:rsidR="003A227F" w:rsidRPr="004356E3" w:rsidTr="004356E3">
              <w:trPr>
                <w:trHeight w:val="297"/>
              </w:trPr>
              <w:tc>
                <w:tcPr>
                  <w:tcW w:w="523" w:type="dxa"/>
                  <w:tcBorders>
                    <w:top w:val="nil"/>
                  </w:tcBorders>
                  <w:noWrap/>
                  <w:vAlign w:val="bottom"/>
                </w:tcPr>
                <w:p w:rsidR="003A227F" w:rsidRPr="004356E3" w:rsidRDefault="003A227F" w:rsidP="004356E3">
                  <w:pPr>
                    <w:jc w:val="center"/>
                    <w:rPr>
                      <w:rFonts w:ascii="Arial" w:hAnsi="Arial" w:cs="Arial"/>
                      <w:bCs/>
                      <w:sz w:val="16"/>
                      <w:szCs w:val="16"/>
                    </w:rPr>
                  </w:pPr>
                  <w:r w:rsidRPr="004356E3">
                    <w:rPr>
                      <w:rFonts w:ascii="Arial" w:hAnsi="Arial" w:cs="Arial"/>
                      <w:bCs/>
                      <w:sz w:val="16"/>
                      <w:szCs w:val="16"/>
                    </w:rPr>
                    <w:t> </w:t>
                  </w:r>
                </w:p>
              </w:tc>
              <w:tc>
                <w:tcPr>
                  <w:tcW w:w="4683" w:type="dxa"/>
                  <w:tcBorders>
                    <w:top w:val="single" w:sz="4" w:space="0" w:color="auto"/>
                    <w:left w:val="nil"/>
                  </w:tcBorders>
                  <w:noWrap/>
                  <w:vAlign w:val="bottom"/>
                </w:tcPr>
                <w:p w:rsidR="003A227F" w:rsidRPr="004356E3" w:rsidRDefault="003A227F" w:rsidP="004356E3">
                  <w:pPr>
                    <w:rPr>
                      <w:rFonts w:ascii="Arial" w:hAnsi="Arial" w:cs="Arial"/>
                      <w:bCs/>
                      <w:sz w:val="16"/>
                      <w:szCs w:val="16"/>
                    </w:rPr>
                  </w:pPr>
                  <w:r w:rsidRPr="004356E3">
                    <w:rPr>
                      <w:rFonts w:ascii="Arial" w:hAnsi="Arial" w:cs="Arial"/>
                      <w:bCs/>
                      <w:sz w:val="16"/>
                      <w:szCs w:val="16"/>
                    </w:rPr>
                    <w:t> </w:t>
                  </w:r>
                </w:p>
              </w:tc>
              <w:tc>
                <w:tcPr>
                  <w:tcW w:w="640" w:type="dxa"/>
                  <w:tcBorders>
                    <w:top w:val="nil"/>
                    <w:bottom w:val="single" w:sz="4" w:space="0" w:color="auto"/>
                  </w:tcBorders>
                  <w:noWrap/>
                  <w:vAlign w:val="bottom"/>
                </w:tcPr>
                <w:p w:rsidR="003A227F" w:rsidRPr="004356E3" w:rsidRDefault="003A227F" w:rsidP="004356E3">
                  <w:pPr>
                    <w:jc w:val="center"/>
                    <w:rPr>
                      <w:rFonts w:ascii="Arial" w:hAnsi="Arial" w:cs="Arial"/>
                      <w:bCs/>
                      <w:sz w:val="16"/>
                      <w:szCs w:val="16"/>
                    </w:rPr>
                  </w:pPr>
                  <w:r w:rsidRPr="004356E3">
                    <w:rPr>
                      <w:rFonts w:ascii="Arial" w:hAnsi="Arial" w:cs="Arial"/>
                      <w:bCs/>
                      <w:sz w:val="16"/>
                      <w:szCs w:val="16"/>
                    </w:rPr>
                    <w:t> </w:t>
                  </w:r>
                </w:p>
              </w:tc>
              <w:tc>
                <w:tcPr>
                  <w:tcW w:w="754" w:type="dxa"/>
                  <w:tcBorders>
                    <w:top w:val="nil"/>
                    <w:left w:val="nil"/>
                    <w:bottom w:val="single" w:sz="4" w:space="0" w:color="auto"/>
                  </w:tcBorders>
                  <w:noWrap/>
                  <w:vAlign w:val="bottom"/>
                </w:tcPr>
                <w:p w:rsidR="003A227F" w:rsidRPr="004356E3" w:rsidRDefault="003A227F" w:rsidP="004356E3">
                  <w:pPr>
                    <w:rPr>
                      <w:rFonts w:ascii="Arial" w:hAnsi="Arial" w:cs="Arial"/>
                      <w:bCs/>
                      <w:sz w:val="16"/>
                      <w:szCs w:val="16"/>
                    </w:rPr>
                  </w:pPr>
                  <w:r w:rsidRPr="004356E3">
                    <w:rPr>
                      <w:rFonts w:ascii="Arial" w:hAnsi="Arial" w:cs="Arial"/>
                      <w:bCs/>
                      <w:sz w:val="16"/>
                      <w:szCs w:val="16"/>
                    </w:rPr>
                    <w:t> </w:t>
                  </w:r>
                </w:p>
              </w:tc>
              <w:tc>
                <w:tcPr>
                  <w:tcW w:w="990" w:type="dxa"/>
                  <w:tcBorders>
                    <w:top w:val="nil"/>
                    <w:bottom w:val="single" w:sz="4" w:space="0" w:color="auto"/>
                  </w:tcBorders>
                  <w:noWrap/>
                  <w:vAlign w:val="bottom"/>
                </w:tcPr>
                <w:p w:rsidR="003A227F" w:rsidRPr="004356E3" w:rsidRDefault="003A227F" w:rsidP="004356E3">
                  <w:pPr>
                    <w:rPr>
                      <w:rFonts w:ascii="Arial" w:hAnsi="Arial" w:cs="Arial"/>
                      <w:bCs/>
                      <w:sz w:val="16"/>
                      <w:szCs w:val="16"/>
                    </w:rPr>
                  </w:pPr>
                  <w:r w:rsidRPr="004356E3">
                    <w:rPr>
                      <w:rFonts w:ascii="Arial" w:hAnsi="Arial" w:cs="Arial"/>
                      <w:bCs/>
                      <w:sz w:val="16"/>
                      <w:szCs w:val="16"/>
                    </w:rPr>
                    <w:t> </w:t>
                  </w:r>
                </w:p>
              </w:tc>
              <w:tc>
                <w:tcPr>
                  <w:tcW w:w="970" w:type="dxa"/>
                  <w:tcBorders>
                    <w:top w:val="nil"/>
                    <w:left w:val="nil"/>
                    <w:bottom w:val="single" w:sz="4" w:space="0" w:color="auto"/>
                  </w:tcBorders>
                  <w:noWrap/>
                  <w:vAlign w:val="bottom"/>
                </w:tcPr>
                <w:p w:rsidR="003A227F" w:rsidRPr="004356E3" w:rsidRDefault="003A227F" w:rsidP="004356E3">
                  <w:pPr>
                    <w:rPr>
                      <w:rFonts w:ascii="Arial" w:hAnsi="Arial" w:cs="Arial"/>
                      <w:bCs/>
                      <w:sz w:val="16"/>
                      <w:szCs w:val="16"/>
                    </w:rPr>
                  </w:pPr>
                  <w:r w:rsidRPr="004356E3">
                    <w:rPr>
                      <w:rFonts w:ascii="Arial" w:hAnsi="Arial" w:cs="Arial"/>
                      <w:bCs/>
                      <w:sz w:val="16"/>
                      <w:szCs w:val="16"/>
                    </w:rPr>
                    <w:t> </w:t>
                  </w:r>
                </w:p>
              </w:tc>
              <w:tc>
                <w:tcPr>
                  <w:tcW w:w="959" w:type="dxa"/>
                  <w:tcBorders>
                    <w:top w:val="nil"/>
                    <w:bottom w:val="single" w:sz="4" w:space="0" w:color="auto"/>
                  </w:tcBorders>
                  <w:noWrap/>
                  <w:vAlign w:val="bottom"/>
                </w:tcPr>
                <w:p w:rsidR="003A227F" w:rsidRPr="004356E3" w:rsidRDefault="003A227F" w:rsidP="004356E3">
                  <w:pPr>
                    <w:rPr>
                      <w:rFonts w:ascii="Arial" w:hAnsi="Arial" w:cs="Arial"/>
                      <w:bCs/>
                      <w:sz w:val="16"/>
                      <w:szCs w:val="16"/>
                    </w:rPr>
                  </w:pPr>
                  <w:r w:rsidRPr="004356E3">
                    <w:rPr>
                      <w:rFonts w:ascii="Arial" w:hAnsi="Arial" w:cs="Arial"/>
                      <w:bCs/>
                      <w:sz w:val="16"/>
                      <w:szCs w:val="16"/>
                    </w:rPr>
                    <w:t> </w:t>
                  </w:r>
                </w:p>
              </w:tc>
            </w:tr>
          </w:tbl>
          <w:p w:rsidR="003A227F" w:rsidRPr="004356E3" w:rsidRDefault="003A227F" w:rsidP="004356E3">
            <w:pPr>
              <w:pStyle w:val="BodyText"/>
              <w:jc w:val="both"/>
              <w:rPr>
                <w:rFonts w:ascii="Tahoma" w:hAnsi="Tahoma" w:cs="Tahoma"/>
                <w:sz w:val="18"/>
                <w:szCs w:val="18"/>
              </w:rPr>
            </w:pPr>
          </w:p>
          <w:p w:rsidR="003A227F" w:rsidRPr="004356E3" w:rsidRDefault="003A227F" w:rsidP="004356E3">
            <w:pPr>
              <w:jc w:val="center"/>
              <w:rPr>
                <w:rFonts w:ascii="Tahoma" w:hAnsi="Tahoma" w:cs="Tahoma"/>
                <w:sz w:val="24"/>
                <w:szCs w:val="24"/>
                <w:lang w:val="pt-PT"/>
              </w:rPr>
            </w:pPr>
          </w:p>
          <w:p w:rsidR="003A227F" w:rsidRPr="004356E3" w:rsidRDefault="003A227F" w:rsidP="004356E3">
            <w:pPr>
              <w:pStyle w:val="Heading9"/>
              <w:numPr>
                <w:ilvl w:val="0"/>
                <w:numId w:val="0"/>
              </w:numPr>
              <w:spacing w:line="240" w:lineRule="auto"/>
              <w:rPr>
                <w:rFonts w:ascii="Tahoma" w:hAnsi="Tahoma" w:cs="Tahoma"/>
                <w:b w:val="0"/>
                <w:color w:val="auto"/>
              </w:rPr>
            </w:pPr>
          </w:p>
        </w:tc>
      </w:tr>
    </w:tbl>
    <w:p w:rsidR="003A227F" w:rsidRPr="007850B3" w:rsidRDefault="003A227F" w:rsidP="00802AFD">
      <w:pPr>
        <w:pBdr>
          <w:bottom w:val="single" w:sz="12" w:space="1" w:color="auto"/>
        </w:pBdr>
        <w:jc w:val="center"/>
        <w:rPr>
          <w:rFonts w:ascii="Tahoma" w:hAnsi="Tahoma" w:cs="Tahoma"/>
          <w:b/>
          <w:sz w:val="18"/>
          <w:szCs w:val="18"/>
        </w:rPr>
      </w:pPr>
    </w:p>
    <w:p w:rsidR="003A227F" w:rsidRPr="007850B3" w:rsidRDefault="003A227F" w:rsidP="00802AFD">
      <w:pPr>
        <w:jc w:val="center"/>
        <w:rPr>
          <w:rFonts w:ascii="Tahoma" w:hAnsi="Tahoma" w:cs="Tahoma"/>
          <w:b/>
          <w:sz w:val="18"/>
          <w:szCs w:val="18"/>
        </w:rPr>
      </w:pPr>
    </w:p>
    <w:p w:rsidR="003A227F" w:rsidRPr="007744C1" w:rsidRDefault="003A227F" w:rsidP="00802AFD">
      <w:pPr>
        <w:pStyle w:val="BodyText"/>
        <w:ind w:right="283"/>
        <w:jc w:val="center"/>
        <w:rPr>
          <w:rFonts w:ascii="Tahoma" w:hAnsi="Tahoma" w:cs="Tahoma"/>
          <w:b/>
          <w:bCs/>
          <w:sz w:val="24"/>
          <w:szCs w:val="24"/>
        </w:rPr>
      </w:pPr>
      <w:r>
        <w:rPr>
          <w:rFonts w:ascii="Tahoma" w:hAnsi="Tahoma" w:cs="Tahoma"/>
          <w:b/>
          <w:bCs/>
          <w:sz w:val="24"/>
          <w:szCs w:val="24"/>
        </w:rPr>
        <w:t>ANEXO IV</w:t>
      </w:r>
    </w:p>
    <w:p w:rsidR="003A227F" w:rsidRPr="007744C1" w:rsidRDefault="003A227F" w:rsidP="00802AFD">
      <w:pPr>
        <w:jc w:val="center"/>
        <w:rPr>
          <w:rFonts w:ascii="Tahoma" w:hAnsi="Tahoma" w:cs="Tahoma"/>
          <w:b/>
          <w:sz w:val="24"/>
          <w:szCs w:val="24"/>
        </w:rPr>
      </w:pPr>
    </w:p>
    <w:p w:rsidR="003A227F" w:rsidRPr="007744C1" w:rsidRDefault="003A227F" w:rsidP="00802AFD">
      <w:pPr>
        <w:jc w:val="center"/>
        <w:rPr>
          <w:rFonts w:ascii="Tahoma" w:hAnsi="Tahoma" w:cs="Tahoma"/>
          <w:b/>
          <w:sz w:val="24"/>
          <w:szCs w:val="24"/>
          <w:lang w:val="pt-PT"/>
        </w:rPr>
      </w:pPr>
      <w:r w:rsidRPr="007744C1">
        <w:rPr>
          <w:rFonts w:ascii="Tahoma" w:hAnsi="Tahoma" w:cs="Tahoma"/>
          <w:b/>
          <w:sz w:val="24"/>
          <w:szCs w:val="24"/>
          <w:lang w:val="pt-PT"/>
        </w:rPr>
        <w:t>MODELO DE DECLARAÇÃO DE PROTEÇÃO AO TRABALHO DO MENOR</w:t>
      </w:r>
    </w:p>
    <w:p w:rsidR="003A227F" w:rsidRPr="007850B3" w:rsidRDefault="003A227F" w:rsidP="00802AFD">
      <w:pPr>
        <w:jc w:val="center"/>
        <w:rPr>
          <w:rFonts w:ascii="Tahoma" w:hAnsi="Tahoma" w:cs="Tahoma"/>
          <w:sz w:val="18"/>
          <w:szCs w:val="18"/>
        </w:rPr>
      </w:pPr>
    </w:p>
    <w:tbl>
      <w:tblPr>
        <w:tblW w:w="0" w:type="auto"/>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39"/>
        <w:gridCol w:w="1738"/>
      </w:tblGrid>
      <w:tr w:rsidR="003A227F" w:rsidRPr="007850B3" w:rsidTr="004356E3">
        <w:trPr>
          <w:trHeight w:val="179"/>
        </w:trPr>
        <w:tc>
          <w:tcPr>
            <w:tcW w:w="2539"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Modalidade de Licitação</w:t>
            </w:r>
          </w:p>
          <w:p w:rsidR="003A227F" w:rsidRPr="007850B3" w:rsidRDefault="003A227F" w:rsidP="004356E3">
            <w:pPr>
              <w:jc w:val="both"/>
              <w:rPr>
                <w:rFonts w:ascii="Tahoma" w:hAnsi="Tahoma" w:cs="Tahoma"/>
                <w:sz w:val="18"/>
                <w:szCs w:val="18"/>
              </w:rPr>
            </w:pPr>
            <w:r w:rsidRPr="007850B3">
              <w:rPr>
                <w:rFonts w:ascii="Tahoma" w:hAnsi="Tahoma" w:cs="Tahoma"/>
                <w:sz w:val="18"/>
                <w:szCs w:val="18"/>
              </w:rPr>
              <w:t xml:space="preserve">CONVITE </w:t>
            </w:r>
          </w:p>
          <w:p w:rsidR="003A227F" w:rsidRPr="007850B3" w:rsidRDefault="003A227F" w:rsidP="004356E3">
            <w:pPr>
              <w:jc w:val="both"/>
              <w:rPr>
                <w:rFonts w:ascii="Tahoma" w:hAnsi="Tahoma" w:cs="Tahoma"/>
                <w:b/>
                <w:bCs/>
                <w:sz w:val="18"/>
                <w:szCs w:val="18"/>
              </w:rPr>
            </w:pPr>
          </w:p>
        </w:tc>
        <w:tc>
          <w:tcPr>
            <w:tcW w:w="1738"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Número</w:t>
            </w:r>
          </w:p>
          <w:p w:rsidR="003A227F" w:rsidRPr="007850B3" w:rsidRDefault="003A227F" w:rsidP="004356E3">
            <w:pPr>
              <w:jc w:val="both"/>
              <w:rPr>
                <w:rFonts w:ascii="Tahoma" w:hAnsi="Tahoma" w:cs="Tahoma"/>
                <w:sz w:val="18"/>
                <w:szCs w:val="18"/>
              </w:rPr>
            </w:pPr>
            <w:r w:rsidRPr="007850B3">
              <w:rPr>
                <w:rFonts w:ascii="Tahoma" w:hAnsi="Tahoma" w:cs="Tahoma"/>
                <w:sz w:val="18"/>
                <w:szCs w:val="18"/>
              </w:rPr>
              <w:t>0</w:t>
            </w:r>
            <w:r>
              <w:rPr>
                <w:rFonts w:ascii="Tahoma" w:hAnsi="Tahoma" w:cs="Tahoma"/>
                <w:sz w:val="18"/>
                <w:szCs w:val="18"/>
              </w:rPr>
              <w:t>10</w:t>
            </w:r>
            <w:r w:rsidRPr="007850B3">
              <w:rPr>
                <w:rFonts w:ascii="Tahoma" w:hAnsi="Tahoma" w:cs="Tahoma"/>
                <w:sz w:val="18"/>
                <w:szCs w:val="18"/>
              </w:rPr>
              <w:t>JQ 2009</w:t>
            </w:r>
          </w:p>
        </w:tc>
      </w:tr>
    </w:tbl>
    <w:p w:rsidR="003A227F" w:rsidRPr="007850B3" w:rsidRDefault="003A227F" w:rsidP="00802AFD">
      <w:pPr>
        <w:jc w:val="both"/>
        <w:rPr>
          <w:rFonts w:ascii="Tahoma" w:hAnsi="Tahoma" w:cs="Tahoma"/>
          <w:sz w:val="18"/>
          <w:szCs w:val="18"/>
        </w:rPr>
      </w:pPr>
    </w:p>
    <w:p w:rsidR="003A227F" w:rsidRPr="007850B3" w:rsidRDefault="003A227F" w:rsidP="00802AFD">
      <w:pPr>
        <w:pStyle w:val="BodyText2"/>
        <w:spacing w:line="360" w:lineRule="auto"/>
        <w:rPr>
          <w:rFonts w:ascii="Tahoma" w:hAnsi="Tahoma" w:cs="Tahoma"/>
          <w:sz w:val="18"/>
          <w:szCs w:val="18"/>
        </w:rPr>
      </w:pPr>
      <w:r w:rsidRPr="007850B3">
        <w:rPr>
          <w:rFonts w:ascii="Tahoma" w:hAnsi="Tahoma" w:cs="Tahoma"/>
          <w:sz w:val="18"/>
          <w:szCs w:val="18"/>
        </w:rPr>
        <w:t xml:space="preserve"> </w:t>
      </w:r>
    </w:p>
    <w:p w:rsidR="003A227F" w:rsidRPr="007850B3" w:rsidRDefault="003A227F" w:rsidP="00802AFD">
      <w:pPr>
        <w:spacing w:after="120"/>
        <w:jc w:val="both"/>
        <w:rPr>
          <w:rFonts w:ascii="Tahoma" w:hAnsi="Tahoma" w:cs="Tahoma"/>
          <w:sz w:val="18"/>
          <w:szCs w:val="18"/>
        </w:rPr>
      </w:pPr>
      <w:r w:rsidRPr="007850B3">
        <w:rPr>
          <w:rFonts w:ascii="Tahoma" w:hAnsi="Tahoma" w:cs="Tahoma"/>
          <w:sz w:val="18"/>
          <w:szCs w:val="18"/>
        </w:rPr>
        <w:t xml:space="preserve">Declaramos, sob as penas da lei, em atendimento ao quanto previsto no inciso XXXIII do art. 7º da Constituição Federal, para os fins do disposto no inciso V do art. 98 da Lei Estadual 9.433/05, que não empregamos menor de 18 anos em trabalho noturno, perigoso ou insalubre, </w:t>
      </w:r>
    </w:p>
    <w:p w:rsidR="003A227F" w:rsidRPr="007850B3" w:rsidRDefault="003A227F" w:rsidP="00802AFD">
      <w:pPr>
        <w:spacing w:after="120"/>
        <w:ind w:left="705"/>
        <w:jc w:val="both"/>
        <w:rPr>
          <w:rFonts w:ascii="Tahoma" w:hAnsi="Tahoma" w:cs="Tahoma"/>
          <w:sz w:val="18"/>
          <w:szCs w:val="18"/>
        </w:rPr>
      </w:pPr>
    </w:p>
    <w:p w:rsidR="003A227F" w:rsidRPr="007850B3" w:rsidRDefault="003A227F" w:rsidP="00802AFD">
      <w:pPr>
        <w:spacing w:after="120"/>
        <w:ind w:left="1276"/>
        <w:jc w:val="both"/>
        <w:rPr>
          <w:rFonts w:ascii="Tahoma" w:hAnsi="Tahoma" w:cs="Tahoma"/>
          <w:sz w:val="18"/>
          <w:szCs w:val="18"/>
        </w:rPr>
      </w:pPr>
      <w:r w:rsidRPr="007850B3">
        <w:rPr>
          <w:rFonts w:ascii="Tahoma" w:hAnsi="Tahoma" w:cs="Tahoma"/>
          <w:sz w:val="18"/>
          <w:szCs w:val="18"/>
        </w:rPr>
        <w:t xml:space="preserve">(    ) nem menor de 16 anos. </w:t>
      </w:r>
    </w:p>
    <w:p w:rsidR="003A227F" w:rsidRPr="007850B3" w:rsidRDefault="003A227F" w:rsidP="00802AFD">
      <w:pPr>
        <w:ind w:left="1276" w:firstLine="1"/>
        <w:jc w:val="both"/>
        <w:rPr>
          <w:rFonts w:ascii="Tahoma" w:hAnsi="Tahoma" w:cs="Tahoma"/>
          <w:sz w:val="18"/>
          <w:szCs w:val="18"/>
        </w:rPr>
      </w:pPr>
      <w:r w:rsidRPr="007850B3">
        <w:rPr>
          <w:rFonts w:ascii="Tahoma" w:hAnsi="Tahoma" w:cs="Tahoma"/>
          <w:sz w:val="18"/>
          <w:szCs w:val="18"/>
        </w:rPr>
        <w:t>(    ) nem menor de 16 anos, salvo na condição de aprendiz, a partir de 14 anos.</w:t>
      </w:r>
    </w:p>
    <w:p w:rsidR="003A227F" w:rsidRPr="007850B3" w:rsidRDefault="003A227F" w:rsidP="00802AFD">
      <w:pPr>
        <w:autoSpaceDE w:val="0"/>
        <w:autoSpaceDN w:val="0"/>
        <w:adjustRightInd w:val="0"/>
        <w:jc w:val="center"/>
        <w:rPr>
          <w:rFonts w:ascii="Tahoma" w:hAnsi="Tahoma" w:cs="Tahoma"/>
          <w:b/>
          <w:sz w:val="18"/>
          <w:szCs w:val="18"/>
        </w:rPr>
      </w:pPr>
    </w:p>
    <w:p w:rsidR="003A227F" w:rsidRPr="007850B3" w:rsidRDefault="003A227F" w:rsidP="00802AFD">
      <w:pPr>
        <w:autoSpaceDE w:val="0"/>
        <w:autoSpaceDN w:val="0"/>
        <w:adjustRightInd w:val="0"/>
        <w:jc w:val="center"/>
        <w:rPr>
          <w:rFonts w:ascii="Tahoma" w:hAnsi="Tahoma" w:cs="Tahoma"/>
          <w:b/>
          <w:sz w:val="18"/>
          <w:szCs w:val="18"/>
        </w:rPr>
      </w:pPr>
      <w:r w:rsidRPr="007850B3">
        <w:rPr>
          <w:rFonts w:ascii="Tahoma" w:hAnsi="Tahoma" w:cs="Tahoma"/>
          <w:b/>
          <w:sz w:val="18"/>
          <w:szCs w:val="18"/>
        </w:rPr>
        <w:t>OBS: Assinalar o ou os campo(s) conforme a realidade da empresa.</w:t>
      </w:r>
    </w:p>
    <w:p w:rsidR="003A227F" w:rsidRPr="007850B3" w:rsidRDefault="003A227F" w:rsidP="00802AFD">
      <w:pPr>
        <w:autoSpaceDE w:val="0"/>
        <w:autoSpaceDN w:val="0"/>
        <w:adjustRightInd w:val="0"/>
        <w:rPr>
          <w:rFonts w:ascii="Tahoma" w:hAnsi="Tahoma" w:cs="Tahoma"/>
          <w:b/>
          <w:sz w:val="18"/>
          <w:szCs w:val="18"/>
        </w:rPr>
      </w:pP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spacing w:line="360" w:lineRule="auto"/>
        <w:jc w:val="center"/>
        <w:rPr>
          <w:rFonts w:ascii="Tahoma" w:hAnsi="Tahoma" w:cs="Tahoma"/>
          <w:sz w:val="18"/>
          <w:szCs w:val="18"/>
        </w:rPr>
      </w:pPr>
      <w:r w:rsidRPr="007850B3">
        <w:rPr>
          <w:rFonts w:ascii="Tahoma" w:hAnsi="Tahoma" w:cs="Tahoma"/>
          <w:sz w:val="18"/>
          <w:szCs w:val="18"/>
        </w:rPr>
        <w:t>Jequié, BA _____de __________________ de  200__.</w:t>
      </w:r>
    </w:p>
    <w:p w:rsidR="003A227F" w:rsidRPr="007850B3" w:rsidRDefault="003A227F" w:rsidP="00802AFD">
      <w:pPr>
        <w:jc w:val="center"/>
        <w:rPr>
          <w:rFonts w:ascii="Tahoma" w:hAnsi="Tahoma" w:cs="Tahoma"/>
          <w:b/>
          <w:sz w:val="18"/>
          <w:szCs w:val="18"/>
        </w:rPr>
      </w:pPr>
      <w:r w:rsidRPr="007850B3">
        <w:rPr>
          <w:rFonts w:ascii="Tahoma" w:hAnsi="Tahoma" w:cs="Tahoma"/>
          <w:b/>
          <w:sz w:val="18"/>
          <w:szCs w:val="18"/>
        </w:rPr>
        <w:t>__________________________________________</w:t>
      </w:r>
    </w:p>
    <w:p w:rsidR="003A227F" w:rsidRPr="007850B3" w:rsidRDefault="003A227F" w:rsidP="00802AFD">
      <w:pPr>
        <w:jc w:val="center"/>
        <w:rPr>
          <w:rFonts w:ascii="Tahoma" w:hAnsi="Tahoma" w:cs="Tahoma"/>
          <w:b/>
          <w:sz w:val="18"/>
          <w:szCs w:val="18"/>
        </w:rPr>
      </w:pPr>
    </w:p>
    <w:p w:rsidR="003A227F" w:rsidRPr="007850B3" w:rsidRDefault="003A227F" w:rsidP="00802AFD">
      <w:pPr>
        <w:jc w:val="center"/>
        <w:rPr>
          <w:rFonts w:ascii="Tahoma" w:hAnsi="Tahoma" w:cs="Tahoma"/>
          <w:sz w:val="18"/>
          <w:szCs w:val="18"/>
          <w:lang w:val="pt-PT"/>
        </w:rPr>
      </w:pPr>
      <w:r w:rsidRPr="007850B3">
        <w:rPr>
          <w:rFonts w:ascii="Tahoma" w:hAnsi="Tahoma" w:cs="Tahoma"/>
          <w:shadow/>
          <w:sz w:val="18"/>
          <w:szCs w:val="18"/>
        </w:rPr>
        <w:t>RAZÃO SOCIAL / CNPJ /  NOME DO REPRESENTANTE LEGAL /  ASSINATURA</w:t>
      </w:r>
    </w:p>
    <w:p w:rsidR="003A227F" w:rsidRPr="007850B3" w:rsidRDefault="003A227F" w:rsidP="00802AFD">
      <w:pPr>
        <w:pStyle w:val="Heading5"/>
        <w:numPr>
          <w:ilvl w:val="0"/>
          <w:numId w:val="0"/>
        </w:numPr>
        <w:rPr>
          <w:rFonts w:ascii="Tahoma" w:hAnsi="Tahoma" w:cs="Tahoma"/>
          <w:b/>
          <w:bCs/>
          <w:caps/>
          <w:sz w:val="18"/>
          <w:szCs w:val="18"/>
        </w:rPr>
      </w:pPr>
    </w:p>
    <w:p w:rsidR="003A227F" w:rsidRPr="007850B3" w:rsidRDefault="003A227F" w:rsidP="00802AFD">
      <w:pPr>
        <w:pStyle w:val="BodyText"/>
        <w:jc w:val="center"/>
        <w:rPr>
          <w:rFonts w:ascii="Tahoma" w:hAnsi="Tahoma" w:cs="Tahoma"/>
          <w:b/>
          <w:bCs/>
          <w:sz w:val="18"/>
          <w:szCs w:val="18"/>
        </w:rPr>
      </w:pPr>
      <w:r w:rsidRPr="007850B3">
        <w:rPr>
          <w:sz w:val="18"/>
          <w:szCs w:val="18"/>
          <w:lang w:val="pt-PT"/>
        </w:rPr>
        <w:t>________________________</w:t>
      </w:r>
      <w:r>
        <w:rPr>
          <w:sz w:val="18"/>
          <w:szCs w:val="18"/>
          <w:lang w:val="pt-PT"/>
        </w:rPr>
        <w:t>_________________________________________________________</w:t>
      </w:r>
      <w:r w:rsidRPr="007850B3">
        <w:rPr>
          <w:sz w:val="18"/>
          <w:szCs w:val="18"/>
          <w:lang w:val="pt-PT"/>
        </w:rPr>
        <w:t>_________________________</w:t>
      </w:r>
      <w:r w:rsidRPr="007850B3">
        <w:rPr>
          <w:rFonts w:ascii="Tahoma" w:hAnsi="Tahoma" w:cs="Tahoma"/>
          <w:b/>
          <w:bCs/>
          <w:sz w:val="18"/>
          <w:szCs w:val="18"/>
        </w:rPr>
        <w:t xml:space="preserve"> </w:t>
      </w:r>
    </w:p>
    <w:p w:rsidR="003A227F" w:rsidRPr="007850B3" w:rsidRDefault="003A227F" w:rsidP="00802AFD">
      <w:pPr>
        <w:pStyle w:val="BodyText"/>
        <w:jc w:val="center"/>
        <w:rPr>
          <w:rFonts w:ascii="Tahoma" w:hAnsi="Tahoma" w:cs="Tahoma"/>
          <w:b/>
          <w:bCs/>
          <w:sz w:val="18"/>
          <w:szCs w:val="18"/>
        </w:rPr>
      </w:pPr>
    </w:p>
    <w:p w:rsidR="003A227F" w:rsidRPr="007744C1" w:rsidRDefault="003A227F" w:rsidP="00802AFD">
      <w:pPr>
        <w:pStyle w:val="BodyText"/>
        <w:jc w:val="center"/>
        <w:rPr>
          <w:rFonts w:ascii="Tahoma" w:hAnsi="Tahoma" w:cs="Tahoma"/>
          <w:b/>
          <w:bCs/>
          <w:sz w:val="24"/>
          <w:szCs w:val="24"/>
        </w:rPr>
      </w:pPr>
      <w:r>
        <w:rPr>
          <w:rFonts w:ascii="Tahoma" w:hAnsi="Tahoma" w:cs="Tahoma"/>
          <w:b/>
          <w:bCs/>
          <w:sz w:val="24"/>
          <w:szCs w:val="24"/>
        </w:rPr>
        <w:t>ANEXO II</w:t>
      </w:r>
    </w:p>
    <w:p w:rsidR="003A227F" w:rsidRPr="007744C1" w:rsidRDefault="003A227F" w:rsidP="00802AFD">
      <w:pPr>
        <w:jc w:val="center"/>
        <w:rPr>
          <w:rFonts w:ascii="Tahoma" w:hAnsi="Tahoma" w:cs="Tahoma"/>
          <w:b/>
          <w:sz w:val="24"/>
          <w:szCs w:val="24"/>
          <w:lang w:val="pt-PT"/>
        </w:rPr>
      </w:pPr>
    </w:p>
    <w:p w:rsidR="003A227F" w:rsidRPr="007744C1" w:rsidRDefault="003A227F" w:rsidP="00802AFD">
      <w:pPr>
        <w:jc w:val="center"/>
        <w:rPr>
          <w:rFonts w:ascii="Tahoma" w:hAnsi="Tahoma" w:cs="Tahoma"/>
          <w:b/>
          <w:sz w:val="24"/>
          <w:szCs w:val="24"/>
        </w:rPr>
      </w:pPr>
      <w:r w:rsidRPr="007744C1">
        <w:rPr>
          <w:rFonts w:ascii="Tahoma" w:hAnsi="Tahoma" w:cs="Tahoma"/>
          <w:b/>
          <w:sz w:val="24"/>
          <w:szCs w:val="24"/>
          <w:lang w:val="pt-PT"/>
        </w:rPr>
        <w:t xml:space="preserve">MINUTA DO CONTRATO </w:t>
      </w:r>
    </w:p>
    <w:p w:rsidR="003A227F" w:rsidRPr="007850B3" w:rsidRDefault="003A227F" w:rsidP="00802AFD">
      <w:pPr>
        <w:jc w:val="center"/>
        <w:rPr>
          <w:rFonts w:ascii="Tahoma" w:hAnsi="Tahoma" w:cs="Tahoma"/>
          <w:sz w:val="18"/>
          <w:szCs w:val="18"/>
        </w:rPr>
      </w:pPr>
    </w:p>
    <w:tbl>
      <w:tblPr>
        <w:tblW w:w="0" w:type="auto"/>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39"/>
        <w:gridCol w:w="1738"/>
      </w:tblGrid>
      <w:tr w:rsidR="003A227F" w:rsidRPr="007850B3" w:rsidTr="004356E3">
        <w:trPr>
          <w:trHeight w:val="179"/>
        </w:trPr>
        <w:tc>
          <w:tcPr>
            <w:tcW w:w="2539"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Modalidade de Licitação</w:t>
            </w:r>
          </w:p>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 xml:space="preserve"> CONVITE</w:t>
            </w:r>
          </w:p>
        </w:tc>
        <w:tc>
          <w:tcPr>
            <w:tcW w:w="1738"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Número</w:t>
            </w:r>
          </w:p>
          <w:p w:rsidR="003A227F" w:rsidRPr="007850B3" w:rsidRDefault="003A227F" w:rsidP="004356E3">
            <w:pPr>
              <w:jc w:val="both"/>
              <w:rPr>
                <w:rFonts w:ascii="Tahoma" w:hAnsi="Tahoma" w:cs="Tahoma"/>
                <w:sz w:val="18"/>
                <w:szCs w:val="18"/>
              </w:rPr>
            </w:pPr>
            <w:r>
              <w:rPr>
                <w:rFonts w:ascii="Tahoma" w:hAnsi="Tahoma" w:cs="Tahoma"/>
                <w:sz w:val="18"/>
                <w:szCs w:val="18"/>
              </w:rPr>
              <w:t>10</w:t>
            </w:r>
            <w:r w:rsidRPr="007850B3">
              <w:rPr>
                <w:rFonts w:ascii="Tahoma" w:hAnsi="Tahoma" w:cs="Tahoma"/>
                <w:sz w:val="18"/>
                <w:szCs w:val="18"/>
              </w:rPr>
              <w:t xml:space="preserve"> JQ 2009</w:t>
            </w:r>
          </w:p>
        </w:tc>
      </w:tr>
    </w:tbl>
    <w:p w:rsidR="003A227F" w:rsidRPr="007850B3" w:rsidRDefault="003A227F" w:rsidP="00802AFD">
      <w:pPr>
        <w:jc w:val="both"/>
        <w:rPr>
          <w:rFonts w:ascii="Tahoma" w:hAnsi="Tahoma" w:cs="Tahoma"/>
          <w:sz w:val="18"/>
          <w:szCs w:val="18"/>
        </w:rPr>
      </w:pPr>
    </w:p>
    <w:p w:rsidR="003A227F" w:rsidRPr="007850B3" w:rsidRDefault="003A227F" w:rsidP="00802AFD">
      <w:pPr>
        <w:pStyle w:val="BodyTextIndent2"/>
        <w:ind w:left="3544"/>
        <w:rPr>
          <w:rFonts w:ascii="Tahoma" w:hAnsi="Tahoma" w:cs="Tahoma"/>
          <w:b/>
          <w:sz w:val="18"/>
          <w:szCs w:val="18"/>
        </w:rPr>
      </w:pPr>
      <w:r w:rsidRPr="007850B3">
        <w:rPr>
          <w:rFonts w:ascii="Tahoma" w:hAnsi="Tahoma" w:cs="Tahoma"/>
          <w:b/>
          <w:sz w:val="18"/>
          <w:szCs w:val="18"/>
        </w:rPr>
        <w:t>CONTRATO QUE ENTRE SI CELEBRAM O ESTADO DA BAHIA, ATRAVÉS DA ................ E A EMPRESA...</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O </w:t>
      </w:r>
      <w:r w:rsidRPr="007850B3">
        <w:rPr>
          <w:rFonts w:ascii="Tahoma" w:hAnsi="Tahoma" w:cs="Tahoma"/>
          <w:b/>
          <w:sz w:val="18"/>
          <w:szCs w:val="18"/>
        </w:rPr>
        <w:t>ESTADO DA BAHIA</w:t>
      </w:r>
      <w:r w:rsidRPr="007850B3">
        <w:rPr>
          <w:rFonts w:ascii="Tahoma" w:hAnsi="Tahoma" w:cs="Tahoma"/>
          <w:sz w:val="18"/>
          <w:szCs w:val="18"/>
        </w:rPr>
        <w:t xml:space="preserve">, por intermédio da Secretaria _____________, CNPJ nº ___________, situada à ________________, neste ato representada pelo seu titular _________, autorizado pelo Decreto nº______, publicado no D.O.E. de ___/___/___, doravante denominado </w:t>
      </w:r>
      <w:r w:rsidRPr="007850B3">
        <w:rPr>
          <w:rFonts w:ascii="Tahoma" w:hAnsi="Tahoma" w:cs="Tahoma"/>
          <w:b/>
          <w:sz w:val="18"/>
          <w:szCs w:val="18"/>
        </w:rPr>
        <w:t>CONTRATANTE</w:t>
      </w:r>
      <w:r w:rsidRPr="007850B3">
        <w:rPr>
          <w:rFonts w:ascii="Tahoma" w:hAnsi="Tahoma" w:cs="Tahoma"/>
          <w:sz w:val="18"/>
          <w:szCs w:val="18"/>
        </w:rPr>
        <w:t xml:space="preserve">, e a Empresa _____________ CNPJ nº______, Inscrição Estadual/Municipal nº ________, situado à ________________, adjudicatária vencedora do pregão/concorrência/tomada de preços/convite nº _____, Processo Administrativo nº _____, neste ato representada pelo Sr(s). ______________, portador(es) do(s) documento(s) de identidade nº ________, emitido(s) por ______, inscrito(s) no CPF/MF sob o nº ____________, </w:t>
      </w:r>
      <w:r w:rsidRPr="007850B3">
        <w:rPr>
          <w:rFonts w:ascii="Tahoma" w:hAnsi="Tahoma" w:cs="Tahoma"/>
          <w:sz w:val="18"/>
          <w:szCs w:val="18"/>
        </w:rPr>
        <w:tab/>
        <w:t xml:space="preserve">cdoravante denominada  apenas </w:t>
      </w:r>
      <w:r w:rsidRPr="007850B3">
        <w:rPr>
          <w:rFonts w:ascii="Tahoma" w:hAnsi="Tahoma" w:cs="Tahoma"/>
          <w:b/>
          <w:sz w:val="18"/>
          <w:szCs w:val="18"/>
        </w:rPr>
        <w:t>CONTRATADA</w:t>
      </w:r>
      <w:r w:rsidRPr="007850B3">
        <w:rPr>
          <w:rFonts w:ascii="Tahoma" w:hAnsi="Tahoma" w:cs="Tahoma"/>
          <w:sz w:val="18"/>
          <w:szCs w:val="18"/>
        </w:rPr>
        <w:t>, celebram o presente contrato, que se regerá pela Lei Estadual nº 9.433/05, mediante as cláusulas e condições a seguir ajustadas: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PRIMEIRA - OBJETO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Constitui objeto do presente contrato o fornecimento de ________, </w:t>
      </w:r>
      <w:r w:rsidRPr="007850B3">
        <w:rPr>
          <w:rFonts w:ascii="Tahoma" w:hAnsi="Tahoma" w:cs="Tahoma"/>
          <w:bCs/>
          <w:sz w:val="18"/>
          <w:szCs w:val="18"/>
        </w:rPr>
        <w:t xml:space="preserve">de acordo </w:t>
      </w:r>
      <w:r w:rsidRPr="007850B3">
        <w:rPr>
          <w:rFonts w:ascii="Tahoma" w:hAnsi="Tahoma" w:cs="Tahoma"/>
          <w:sz w:val="18"/>
          <w:szCs w:val="18"/>
        </w:rPr>
        <w:t xml:space="preserve">com as especificações e obrigações constantes do Instrumento Convocatório, condições previstas neste contrato e na Proposta de Preços apresentada pela CONTRATADA. </w:t>
      </w:r>
    </w:p>
    <w:p w:rsidR="003A227F" w:rsidRPr="007850B3" w:rsidRDefault="003A227F" w:rsidP="00802AFD">
      <w:pPr>
        <w:jc w:val="both"/>
        <w:rPr>
          <w:rFonts w:ascii="Tahoma" w:hAnsi="Tahoma" w:cs="Tahoma"/>
          <w:sz w:val="18"/>
          <w:szCs w:val="18"/>
        </w:rPr>
      </w:pPr>
    </w:p>
    <w:p w:rsidR="003A227F" w:rsidRPr="007850B3" w:rsidRDefault="003A227F" w:rsidP="00802AFD">
      <w:pPr>
        <w:spacing w:before="100" w:beforeAutospacing="1" w:after="100" w:afterAutospacing="1"/>
        <w:jc w:val="both"/>
        <w:rPr>
          <w:rFonts w:ascii="Tahoma" w:hAnsi="Tahoma" w:cs="Tahoma"/>
          <w:sz w:val="18"/>
          <w:szCs w:val="18"/>
        </w:rPr>
      </w:pPr>
      <w:r w:rsidRPr="007850B3">
        <w:rPr>
          <w:rFonts w:ascii="Tahoma" w:hAnsi="Tahoma" w:cs="Tahoma"/>
          <w:sz w:val="18"/>
          <w:szCs w:val="18"/>
        </w:rPr>
        <w:t>§1º A CONTRATADA ficará obrigada a aceitar, nas mesmas condições contratuais, acréscimos ou supressões que se fizerem no objeto, de até 25% do valor inicial atualizado do contrato, na forma dos §1</w:t>
      </w:r>
      <w:r w:rsidRPr="007850B3">
        <w:rPr>
          <w:rFonts w:ascii="Tahoma" w:hAnsi="Tahoma" w:cs="Tahoma"/>
          <w:sz w:val="18"/>
          <w:szCs w:val="18"/>
          <w:vertAlign w:val="superscript"/>
        </w:rPr>
        <w:t>o</w:t>
      </w:r>
      <w:r w:rsidRPr="007850B3">
        <w:rPr>
          <w:rFonts w:ascii="Tahoma" w:hAnsi="Tahoma" w:cs="Tahoma"/>
          <w:sz w:val="18"/>
          <w:szCs w:val="18"/>
        </w:rPr>
        <w:t xml:space="preserve"> e 2</w:t>
      </w:r>
      <w:r w:rsidRPr="007850B3">
        <w:rPr>
          <w:rFonts w:ascii="Tahoma" w:hAnsi="Tahoma" w:cs="Tahoma"/>
          <w:sz w:val="18"/>
          <w:szCs w:val="18"/>
          <w:vertAlign w:val="superscript"/>
        </w:rPr>
        <w:t>o</w:t>
      </w:r>
      <w:r w:rsidRPr="007850B3">
        <w:rPr>
          <w:rFonts w:ascii="Tahoma" w:hAnsi="Tahoma" w:cs="Tahoma"/>
          <w:sz w:val="18"/>
          <w:szCs w:val="18"/>
        </w:rPr>
        <w:t xml:space="preserve"> do art. 143 da Lei Estadual nº 9.433/05.</w:t>
      </w:r>
    </w:p>
    <w:p w:rsidR="003A227F" w:rsidRPr="007850B3" w:rsidRDefault="003A227F" w:rsidP="00802AFD">
      <w:pPr>
        <w:spacing w:before="100" w:beforeAutospacing="1" w:after="100" w:afterAutospacing="1"/>
        <w:jc w:val="both"/>
        <w:rPr>
          <w:rFonts w:ascii="Tahoma" w:hAnsi="Tahoma" w:cs="Tahoma"/>
          <w:sz w:val="18"/>
          <w:szCs w:val="18"/>
        </w:rPr>
      </w:pPr>
      <w:r w:rsidRPr="007850B3">
        <w:rPr>
          <w:rFonts w:ascii="Tahoma" w:hAnsi="Tahoma" w:cs="Tahoma"/>
          <w:sz w:val="18"/>
          <w:szCs w:val="18"/>
        </w:rPr>
        <w:t>§2º As supressões poderão ser superiores a 25%, desde que haja resultado de acordo entre os contratantes.</w:t>
      </w:r>
    </w:p>
    <w:p w:rsidR="003A227F" w:rsidRPr="007850B3" w:rsidRDefault="003A227F" w:rsidP="00802AFD">
      <w:pPr>
        <w:spacing w:before="100" w:beforeAutospacing="1" w:after="100" w:afterAutospacing="1"/>
        <w:jc w:val="both"/>
        <w:rPr>
          <w:rFonts w:ascii="Tahoma" w:hAnsi="Tahoma" w:cs="Tahoma"/>
          <w:sz w:val="18"/>
          <w:szCs w:val="18"/>
        </w:rPr>
      </w:pPr>
      <w:r w:rsidRPr="007850B3">
        <w:rPr>
          <w:rFonts w:ascii="Tahoma" w:hAnsi="Tahoma" w:cs="Tahoma"/>
          <w:sz w:val="18"/>
          <w:szCs w:val="18"/>
        </w:rPr>
        <w:t>§3º 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SEGUNDA - PRAZO</w:t>
      </w:r>
    </w:p>
    <w:p w:rsidR="003A227F" w:rsidRPr="007850B3" w:rsidRDefault="003A227F" w:rsidP="00802AFD">
      <w:pPr>
        <w:ind w:firstLine="708"/>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sz w:val="18"/>
          <w:szCs w:val="18"/>
        </w:rPr>
        <w:t>O prazo de entrega dos bens, a contar da data assinatura do contrato é de _____ meses, admitindo-se a sua prorrogação nos termos dos arts. 141 e 142 da Lei Estadual 9.433/05.</w:t>
      </w:r>
    </w:p>
    <w:p w:rsidR="003A227F" w:rsidRPr="007850B3" w:rsidRDefault="003A227F" w:rsidP="00802AFD">
      <w:pPr>
        <w:jc w:val="both"/>
        <w:rPr>
          <w:rFonts w:ascii="Tahoma" w:hAnsi="Tahoma" w:cs="Tahoma"/>
          <w:bCs/>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TERCEIRA - PREÇO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O CONTRATANTE pagará à CONTRATADA o preço de (especificar)  </w:t>
      </w:r>
    </w:p>
    <w:p w:rsidR="003A227F" w:rsidRPr="007850B3" w:rsidRDefault="003A227F" w:rsidP="00802AFD">
      <w:pPr>
        <w:jc w:val="both"/>
        <w:rPr>
          <w:rFonts w:ascii="Tahoma" w:hAnsi="Tahoma" w:cs="Tahoma"/>
          <w:sz w:val="18"/>
          <w:szCs w:val="18"/>
        </w:rPr>
      </w:pPr>
    </w:p>
    <w:p w:rsidR="003A227F" w:rsidRPr="007850B3" w:rsidRDefault="003A227F" w:rsidP="00802AFD">
      <w:pPr>
        <w:ind w:left="709" w:hanging="709"/>
        <w:jc w:val="both"/>
        <w:rPr>
          <w:rFonts w:ascii="Tahoma" w:hAnsi="Tahoma" w:cs="Tahoma"/>
          <w:sz w:val="18"/>
          <w:szCs w:val="18"/>
        </w:rPr>
      </w:pPr>
      <w:r w:rsidRPr="007850B3">
        <w:rPr>
          <w:rFonts w:ascii="Tahoma" w:hAnsi="Tahoma" w:cs="Tahoma"/>
          <w:sz w:val="18"/>
          <w:szCs w:val="18"/>
        </w:rPr>
        <w:t>§1º - Estima-se para o contrato o valor de R$</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rsidR="003A227F" w:rsidRPr="007850B3" w:rsidRDefault="003A227F" w:rsidP="00802AFD">
      <w:pPr>
        <w:ind w:left="709" w:hanging="709"/>
        <w:jc w:val="both"/>
        <w:rPr>
          <w:rFonts w:ascii="Tahoma" w:hAnsi="Tahoma" w:cs="Tahoma"/>
          <w:sz w:val="18"/>
          <w:szCs w:val="18"/>
        </w:rPr>
      </w:pP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QUARTA - DOTAÇÃO ORÇAMENTÁRIA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As despesas para o pagamento deste contrato correrão por conta dos recursos da Dotação Orçamentária a seguir especificada:</w:t>
      </w:r>
    </w:p>
    <w:p w:rsidR="003A227F" w:rsidRPr="007850B3" w:rsidRDefault="003A227F" w:rsidP="00802AFD">
      <w:pPr>
        <w:jc w:val="both"/>
        <w:rPr>
          <w:rFonts w:ascii="Tahoma" w:hAnsi="Tahoma" w:cs="Tahoma"/>
          <w:sz w:val="18"/>
          <w:szCs w:val="18"/>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1984"/>
        <w:gridCol w:w="2268"/>
        <w:gridCol w:w="3119"/>
      </w:tblGrid>
      <w:tr w:rsidR="003A227F" w:rsidRPr="007850B3" w:rsidTr="004356E3">
        <w:trPr>
          <w:trHeight w:val="227"/>
          <w:jc w:val="center"/>
        </w:trPr>
        <w:tc>
          <w:tcPr>
            <w:tcW w:w="2694" w:type="dxa"/>
            <w:vAlign w:val="center"/>
          </w:tcPr>
          <w:p w:rsidR="003A227F" w:rsidRPr="007850B3" w:rsidRDefault="003A227F" w:rsidP="004356E3">
            <w:pPr>
              <w:rPr>
                <w:rFonts w:ascii="Tahoma" w:hAnsi="Tahoma" w:cs="Tahoma"/>
                <w:bCs/>
                <w:caps/>
                <w:sz w:val="18"/>
                <w:szCs w:val="18"/>
              </w:rPr>
            </w:pPr>
            <w:r w:rsidRPr="007850B3">
              <w:rPr>
                <w:rFonts w:ascii="Tahoma" w:hAnsi="Tahoma" w:cs="Tahoma"/>
                <w:bCs/>
                <w:caps/>
                <w:sz w:val="18"/>
                <w:szCs w:val="18"/>
              </w:rPr>
              <w:t>Unidade Gestora</w:t>
            </w:r>
          </w:p>
        </w:tc>
        <w:tc>
          <w:tcPr>
            <w:tcW w:w="1984" w:type="dxa"/>
            <w:vAlign w:val="center"/>
          </w:tcPr>
          <w:p w:rsidR="003A227F" w:rsidRPr="007850B3" w:rsidRDefault="003A227F" w:rsidP="004356E3">
            <w:pPr>
              <w:rPr>
                <w:rFonts w:ascii="Tahoma" w:hAnsi="Tahoma" w:cs="Tahoma"/>
                <w:bCs/>
                <w:caps/>
                <w:sz w:val="18"/>
                <w:szCs w:val="18"/>
              </w:rPr>
            </w:pPr>
            <w:r w:rsidRPr="007850B3">
              <w:rPr>
                <w:rFonts w:ascii="Tahoma" w:hAnsi="Tahoma" w:cs="Tahoma"/>
                <w:bCs/>
                <w:caps/>
                <w:sz w:val="18"/>
                <w:szCs w:val="18"/>
              </w:rPr>
              <w:t>Fonte</w:t>
            </w:r>
          </w:p>
        </w:tc>
        <w:tc>
          <w:tcPr>
            <w:tcW w:w="2268" w:type="dxa"/>
            <w:vAlign w:val="center"/>
          </w:tcPr>
          <w:p w:rsidR="003A227F" w:rsidRPr="007850B3" w:rsidRDefault="003A227F" w:rsidP="004356E3">
            <w:pPr>
              <w:rPr>
                <w:rFonts w:ascii="Tahoma" w:hAnsi="Tahoma" w:cs="Tahoma"/>
                <w:bCs/>
                <w:caps/>
                <w:sz w:val="18"/>
                <w:szCs w:val="18"/>
              </w:rPr>
            </w:pPr>
            <w:r w:rsidRPr="007850B3">
              <w:rPr>
                <w:rFonts w:ascii="Tahoma" w:hAnsi="Tahoma" w:cs="Tahoma"/>
                <w:bCs/>
                <w:caps/>
                <w:sz w:val="18"/>
                <w:szCs w:val="18"/>
              </w:rPr>
              <w:t>Projeto/Atividade</w:t>
            </w:r>
          </w:p>
        </w:tc>
        <w:tc>
          <w:tcPr>
            <w:tcW w:w="3119" w:type="dxa"/>
            <w:vAlign w:val="center"/>
          </w:tcPr>
          <w:p w:rsidR="003A227F" w:rsidRPr="007850B3" w:rsidRDefault="003A227F" w:rsidP="004356E3">
            <w:pPr>
              <w:rPr>
                <w:rFonts w:ascii="Tahoma" w:hAnsi="Tahoma" w:cs="Tahoma"/>
                <w:bCs/>
                <w:caps/>
                <w:sz w:val="18"/>
                <w:szCs w:val="18"/>
              </w:rPr>
            </w:pPr>
            <w:r w:rsidRPr="007850B3">
              <w:rPr>
                <w:rFonts w:ascii="Tahoma" w:hAnsi="Tahoma" w:cs="Tahoma"/>
                <w:bCs/>
                <w:caps/>
                <w:sz w:val="18"/>
                <w:szCs w:val="18"/>
              </w:rPr>
              <w:t>Elemento de despesa</w:t>
            </w:r>
          </w:p>
        </w:tc>
      </w:tr>
      <w:tr w:rsidR="003A227F" w:rsidRPr="007850B3" w:rsidTr="004356E3">
        <w:trPr>
          <w:trHeight w:val="334"/>
          <w:jc w:val="center"/>
        </w:trPr>
        <w:tc>
          <w:tcPr>
            <w:tcW w:w="2694" w:type="dxa"/>
            <w:vAlign w:val="center"/>
          </w:tcPr>
          <w:p w:rsidR="003A227F" w:rsidRPr="007850B3" w:rsidRDefault="003A227F" w:rsidP="004356E3">
            <w:pPr>
              <w:jc w:val="center"/>
              <w:rPr>
                <w:rFonts w:ascii="Tahoma" w:hAnsi="Tahoma" w:cs="Tahoma"/>
                <w:smallCaps/>
                <w:sz w:val="18"/>
                <w:szCs w:val="18"/>
              </w:rPr>
            </w:pPr>
            <w:r w:rsidRPr="007850B3">
              <w:rPr>
                <w:rFonts w:ascii="Tahoma" w:hAnsi="Tahoma" w:cs="Tahoma"/>
                <w:smallCaps/>
                <w:sz w:val="18"/>
                <w:szCs w:val="18"/>
              </w:rPr>
              <w:t>3.11.620</w:t>
            </w:r>
          </w:p>
        </w:tc>
        <w:tc>
          <w:tcPr>
            <w:tcW w:w="1984" w:type="dxa"/>
            <w:vAlign w:val="center"/>
          </w:tcPr>
          <w:p w:rsidR="003A227F" w:rsidRPr="007850B3" w:rsidRDefault="003A227F" w:rsidP="004356E3">
            <w:pPr>
              <w:jc w:val="center"/>
              <w:rPr>
                <w:rFonts w:ascii="Tahoma" w:hAnsi="Tahoma" w:cs="Tahoma"/>
                <w:smallCaps/>
                <w:sz w:val="18"/>
                <w:szCs w:val="18"/>
              </w:rPr>
            </w:pPr>
            <w:r w:rsidRPr="007850B3">
              <w:rPr>
                <w:rFonts w:ascii="Tahoma" w:hAnsi="Tahoma" w:cs="Tahoma"/>
                <w:smallCaps/>
                <w:sz w:val="18"/>
                <w:szCs w:val="18"/>
              </w:rPr>
              <w:t>14</w:t>
            </w:r>
          </w:p>
        </w:tc>
        <w:tc>
          <w:tcPr>
            <w:tcW w:w="2268" w:type="dxa"/>
            <w:vAlign w:val="center"/>
          </w:tcPr>
          <w:p w:rsidR="003A227F" w:rsidRPr="007850B3" w:rsidRDefault="003A227F" w:rsidP="004356E3">
            <w:pPr>
              <w:jc w:val="center"/>
              <w:rPr>
                <w:rFonts w:ascii="Tahoma" w:hAnsi="Tahoma" w:cs="Tahoma"/>
                <w:smallCaps/>
                <w:sz w:val="18"/>
                <w:szCs w:val="18"/>
              </w:rPr>
            </w:pPr>
            <w:r>
              <w:rPr>
                <w:rFonts w:ascii="Tahoma" w:hAnsi="Tahoma" w:cs="Tahoma"/>
                <w:smallCaps/>
                <w:sz w:val="18"/>
                <w:szCs w:val="18"/>
              </w:rPr>
              <w:t>3133</w:t>
            </w:r>
          </w:p>
        </w:tc>
        <w:tc>
          <w:tcPr>
            <w:tcW w:w="3119" w:type="dxa"/>
            <w:vAlign w:val="center"/>
          </w:tcPr>
          <w:p w:rsidR="003A227F" w:rsidRPr="007850B3" w:rsidRDefault="003A227F" w:rsidP="004356E3">
            <w:pPr>
              <w:jc w:val="center"/>
              <w:rPr>
                <w:rFonts w:ascii="Tahoma" w:hAnsi="Tahoma" w:cs="Tahoma"/>
                <w:smallCaps/>
                <w:sz w:val="18"/>
                <w:szCs w:val="18"/>
              </w:rPr>
            </w:pPr>
            <w:r>
              <w:rPr>
                <w:rFonts w:ascii="Tahoma" w:hAnsi="Tahoma" w:cs="Tahoma"/>
                <w:smallCaps/>
                <w:sz w:val="18"/>
                <w:szCs w:val="18"/>
              </w:rPr>
              <w:t>33.90.39</w:t>
            </w:r>
          </w:p>
        </w:tc>
      </w:tr>
    </w:tbl>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CLÁUSULA QUINTA - PAGAMENTO</w:t>
      </w:r>
    </w:p>
    <w:p w:rsidR="003A227F" w:rsidRPr="007850B3" w:rsidRDefault="003A227F" w:rsidP="00802AFD">
      <w:pPr>
        <w:jc w:val="both"/>
        <w:rPr>
          <w:rFonts w:ascii="Tahoma" w:hAnsi="Tahoma" w:cs="Tahoma"/>
          <w:sz w:val="18"/>
          <w:szCs w:val="18"/>
        </w:rPr>
      </w:pPr>
    </w:p>
    <w:p w:rsidR="003A227F" w:rsidRPr="007850B3" w:rsidRDefault="003A227F" w:rsidP="00815A35">
      <w:pPr>
        <w:autoSpaceDE w:val="0"/>
        <w:autoSpaceDN w:val="0"/>
        <w:adjustRightInd w:val="0"/>
        <w:jc w:val="both"/>
        <w:rPr>
          <w:rFonts w:ascii="Tahoma" w:hAnsi="Tahoma" w:cs="Tahoma"/>
          <w:sz w:val="18"/>
          <w:szCs w:val="18"/>
        </w:rPr>
      </w:pPr>
      <w:r w:rsidRPr="007850B3">
        <w:rPr>
          <w:rFonts w:ascii="Tahoma" w:hAnsi="Tahoma" w:cs="Tahoma"/>
          <w:sz w:val="18"/>
          <w:szCs w:val="18"/>
        </w:rPr>
        <w:t>Os pagamentos devidos à Contratada serão efetuados através de ordem bancária ou crédito em conta corrente, no prazo de</w:t>
      </w:r>
    </w:p>
    <w:p w:rsidR="003A227F" w:rsidRPr="007850B3" w:rsidRDefault="003A227F" w:rsidP="00815A35">
      <w:pPr>
        <w:autoSpaceDE w:val="0"/>
        <w:autoSpaceDN w:val="0"/>
        <w:adjustRightInd w:val="0"/>
        <w:jc w:val="both"/>
        <w:rPr>
          <w:rFonts w:ascii="Tahoma" w:hAnsi="Tahoma" w:cs="Tahoma"/>
          <w:sz w:val="18"/>
          <w:szCs w:val="18"/>
        </w:rPr>
      </w:pPr>
      <w:r w:rsidRPr="007850B3">
        <w:rPr>
          <w:rFonts w:ascii="Tahoma" w:hAnsi="Tahoma" w:cs="Tahoma"/>
          <w:sz w:val="18"/>
          <w:szCs w:val="18"/>
        </w:rPr>
        <w:t>até 08 (oito) dias úteis contados da data da apresentação da Nota Fiscal/Fatura e após devidamente atestada a entrega da</w:t>
      </w:r>
    </w:p>
    <w:p w:rsidR="003A227F" w:rsidRPr="00815A35" w:rsidRDefault="003A227F" w:rsidP="00815A35">
      <w:pPr>
        <w:autoSpaceDE w:val="0"/>
        <w:autoSpaceDN w:val="0"/>
        <w:adjustRightInd w:val="0"/>
        <w:jc w:val="both"/>
        <w:rPr>
          <w:rFonts w:ascii="Tahoma" w:hAnsi="Tahoma" w:cs="Tahoma"/>
          <w:sz w:val="18"/>
          <w:szCs w:val="18"/>
        </w:rPr>
      </w:pPr>
      <w:r w:rsidRPr="007850B3">
        <w:rPr>
          <w:rFonts w:ascii="Tahoma" w:hAnsi="Tahoma" w:cs="Tahoma"/>
          <w:sz w:val="18"/>
          <w:szCs w:val="18"/>
        </w:rPr>
        <w:t>parcela solicitada do objeto licitado e a realização dos serviços, desde que não haja pendência a ser regularizada pelo</w:t>
      </w:r>
      <w:r>
        <w:rPr>
          <w:rFonts w:ascii="Tahoma" w:hAnsi="Tahoma" w:cs="Tahoma"/>
          <w:sz w:val="18"/>
          <w:szCs w:val="18"/>
        </w:rPr>
        <w:t xml:space="preserve"> contratado, </w:t>
      </w:r>
      <w:r w:rsidRPr="00815A35">
        <w:rPr>
          <w:rFonts w:ascii="Tahoma" w:hAnsi="Tahoma" w:cs="Tahoma"/>
          <w:b/>
          <w:sz w:val="18"/>
          <w:szCs w:val="18"/>
        </w:rPr>
        <w:t>de acordo com a ordem de serviços e respectivas medições.</w:t>
      </w:r>
    </w:p>
    <w:p w:rsidR="003A227F" w:rsidRDefault="003A227F" w:rsidP="00815A35">
      <w:pPr>
        <w:spacing w:before="120"/>
        <w:rPr>
          <w:rFonts w:ascii="Tahoma" w:hAnsi="Tahoma" w:cs="Tahoma"/>
          <w:color w:val="FF0000"/>
          <w:sz w:val="18"/>
          <w:szCs w:val="18"/>
        </w:rPr>
      </w:pPr>
      <w:r w:rsidRPr="00D90C77">
        <w:rPr>
          <w:rFonts w:ascii="Tahoma" w:hAnsi="Tahoma" w:cs="Tahoma"/>
          <w:color w:val="FF0000"/>
          <w:sz w:val="18"/>
          <w:szCs w:val="18"/>
        </w:rPr>
        <w:tab/>
      </w:r>
      <w:r w:rsidRPr="00D90C77">
        <w:rPr>
          <w:rFonts w:ascii="Tahoma" w:hAnsi="Tahoma" w:cs="Tahoma"/>
          <w:color w:val="FF0000"/>
          <w:sz w:val="18"/>
          <w:szCs w:val="18"/>
        </w:rPr>
        <w:tab/>
      </w:r>
      <w:r w:rsidRPr="00D90C77">
        <w:rPr>
          <w:rFonts w:ascii="Tahoma" w:hAnsi="Tahoma" w:cs="Tahoma"/>
          <w:color w:val="FF0000"/>
          <w:sz w:val="18"/>
          <w:szCs w:val="18"/>
        </w:rPr>
        <w:tab/>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§1º. Em havendo alguma pendência impeditiva do pagamento, será considerada data da apresentação da fatura aquela</w:t>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na qual ocorreu a regularização da pendência por parte da CONTRATADA.</w:t>
      </w:r>
    </w:p>
    <w:p w:rsidR="003A227F" w:rsidRPr="00322C14" w:rsidRDefault="003A227F" w:rsidP="00802AFD">
      <w:pPr>
        <w:autoSpaceDE w:val="0"/>
        <w:autoSpaceDN w:val="0"/>
        <w:adjustRightInd w:val="0"/>
        <w:rPr>
          <w:rFonts w:ascii="Tahoma" w:hAnsi="Tahoma" w:cs="Tahoma"/>
          <w:sz w:val="18"/>
          <w:szCs w:val="18"/>
        </w:rPr>
      </w:pP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§2º. A atualização monetária dos pagamentos devidos pela Administração, em caso de mora, será calculada</w:t>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considerando a data do vencimento da Nota Fiscal/Fatura e do seu efetivo pagamento, de acordo com a variação do</w:t>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INPC do IBGE pro rata tempore.</w:t>
      </w:r>
    </w:p>
    <w:p w:rsidR="003A227F" w:rsidRPr="00322C14" w:rsidRDefault="003A227F" w:rsidP="00802AFD">
      <w:pPr>
        <w:autoSpaceDE w:val="0"/>
        <w:autoSpaceDN w:val="0"/>
        <w:adjustRightInd w:val="0"/>
        <w:rPr>
          <w:rFonts w:ascii="Tahoma" w:hAnsi="Tahoma" w:cs="Tahoma"/>
          <w:sz w:val="18"/>
          <w:szCs w:val="18"/>
        </w:rPr>
      </w:pP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§3º. O CONTRATANTE descontará da fatura mensal o valor correspondente às faltas ou atrasos na execução dos serviços</w:t>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ocorridos no mês, com base no valor do preço vigente.</w:t>
      </w:r>
    </w:p>
    <w:p w:rsidR="003A227F" w:rsidRPr="00322C14" w:rsidRDefault="003A227F" w:rsidP="00802AFD">
      <w:pPr>
        <w:autoSpaceDE w:val="0"/>
        <w:autoSpaceDN w:val="0"/>
        <w:adjustRightInd w:val="0"/>
        <w:rPr>
          <w:rFonts w:ascii="Tahoma" w:hAnsi="Tahoma" w:cs="Tahoma"/>
          <w:sz w:val="18"/>
          <w:szCs w:val="18"/>
        </w:rPr>
      </w:pP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§4º. As faturas far-se-ão acompanhar da documentação probatória relativa ao recolhimento dos impostos relacionados</w:t>
      </w:r>
    </w:p>
    <w:p w:rsidR="003A227F" w:rsidRPr="00322C14" w:rsidRDefault="003A227F" w:rsidP="00802AFD">
      <w:pPr>
        <w:autoSpaceDE w:val="0"/>
        <w:autoSpaceDN w:val="0"/>
        <w:adjustRightInd w:val="0"/>
        <w:rPr>
          <w:rFonts w:ascii="Tahoma" w:hAnsi="Tahoma" w:cs="Tahoma"/>
          <w:sz w:val="18"/>
          <w:szCs w:val="18"/>
        </w:rPr>
      </w:pPr>
      <w:r w:rsidRPr="00322C14">
        <w:rPr>
          <w:rFonts w:ascii="Tahoma" w:hAnsi="Tahoma" w:cs="Tahoma"/>
          <w:sz w:val="18"/>
          <w:szCs w:val="18"/>
        </w:rPr>
        <w:t>com a prestação do serviço, no mês anterior à realização dos serviços.</w:t>
      </w:r>
    </w:p>
    <w:p w:rsidR="003A227F" w:rsidRPr="00322C14" w:rsidRDefault="003A227F" w:rsidP="00802AFD">
      <w:pPr>
        <w:rPr>
          <w:rFonts w:ascii="Tahoma" w:hAnsi="Tahoma" w:cs="Tahoma"/>
          <w:sz w:val="18"/>
          <w:szCs w:val="18"/>
        </w:rPr>
      </w:pPr>
    </w:p>
    <w:p w:rsidR="003A227F" w:rsidRPr="00322C14"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SEXTA - MANUTENÇÃO DAS CONDIÇÕES DA PROPOSTA – REAJUSTAMENTO E REVISÃO</w:t>
      </w:r>
    </w:p>
    <w:p w:rsidR="003A227F" w:rsidRPr="007850B3" w:rsidRDefault="003A227F" w:rsidP="00802AFD">
      <w:pPr>
        <w:tabs>
          <w:tab w:val="left" w:pos="1843"/>
        </w:tabs>
        <w:ind w:left="170" w:right="283"/>
        <w:jc w:val="both"/>
        <w:rPr>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 concessão de reajustamento, nos termos do inc. XXV do art. 8º da Lei Estadual nº 9.433/05, fica condicionada ao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transcurso do prazo de 12 meses da data de apresentação da proposta, mediante a aplicação do INPC/IBGE, observadas 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disposições das Leis 8.666/93, 9.069/95 e 10.192/2001 e será procedida independentemente da solicitação do interessado.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b/>
          <w:sz w:val="18"/>
          <w:szCs w:val="18"/>
        </w:rPr>
        <w:t>Parágrafo único</w:t>
      </w:r>
      <w:r w:rsidRPr="007850B3">
        <w:rPr>
          <w:rFonts w:ascii="Tahoma" w:hAnsi="Tahoma" w:cs="Tahoma"/>
          <w:sz w:val="18"/>
          <w:szCs w:val="18"/>
        </w:rPr>
        <w:t>. A revisão de preços, nos termos do inc. XXVI do art. 8º da Lei Estadual nº 9.433/05, dependerá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requerimento do interessado, instruído com a documentação que comprove o desequilíbrio econômico-financeiro do</w:t>
      </w:r>
    </w:p>
    <w:p w:rsidR="003A227F" w:rsidRPr="007850B3" w:rsidRDefault="003A227F" w:rsidP="00802AFD">
      <w:pPr>
        <w:autoSpaceDE w:val="0"/>
        <w:autoSpaceDN w:val="0"/>
        <w:adjustRightInd w:val="0"/>
        <w:rPr>
          <w:rFonts w:ascii="TTE1BA6568t00" w:hAnsi="TTE1BA6568t00" w:cs="TTE1BA6568t00"/>
          <w:sz w:val="18"/>
          <w:szCs w:val="18"/>
        </w:rPr>
      </w:pPr>
      <w:r w:rsidRPr="007850B3">
        <w:rPr>
          <w:rFonts w:ascii="Tahoma" w:hAnsi="Tahoma" w:cs="Tahoma"/>
          <w:sz w:val="18"/>
          <w:szCs w:val="18"/>
        </w:rPr>
        <w:t>contrato, para recompor o preço que se tornou insuficiente, e será instaurada pela própria administração</w:t>
      </w:r>
      <w:r w:rsidRPr="007850B3">
        <w:rPr>
          <w:rFonts w:ascii="TTE1BA6568t00" w:hAnsi="TTE1BA6568t00" w:cs="TTE1BA6568t00"/>
          <w:sz w:val="18"/>
          <w:szCs w:val="18"/>
        </w:rPr>
        <w:t>.</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SÉTIMA - OBRIGAÇÕES DA CONTRATADA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 CONTRATADA, além das determinações contidas no ANEXO I do Instrumento Convocatório e daquelas decorrentes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lei, obriga-se 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 quando da assinatura do contrato, apresentar a relação contendo os nomes e os números do CPF, Carteira Profissional</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 PIS dos seus empregados que serão vinculados à prestação dos serviços;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b) designar de sua estrutura administrativa um preposto permanentemente responsável pela perfeita execução dos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serviços, inclusive para atendimento de emergência, bem como para zelar pela prestação contínua e ininterrupta dos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serviços, bem como, dentre os que permaneçam no local do trabalho, um que será o responsável pelo bom andamento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dos serviços e que possa tomar as providências pertinentes para que sejam corrigidas todas as falhas detectadas;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 executar os serviços objeto deste contrato de acordo com as especificações ou recomendações efetuadas pelo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CONTRATANTE;</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 manter, sob sua exclusiva responsabilidade, toda a supervisão, direção e recursos humanos para execução completa 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eficiente dos serviços objeto deste contrato;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 zelar pela boa e completa execução dos serviços contratados e facilitar, por todos os meios ao seu alcance, a ampla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ação fiscalizadora dos prepostos designados pelo CONTRATANTE, atendendo prontamente às observações e exigências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que lhe forem solicitadas;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f) comunicar ao CONTRATANTE qualquer anormalidade que interfira no bom andamento dos serviços;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g) atender com presteza as reclamações sobre a qualidade dos serviços executados, providenciando sua imediata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correção, sem ônus para o CONTRATANTE;</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h) respeitar e fazer com que seus empregados respeitem as normas de segurança do trabalho, disciplina e demais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regulamentos vigentes no CONTRATANTE, bem como atentar para as regras de cortesia no local onde serão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executados os serviços;</w:t>
      </w:r>
    </w:p>
    <w:p w:rsidR="003A227F" w:rsidRPr="007850B3" w:rsidRDefault="003A227F" w:rsidP="00802AFD">
      <w:pPr>
        <w:autoSpaceDE w:val="0"/>
        <w:autoSpaceDN w:val="0"/>
        <w:adjustRightInd w:val="0"/>
        <w:rPr>
          <w:rFonts w:ascii="TTE1BA6568t00" w:hAnsi="TTE1BA6568t00" w:cs="TTE1BA6568t00"/>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i)arcar com todo e qualquer dano ou prejuízo de qualquer natureza causado ao CONTRATANTE e terceiros, por sua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culpa, ou em conseqüência de erros, imperícia própria ou de auxiliares que estejam sob sua responsabilidade, bem</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como ressarcir o equivalente a todos os danos decorrentes de paralisação ou interrupção dos serviços contratados,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exceto quando isto ocorrer por exigência do CONTRATANTE ou ainda por caso fortuito ou força maior, circunstâncias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que deverão ser comunicadas no prazo de 48 (quarenta e oito) horas após a sua ocorrência;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j) manter durante toda a execução do contrato, em compatibilidade com as obrigações assumidas, todas as condições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habilitação e qualificação exigidas na licitação;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k) providenciar e manter atualizadas todas as licenças e alvarás junto às repartições competentes, necessários à execução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dos serviços;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l) efetuar pontualmente o pagamento de todas as taxas e impostos que incidam ou venham a incidir sobre as suas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atividades e/ou sobre a execução do objeto do presente contrato, bem como observar e respeitar as Legislações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Federal, Estadual e Municipal, relativas aos serviços prestados;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m) instruir os empregados que irão prestar os serviços, encaminhando pessoas portadores de boa conduta e capazes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realizar os serviços ora contratados;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n) realizar regularmente os exames de saúde dos seus empregados, na forma da lei, assim como arcar com todas 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despesas decorrentes de transporte, alimentação, inclusive seguro de vida contra o risco de acidentes de trabalho 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outras especificadas nos dissídios ou convenções coletivas;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 pagar os salários e encargos sociais devidos pela sua condição de única empregadora do pessoal designado para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execução dos serviços ora contratados, inclusive indenizações decorrentes de acidentes de trabalho, demissões, vales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transporte, obrigando-se, ainda, ao fiel cumprimento das legislações trabalhista e previdenciária, sendo-lhe defeso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invocar a existência deste contrato para tentar eximir-se destas obrigações ou transferi-las para o CONTRATANTE;</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 fornecer o fardamento padrão nas quantidades previstas e todo e qualquer material necessário ao bom desempenho do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serviço;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q) adimplir os fornecimentos exigidos pelo Instrumento Convocatório e pelos quais se obriga, visando à perfeita execução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deste contrato;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 quando da assinatura do contrato, apresentar nome e fotocópia da carteira do CREA do profissional que se encarregará</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da execução da construção;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s) quando da assinatura do contrato, apresentar declaração de que o profissional encarregado pela construção lá estará,</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no horário combinado, toda vez que for solicitado por e-mail ou fax (com antecedência de 48 horas) pela uesb através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da assessoria de obras e projetos;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t) quando da assinatura do contrato, apresentar declaração de que fará imediatamente a ART (anotação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responsabilidade técnica) junto ao CREA. A ordem de serviço para inicio dos trabalhos somente será dada ao construtor</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após a apresentação deste documento quitado na Assessoria de Obras e Projetos;</w:t>
      </w:r>
    </w:p>
    <w:p w:rsidR="003A227F" w:rsidRPr="007850B3" w:rsidRDefault="003A227F" w:rsidP="00802AFD">
      <w:pPr>
        <w:spacing w:before="40" w:after="40"/>
        <w:jc w:val="both"/>
        <w:rPr>
          <w:rFonts w:ascii="Tahoma" w:hAnsi="Tahoma" w:cs="Tahoma"/>
          <w:sz w:val="18"/>
          <w:szCs w:val="18"/>
        </w:rPr>
      </w:pP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OITAVA - OBRIGAÇÕES DO CONTRATANTE</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O </w:t>
      </w:r>
      <w:r w:rsidRPr="007850B3">
        <w:rPr>
          <w:rFonts w:ascii="Tahoma" w:hAnsi="Tahoma" w:cs="Tahoma"/>
          <w:b/>
          <w:sz w:val="18"/>
          <w:szCs w:val="18"/>
        </w:rPr>
        <w:t>CONTRATANTE,</w:t>
      </w:r>
      <w:r w:rsidRPr="007850B3">
        <w:rPr>
          <w:rFonts w:ascii="Tahoma" w:hAnsi="Tahoma" w:cs="Tahoma"/>
          <w:sz w:val="18"/>
          <w:szCs w:val="18"/>
        </w:rPr>
        <w:t xml:space="preserve"> além das obrigações contidas neste contrato por determinação legal, obriga-se a:</w:t>
      </w: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a)fornecer ao contratado os elementos indispensáveis ao cumprimento do contrato, dentro de, no máximo, 10 (dez) dias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da assinatura;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b) realizar o pagamento pela execução do contrato;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 proceder à publicação resumida do instrumento de contrato e de seus aditamentos na imprensa oficial, condição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indispensável para sua validade e eficácia, no prazo de 10 (dez) dias corridos da sua assinatura.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 fornecer local para a guarda de materiais, equipamentos e utensílios da CONTRATADA;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 facilitar o acesso dos empregados da CONTRATADA, designados para execução do contrato, às instalações onde os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mesmos serão executados;</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NONA – REGIME DE EXECUÇÃO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O regime de execução do presente contrato será o de empreitada por preço global.</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DÉCIMA - FISCALIZAÇÃO DO CONTRATO E RECEBIMENTO DO OBJETO</w:t>
      </w:r>
    </w:p>
    <w:p w:rsidR="003A227F" w:rsidRPr="007850B3" w:rsidRDefault="003A227F" w:rsidP="00802AFD">
      <w:pPr>
        <w:jc w:val="both"/>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Competirá ao Contratante proceder ao acompanhamento da execução do contrato, na forma do art. 154 da Lei Estadual</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9.433/05, bem assim receber o objeto segundo o disposto no art. 161 da Lei Estadual 9.433/05, competindo ao servidor ou</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comissão designados, primordialmente:</w:t>
      </w:r>
    </w:p>
    <w:p w:rsidR="003A227F" w:rsidRPr="007850B3" w:rsidRDefault="003A227F" w:rsidP="00802AFD">
      <w:pPr>
        <w:jc w:val="both"/>
        <w:rPr>
          <w:rFonts w:ascii="Tahoma" w:hAnsi="Tahoma" w:cs="Tahoma"/>
          <w:b/>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a) anotar, em registro próprio, as ocorrências relativas à execução do contrato, determinando as providências necessárias à</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correção das falhas ou defeitos observados;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b) transmitir ao contratado instruções e comunicar alterações de prazos e cronogramas de execução, quando for o caso;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 dar imediata ciência a seus superiores e ao órgão central de controle, acompanhamento e avaliação financeira de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contratos e convênios, dos incidentes e ocorrências da execução que possam acarretar a imposição de sanções ou a</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rescisão contratual;</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 adotar, junto a terceiros, as providências necessárias para a regularidade da execução do contrato;</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e) promover, com a presença da contratada, a verificação da execução já realizada, emitindo a competente habilitação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para o recebimento de pagamentos;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f) esclarecer prontamente as dúvidas da contratada, solicitando ao setor competente da Administração, se necessário,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parecer de especialistas;</w:t>
      </w:r>
    </w:p>
    <w:p w:rsidR="003A227F" w:rsidRPr="007850B3" w:rsidRDefault="003A227F" w:rsidP="00802AFD">
      <w:pPr>
        <w:autoSpaceDE w:val="0"/>
        <w:autoSpaceDN w:val="0"/>
        <w:adjustRightInd w:val="0"/>
        <w:rPr>
          <w:rFonts w:ascii="TTE1BA6568t00" w:hAnsi="TTE1BA6568t00" w:cs="TTE1BA6568t00"/>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g) cumprir as diretrizes traçadas pelo órgão central de controle, acompanhamento e avaliação financeira de contratos 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convênios;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h) fiscalizar a obrigação da contratada de manter, durante toda a execução do contrato, em compatibilidade com as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obrigações assumidas, as condições de habilitação e qualificação exigidas na licitação, bem como o regular cumprimento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das obrigações trabalhistas e previdenciárias;</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i) ordenar a imediata retirada, de suas dependências, de empregados da contratada, cuja permanência seja inconveniente</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ou que venha embaraçar ou dificultar a ação fiscalizadora, correndo, por exclusiva conta da contratada, quaisquer ônus</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decorrentes das leis trabalhistas e previdenciárias, bem como qualquer outra que tal fato imponha;</w:t>
      </w:r>
    </w:p>
    <w:p w:rsidR="003A227F" w:rsidRPr="007850B3" w:rsidRDefault="003A227F" w:rsidP="00802AFD">
      <w:pPr>
        <w:autoSpaceDE w:val="0"/>
        <w:autoSpaceDN w:val="0"/>
        <w:adjustRightInd w:val="0"/>
        <w:rPr>
          <w:rFonts w:ascii="Tahoma" w:hAnsi="Tahoma" w:cs="Tahoma"/>
          <w:sz w:val="18"/>
          <w:szCs w:val="18"/>
        </w:rPr>
      </w:pP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j) solicitar da Contratada, a qualquer tempo, a apresentação de documentos relacionados com a execução do contrato.</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Parágrafo único: A ação ou omissão, total ou parcial, da fiscalização do contratante, não eximirá à contratada de total</w:t>
      </w:r>
    </w:p>
    <w:p w:rsidR="003A227F" w:rsidRPr="007850B3" w:rsidRDefault="003A227F" w:rsidP="00802AFD">
      <w:pPr>
        <w:autoSpaceDE w:val="0"/>
        <w:autoSpaceDN w:val="0"/>
        <w:adjustRightInd w:val="0"/>
        <w:rPr>
          <w:rFonts w:ascii="Tahoma" w:hAnsi="Tahoma" w:cs="Tahoma"/>
          <w:sz w:val="18"/>
          <w:szCs w:val="18"/>
        </w:rPr>
      </w:pPr>
      <w:r w:rsidRPr="007850B3">
        <w:rPr>
          <w:rFonts w:ascii="Tahoma" w:hAnsi="Tahoma" w:cs="Tahoma"/>
          <w:sz w:val="18"/>
          <w:szCs w:val="18"/>
        </w:rPr>
        <w:t>responsabilidade na execução do contrato.</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DÉCIMA PRIMEIRA – PENALIDADES</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Sem prejuízo da caracterização dos ilícitos administrativos previstos no art. 185 da Lei Estadual 9.433/05, com as cominações inerentes, a inexecução contratual, inclusive por atraso injustificado na execução do contrato, sujeitará o contratado à multa de mora, que será graduada de acordo com a gravidade da infração, obedecidos os seguintes limites máximos:</w:t>
      </w:r>
    </w:p>
    <w:p w:rsidR="003A227F" w:rsidRPr="007850B3" w:rsidRDefault="003A227F" w:rsidP="00802AFD">
      <w:pPr>
        <w:ind w:firstLine="60"/>
        <w:jc w:val="both"/>
        <w:rPr>
          <w:rFonts w:ascii="Tahoma" w:hAnsi="Tahoma" w:cs="Tahoma"/>
          <w:sz w:val="18"/>
          <w:szCs w:val="18"/>
        </w:rPr>
      </w:pPr>
    </w:p>
    <w:p w:rsidR="003A227F" w:rsidRPr="007850B3" w:rsidRDefault="003A227F" w:rsidP="00802AFD">
      <w:pPr>
        <w:tabs>
          <w:tab w:val="left" w:pos="0"/>
        </w:tabs>
        <w:jc w:val="both"/>
        <w:rPr>
          <w:rFonts w:ascii="Tahoma" w:hAnsi="Tahoma" w:cs="Tahoma"/>
          <w:sz w:val="18"/>
          <w:szCs w:val="18"/>
        </w:rPr>
      </w:pPr>
      <w:r w:rsidRPr="007850B3">
        <w:rPr>
          <w:rFonts w:ascii="Tahoma" w:hAnsi="Tahoma" w:cs="Tahoma"/>
          <w:sz w:val="18"/>
          <w:szCs w:val="18"/>
        </w:rPr>
        <w:t>I - 10% (dez por cento) sobre o valor deste contrato, em caso de descumprimento total da obrigação, ou ainda na hipótese de negar-se a CONTRATADA a efetuar o reforço da caução, dentro de 10 (dez) dias contados da data de sua convocação;</w:t>
      </w:r>
    </w:p>
    <w:p w:rsidR="003A227F" w:rsidRPr="007850B3" w:rsidRDefault="003A227F" w:rsidP="00802AFD">
      <w:pPr>
        <w:tabs>
          <w:tab w:val="left" w:pos="1843"/>
        </w:tabs>
        <w:ind w:left="54"/>
        <w:jc w:val="both"/>
        <w:rPr>
          <w:rFonts w:ascii="Tahoma" w:hAnsi="Tahoma" w:cs="Tahoma"/>
          <w:sz w:val="18"/>
          <w:szCs w:val="18"/>
        </w:rPr>
      </w:pPr>
    </w:p>
    <w:p w:rsidR="003A227F" w:rsidRPr="007850B3" w:rsidRDefault="003A227F" w:rsidP="00802AFD">
      <w:pPr>
        <w:tabs>
          <w:tab w:val="left" w:pos="567"/>
        </w:tabs>
        <w:jc w:val="both"/>
        <w:rPr>
          <w:rFonts w:ascii="Tahoma" w:hAnsi="Tahoma" w:cs="Tahoma"/>
          <w:sz w:val="18"/>
          <w:szCs w:val="18"/>
        </w:rPr>
      </w:pPr>
      <w:r w:rsidRPr="007850B3">
        <w:rPr>
          <w:rFonts w:ascii="Tahoma" w:hAnsi="Tahoma" w:cs="Tahoma"/>
          <w:sz w:val="18"/>
          <w:szCs w:val="18"/>
        </w:rPr>
        <w:t>II - 0,3% (três décimos por cento) ao dia, até o trigésimo dia de atraso, sobre o valor da parte do fornecimento ou serviço não realizado;</w:t>
      </w:r>
    </w:p>
    <w:p w:rsidR="003A227F" w:rsidRPr="007850B3" w:rsidRDefault="003A227F" w:rsidP="00802AFD">
      <w:pPr>
        <w:tabs>
          <w:tab w:val="left" w:pos="1843"/>
          <w:tab w:val="num" w:pos="2694"/>
        </w:tabs>
        <w:jc w:val="both"/>
        <w:rPr>
          <w:rFonts w:ascii="Tahoma" w:hAnsi="Tahoma" w:cs="Tahoma"/>
          <w:sz w:val="18"/>
          <w:szCs w:val="18"/>
        </w:rPr>
      </w:pPr>
    </w:p>
    <w:p w:rsidR="003A227F" w:rsidRPr="007850B3" w:rsidRDefault="003A227F" w:rsidP="00802AFD">
      <w:pPr>
        <w:tabs>
          <w:tab w:val="left" w:pos="567"/>
        </w:tabs>
        <w:jc w:val="both"/>
        <w:rPr>
          <w:rFonts w:ascii="Tahoma" w:hAnsi="Tahoma" w:cs="Tahoma"/>
          <w:sz w:val="18"/>
          <w:szCs w:val="18"/>
        </w:rPr>
      </w:pPr>
      <w:r w:rsidRPr="007850B3">
        <w:rPr>
          <w:rFonts w:ascii="Tahoma" w:hAnsi="Tahoma" w:cs="Tahoma"/>
          <w:sz w:val="18"/>
          <w:szCs w:val="18"/>
        </w:rPr>
        <w:t>III - 0,7% (sete décimos por cento) sobre o valor da parte do fornecimento ou serviço não realizado, por cada dia subseqüente ao trigésimo.</w:t>
      </w:r>
    </w:p>
    <w:p w:rsidR="003A227F" w:rsidRPr="007850B3" w:rsidRDefault="003A227F" w:rsidP="00802AFD">
      <w:pPr>
        <w:tabs>
          <w:tab w:val="left" w:pos="1843"/>
        </w:tabs>
        <w:jc w:val="both"/>
        <w:rPr>
          <w:rFonts w:ascii="Tahoma" w:hAnsi="Tahoma" w:cs="Tahoma"/>
          <w:sz w:val="18"/>
          <w:szCs w:val="18"/>
        </w:rPr>
      </w:pPr>
    </w:p>
    <w:p w:rsidR="003A227F" w:rsidRPr="007850B3" w:rsidRDefault="003A227F" w:rsidP="00802AFD">
      <w:pPr>
        <w:numPr>
          <w:ilvl w:val="0"/>
          <w:numId w:val="5"/>
        </w:numPr>
        <w:tabs>
          <w:tab w:val="clear" w:pos="907"/>
          <w:tab w:val="num" w:pos="567"/>
        </w:tabs>
        <w:ind w:left="0" w:firstLine="0"/>
        <w:jc w:val="both"/>
        <w:rPr>
          <w:rFonts w:ascii="Tahoma" w:hAnsi="Tahoma" w:cs="Tahoma"/>
          <w:bCs/>
          <w:sz w:val="18"/>
          <w:szCs w:val="18"/>
        </w:rPr>
      </w:pPr>
      <w:r w:rsidRPr="007850B3">
        <w:rPr>
          <w:rFonts w:ascii="Tahoma" w:hAnsi="Tahoma" w:cs="Tahoma"/>
          <w:bCs/>
          <w:sz w:val="18"/>
          <w:szCs w:val="18"/>
        </w:rPr>
        <w:t>A multa a que se refere este item não impede que a Administração rescinda unilateralmente o contrato e aplique as demais sanções previstas na lei.</w:t>
      </w:r>
    </w:p>
    <w:p w:rsidR="003A227F" w:rsidRPr="007850B3" w:rsidRDefault="003A227F" w:rsidP="00802AFD">
      <w:pPr>
        <w:jc w:val="both"/>
        <w:rPr>
          <w:rFonts w:ascii="Tahoma" w:hAnsi="Tahoma" w:cs="Tahoma"/>
          <w:bCs/>
          <w:sz w:val="18"/>
          <w:szCs w:val="18"/>
        </w:rPr>
      </w:pPr>
    </w:p>
    <w:p w:rsidR="003A227F" w:rsidRPr="007850B3" w:rsidRDefault="003A227F" w:rsidP="00802AFD">
      <w:pPr>
        <w:numPr>
          <w:ilvl w:val="0"/>
          <w:numId w:val="5"/>
        </w:numPr>
        <w:tabs>
          <w:tab w:val="clear" w:pos="907"/>
          <w:tab w:val="num" w:pos="567"/>
        </w:tabs>
        <w:ind w:left="0" w:firstLine="0"/>
        <w:jc w:val="both"/>
        <w:rPr>
          <w:rFonts w:ascii="Tahoma" w:hAnsi="Tahoma" w:cs="Tahoma"/>
          <w:bCs/>
          <w:sz w:val="18"/>
          <w:szCs w:val="18"/>
        </w:rPr>
      </w:pPr>
      <w:r w:rsidRPr="007850B3">
        <w:rPr>
          <w:rFonts w:ascii="Tahoma" w:hAnsi="Tahoma" w:cs="Tahoma"/>
          <w:bCs/>
          <w:sz w:val="18"/>
          <w:szCs w:val="18"/>
        </w:rPr>
        <w:t xml:space="preserve">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w:t>
      </w:r>
      <w:r w:rsidRPr="007850B3">
        <w:rPr>
          <w:rFonts w:ascii="Tahoma" w:hAnsi="Tahoma" w:cs="Tahoma"/>
          <w:sz w:val="18"/>
          <w:szCs w:val="18"/>
        </w:rPr>
        <w:t>cobrada judicialmente. Acaso não tenha sido exigida garantia, à Administração se reserva o direito de descontar diretamente do pagamento devido à CONTRATADA o valor de qualquer multa porventura imposta.</w:t>
      </w:r>
    </w:p>
    <w:p w:rsidR="003A227F" w:rsidRPr="007850B3" w:rsidRDefault="003A227F" w:rsidP="00802AFD">
      <w:pPr>
        <w:jc w:val="both"/>
        <w:rPr>
          <w:rFonts w:ascii="Tahoma" w:hAnsi="Tahoma" w:cs="Tahoma"/>
          <w:bCs/>
          <w:sz w:val="18"/>
          <w:szCs w:val="18"/>
        </w:rPr>
      </w:pPr>
    </w:p>
    <w:p w:rsidR="003A227F" w:rsidRPr="007850B3" w:rsidRDefault="003A227F" w:rsidP="00802AFD">
      <w:pPr>
        <w:numPr>
          <w:ilvl w:val="0"/>
          <w:numId w:val="5"/>
        </w:numPr>
        <w:tabs>
          <w:tab w:val="clear" w:pos="907"/>
          <w:tab w:val="left" w:pos="284"/>
          <w:tab w:val="left" w:pos="567"/>
        </w:tabs>
        <w:ind w:left="0" w:firstLine="0"/>
        <w:jc w:val="both"/>
        <w:rPr>
          <w:rFonts w:ascii="Tahoma" w:hAnsi="Tahoma" w:cs="Tahoma"/>
          <w:sz w:val="18"/>
          <w:szCs w:val="18"/>
        </w:rPr>
      </w:pPr>
      <w:r w:rsidRPr="007850B3">
        <w:rPr>
          <w:rFonts w:ascii="Tahoma" w:hAnsi="Tahoma" w:cs="Tahoma"/>
          <w:sz w:val="18"/>
          <w:szCs w:val="18"/>
        </w:rPr>
        <w:t>As multas previstas neste item não têm caráter compensatório e o seu pagamento não eximirá o Contratado da responsabilidade por perdas e danos decorrentes das infrações cometidas.</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CLÁUSULA DÉCIMA SEGUNDA - RESCISÃO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A inexecução, total ou parcial, do contrato ensejará a sua rescisão, com as conseqüências contratuais e as previstas na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numPr>
          <w:ilvl w:val="0"/>
          <w:numId w:val="6"/>
        </w:numPr>
        <w:tabs>
          <w:tab w:val="clear" w:pos="907"/>
        </w:tabs>
        <w:ind w:left="0" w:firstLine="0"/>
        <w:jc w:val="both"/>
        <w:rPr>
          <w:rFonts w:ascii="Tahoma" w:hAnsi="Tahoma" w:cs="Tahoma"/>
          <w:sz w:val="18"/>
          <w:szCs w:val="18"/>
        </w:rPr>
      </w:pPr>
      <w:r w:rsidRPr="007850B3">
        <w:rPr>
          <w:rFonts w:ascii="Tahoma" w:hAnsi="Tahoma" w:cs="Tahoma"/>
          <w:sz w:val="18"/>
          <w:szCs w:val="18"/>
        </w:rPr>
        <w:t xml:space="preserve">   A rescisão poderá ser determinada por ato unilateral e escrito do CONTRATANTE nos casos enumerados nos incisos I a XV, XX e XXI do art. 167 da Lei Estadual nº 9.433/05.</w:t>
      </w:r>
    </w:p>
    <w:p w:rsidR="003A227F" w:rsidRPr="007850B3" w:rsidRDefault="003A227F" w:rsidP="00802AFD">
      <w:pPr>
        <w:jc w:val="both"/>
        <w:rPr>
          <w:rFonts w:ascii="Tahoma" w:hAnsi="Tahoma" w:cs="Tahoma"/>
          <w:sz w:val="18"/>
          <w:szCs w:val="18"/>
        </w:rPr>
      </w:pPr>
    </w:p>
    <w:p w:rsidR="003A227F" w:rsidRPr="007850B3" w:rsidRDefault="003A227F" w:rsidP="00802AFD">
      <w:pPr>
        <w:numPr>
          <w:ilvl w:val="0"/>
          <w:numId w:val="6"/>
        </w:numPr>
        <w:tabs>
          <w:tab w:val="clear" w:pos="907"/>
          <w:tab w:val="num" w:pos="567"/>
        </w:tabs>
        <w:ind w:left="0" w:firstLine="0"/>
        <w:jc w:val="both"/>
        <w:rPr>
          <w:rFonts w:ascii="Tahoma" w:hAnsi="Tahoma" w:cs="Tahoma"/>
          <w:sz w:val="18"/>
          <w:szCs w:val="18"/>
        </w:rPr>
      </w:pPr>
      <w:r w:rsidRPr="007850B3">
        <w:rPr>
          <w:rFonts w:ascii="Tahoma" w:hAnsi="Tahoma" w:cs="Tahoma"/>
          <w:sz w:val="18"/>
          <w:szCs w:val="18"/>
        </w:rPr>
        <w:t>Quando a rescisão ocorrer com base nos incisos I e XVI a XX do art. 167 da Lei Estadual nº 9.433/05, sem que haja culpa do contratado, será este ressarcido dos prejuízos regularmente comprovados que houver sofrido, na forma do § 2º do art. 168 do mesmo diploma.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b/>
          <w:sz w:val="18"/>
          <w:szCs w:val="18"/>
        </w:rPr>
        <w:t>CLÁUSULA DÉCIMA TERCEIRA – VINCULAÇÃO AO INSTRUMENTO CONVOCATÓRIO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sz w:val="18"/>
          <w:szCs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sidRPr="007850B3">
        <w:rPr>
          <w:rFonts w:ascii="Tahoma" w:hAnsi="Tahoma" w:cs="Tahoma"/>
          <w:b/>
          <w:sz w:val="18"/>
          <w:szCs w:val="18"/>
        </w:rPr>
        <w:t xml:space="preserve"> </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b/>
          <w:sz w:val="18"/>
          <w:szCs w:val="18"/>
        </w:rPr>
      </w:pPr>
      <w:r w:rsidRPr="007850B3">
        <w:rPr>
          <w:rFonts w:ascii="Tahoma" w:hAnsi="Tahoma" w:cs="Tahoma"/>
          <w:b/>
          <w:sz w:val="18"/>
          <w:szCs w:val="18"/>
        </w:rPr>
        <w:t xml:space="preserve">CLÁUSULA DÉCIMA QUARTA </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As partes elegem o Foro da Cidade de Vitória da Conquista, Estado da Bahia, que prevalecerá sobre qualquer outro, por mais privilegiado que seja, para dirimir quaisquer dúvidas oriundas do presente contrato.</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E, por estarem assim justos e contratados, firmam o presente contrato em 02 (duas) vias de igual teor e forma na presença das testemunhas que subscrevem depois de lido e achado conforme.</w:t>
      </w:r>
    </w:p>
    <w:p w:rsidR="003A227F" w:rsidRPr="007850B3" w:rsidRDefault="003A227F" w:rsidP="00802AFD">
      <w:pPr>
        <w:jc w:val="both"/>
        <w:rPr>
          <w:rFonts w:ascii="Tahoma" w:hAnsi="Tahoma" w:cs="Tahoma"/>
          <w:b/>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jc w:val="center"/>
        <w:rPr>
          <w:rFonts w:ascii="Tahoma" w:hAnsi="Tahoma" w:cs="Tahoma"/>
          <w:sz w:val="18"/>
          <w:szCs w:val="18"/>
        </w:rPr>
      </w:pPr>
      <w:r w:rsidRPr="007850B3">
        <w:rPr>
          <w:rFonts w:ascii="Tahoma" w:hAnsi="Tahoma" w:cs="Tahoma"/>
          <w:sz w:val="18"/>
          <w:szCs w:val="18"/>
        </w:rPr>
        <w:t>Vitória da Conquista, ____ de ________ de 200__.</w:t>
      </w:r>
    </w:p>
    <w:p w:rsidR="003A227F" w:rsidRPr="007850B3" w:rsidRDefault="003A227F" w:rsidP="00802AFD">
      <w:pPr>
        <w:pStyle w:val="FootnoteText"/>
        <w:rPr>
          <w:rFonts w:ascii="Tahoma" w:hAnsi="Tahoma" w:cs="Tahoma"/>
          <w:sz w:val="18"/>
          <w:szCs w:val="18"/>
        </w:rPr>
      </w:pPr>
    </w:p>
    <w:p w:rsidR="003A227F" w:rsidRPr="007850B3" w:rsidRDefault="003A227F" w:rsidP="00802AFD">
      <w:pPr>
        <w:pStyle w:val="FootnoteText"/>
        <w:rPr>
          <w:rFonts w:ascii="Tahoma" w:hAnsi="Tahoma" w:cs="Tahoma"/>
          <w:sz w:val="18"/>
          <w:szCs w:val="18"/>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tblPr>
      <w:tblGrid>
        <w:gridCol w:w="4111"/>
        <w:gridCol w:w="567"/>
        <w:gridCol w:w="4394"/>
      </w:tblGrid>
      <w:tr w:rsidR="003A227F" w:rsidRPr="007850B3" w:rsidTr="004356E3">
        <w:trPr>
          <w:trHeight w:val="160"/>
        </w:trPr>
        <w:tc>
          <w:tcPr>
            <w:tcW w:w="4111" w:type="dxa"/>
            <w:tcBorders>
              <w:top w:val="single" w:sz="4" w:space="0" w:color="auto"/>
              <w:left w:val="nil"/>
              <w:bottom w:val="nil"/>
              <w:right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CONTRATANTE</w:t>
            </w:r>
          </w:p>
          <w:p w:rsidR="003A227F" w:rsidRPr="007850B3" w:rsidRDefault="003A227F" w:rsidP="004356E3">
            <w:pPr>
              <w:pStyle w:val="xl27"/>
              <w:pBdr>
                <w:bottom w:val="none" w:sz="0" w:space="0" w:color="auto"/>
              </w:pBdr>
              <w:spacing w:before="0" w:beforeAutospacing="0" w:after="0" w:afterAutospacing="0"/>
              <w:textAlignment w:val="auto"/>
              <w:rPr>
                <w:rFonts w:ascii="Tahoma" w:hAnsi="Tahoma" w:cs="Tahoma"/>
                <w:bCs w:val="0"/>
                <w:sz w:val="18"/>
                <w:szCs w:val="18"/>
              </w:rPr>
            </w:pPr>
          </w:p>
        </w:tc>
        <w:tc>
          <w:tcPr>
            <w:tcW w:w="567" w:type="dxa"/>
            <w:tcBorders>
              <w:top w:val="nil"/>
              <w:left w:val="nil"/>
              <w:bottom w:val="nil"/>
              <w:right w:val="nil"/>
            </w:tcBorders>
          </w:tcPr>
          <w:p w:rsidR="003A227F" w:rsidRPr="007850B3" w:rsidRDefault="003A227F" w:rsidP="004356E3">
            <w:pPr>
              <w:jc w:val="both"/>
              <w:rPr>
                <w:rFonts w:ascii="Tahoma" w:hAnsi="Tahoma" w:cs="Tahoma"/>
                <w:b/>
                <w:sz w:val="18"/>
                <w:szCs w:val="18"/>
              </w:rPr>
            </w:pPr>
          </w:p>
        </w:tc>
        <w:tc>
          <w:tcPr>
            <w:tcW w:w="4394" w:type="dxa"/>
            <w:tcBorders>
              <w:top w:val="single" w:sz="4" w:space="0" w:color="auto"/>
              <w:left w:val="nil"/>
              <w:bottom w:val="nil"/>
              <w:right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CONTRATADA</w:t>
            </w:r>
          </w:p>
        </w:tc>
      </w:tr>
      <w:tr w:rsidR="003A227F" w:rsidRPr="007850B3" w:rsidTr="004356E3">
        <w:trPr>
          <w:trHeight w:val="300"/>
        </w:trPr>
        <w:tc>
          <w:tcPr>
            <w:tcW w:w="4111" w:type="dxa"/>
            <w:tcBorders>
              <w:top w:val="single" w:sz="4" w:space="0" w:color="auto"/>
              <w:left w:val="nil"/>
              <w:bottom w:val="nil"/>
              <w:right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Testemunhas</w:t>
            </w:r>
          </w:p>
        </w:tc>
        <w:tc>
          <w:tcPr>
            <w:tcW w:w="567" w:type="dxa"/>
            <w:tcBorders>
              <w:top w:val="nil"/>
              <w:left w:val="nil"/>
              <w:bottom w:val="nil"/>
              <w:right w:val="nil"/>
            </w:tcBorders>
          </w:tcPr>
          <w:p w:rsidR="003A227F" w:rsidRPr="007850B3" w:rsidRDefault="003A227F" w:rsidP="004356E3">
            <w:pPr>
              <w:jc w:val="both"/>
              <w:rPr>
                <w:rFonts w:ascii="Tahoma" w:hAnsi="Tahoma" w:cs="Tahoma"/>
                <w:b/>
                <w:sz w:val="18"/>
                <w:szCs w:val="18"/>
              </w:rPr>
            </w:pPr>
          </w:p>
        </w:tc>
        <w:tc>
          <w:tcPr>
            <w:tcW w:w="4394" w:type="dxa"/>
            <w:tcBorders>
              <w:top w:val="single" w:sz="4" w:space="0" w:color="auto"/>
              <w:left w:val="nil"/>
              <w:bottom w:val="nil"/>
              <w:right w:val="nil"/>
            </w:tcBorders>
          </w:tcPr>
          <w:p w:rsidR="003A227F" w:rsidRPr="007850B3" w:rsidRDefault="003A227F" w:rsidP="004356E3">
            <w:pPr>
              <w:jc w:val="center"/>
              <w:rPr>
                <w:rFonts w:ascii="Tahoma" w:hAnsi="Tahoma" w:cs="Tahoma"/>
                <w:b/>
                <w:sz w:val="18"/>
                <w:szCs w:val="18"/>
              </w:rPr>
            </w:pPr>
            <w:r w:rsidRPr="007850B3">
              <w:rPr>
                <w:rFonts w:ascii="Tahoma" w:hAnsi="Tahoma" w:cs="Tahoma"/>
                <w:b/>
                <w:sz w:val="18"/>
                <w:szCs w:val="18"/>
              </w:rPr>
              <w:t>Testemunhas</w:t>
            </w:r>
          </w:p>
        </w:tc>
      </w:tr>
    </w:tbl>
    <w:p w:rsidR="003A227F" w:rsidRPr="007850B3" w:rsidRDefault="003A227F" w:rsidP="00802AFD">
      <w:pPr>
        <w:pBdr>
          <w:bottom w:val="single" w:sz="12" w:space="1" w:color="auto"/>
        </w:pBdr>
        <w:jc w:val="both"/>
        <w:rPr>
          <w:sz w:val="18"/>
          <w:szCs w:val="18"/>
        </w:rPr>
      </w:pPr>
      <w:r w:rsidRPr="007850B3">
        <w:rPr>
          <w:sz w:val="18"/>
          <w:szCs w:val="18"/>
        </w:rPr>
        <w:t xml:space="preserve"> </w:t>
      </w:r>
    </w:p>
    <w:p w:rsidR="003A227F" w:rsidRPr="007850B3" w:rsidRDefault="003A227F" w:rsidP="00802AFD">
      <w:pPr>
        <w:pBdr>
          <w:bottom w:val="single" w:sz="12" w:space="1" w:color="auto"/>
        </w:pBdr>
        <w:jc w:val="both"/>
        <w:rPr>
          <w:sz w:val="18"/>
          <w:szCs w:val="18"/>
        </w:rPr>
      </w:pPr>
    </w:p>
    <w:p w:rsidR="003A227F" w:rsidRPr="007850B3" w:rsidRDefault="003A227F" w:rsidP="00802AFD">
      <w:pPr>
        <w:pBdr>
          <w:bottom w:val="single" w:sz="12" w:space="1" w:color="auto"/>
        </w:pBdr>
        <w:jc w:val="both"/>
        <w:rPr>
          <w:sz w:val="18"/>
          <w:szCs w:val="18"/>
        </w:rPr>
      </w:pPr>
    </w:p>
    <w:p w:rsidR="003A227F" w:rsidRPr="007850B3" w:rsidRDefault="003A227F" w:rsidP="00802AFD">
      <w:pPr>
        <w:pBdr>
          <w:bottom w:val="single" w:sz="12" w:space="1" w:color="auto"/>
        </w:pBdr>
        <w:jc w:val="both"/>
        <w:rPr>
          <w:sz w:val="18"/>
          <w:szCs w:val="18"/>
        </w:rPr>
      </w:pPr>
    </w:p>
    <w:p w:rsidR="003A227F" w:rsidRPr="007850B3" w:rsidRDefault="003A227F" w:rsidP="00802AFD">
      <w:pPr>
        <w:rPr>
          <w:sz w:val="18"/>
          <w:szCs w:val="18"/>
          <w:lang w:val="pt-PT"/>
        </w:rPr>
      </w:pPr>
      <w:r w:rsidRPr="007850B3">
        <w:rPr>
          <w:sz w:val="18"/>
          <w:szCs w:val="18"/>
          <w:lang w:val="pt-PT"/>
        </w:rPr>
        <w:t>__________________________________________________</w:t>
      </w:r>
    </w:p>
    <w:p w:rsidR="003A227F" w:rsidRPr="007850B3" w:rsidRDefault="003A227F" w:rsidP="00802AFD">
      <w:pPr>
        <w:pStyle w:val="BodyText"/>
        <w:jc w:val="center"/>
        <w:rPr>
          <w:rFonts w:ascii="Tahoma" w:hAnsi="Tahoma" w:cs="Tahoma"/>
          <w:b/>
          <w:bCs/>
          <w:sz w:val="18"/>
          <w:szCs w:val="18"/>
        </w:rPr>
      </w:pPr>
    </w:p>
    <w:p w:rsidR="003A227F" w:rsidRPr="007744C1" w:rsidRDefault="003A227F" w:rsidP="00802AFD">
      <w:pPr>
        <w:pStyle w:val="BodyText"/>
        <w:jc w:val="center"/>
        <w:rPr>
          <w:rFonts w:ascii="Tahoma" w:hAnsi="Tahoma" w:cs="Tahoma"/>
          <w:b/>
          <w:bCs/>
          <w:sz w:val="24"/>
          <w:szCs w:val="24"/>
        </w:rPr>
      </w:pPr>
      <w:r>
        <w:rPr>
          <w:rFonts w:ascii="Tahoma" w:hAnsi="Tahoma" w:cs="Tahoma"/>
          <w:b/>
          <w:bCs/>
          <w:sz w:val="24"/>
          <w:szCs w:val="24"/>
        </w:rPr>
        <w:t>ANEXO III</w:t>
      </w:r>
    </w:p>
    <w:p w:rsidR="003A227F" w:rsidRPr="007744C1" w:rsidRDefault="003A227F" w:rsidP="00802AFD">
      <w:pPr>
        <w:jc w:val="center"/>
        <w:rPr>
          <w:rFonts w:ascii="Tahoma" w:hAnsi="Tahoma" w:cs="Tahoma"/>
          <w:b/>
          <w:sz w:val="24"/>
          <w:szCs w:val="24"/>
        </w:rPr>
      </w:pPr>
    </w:p>
    <w:p w:rsidR="003A227F" w:rsidRPr="007744C1" w:rsidRDefault="003A227F" w:rsidP="00802AFD">
      <w:pPr>
        <w:jc w:val="center"/>
        <w:rPr>
          <w:rFonts w:ascii="Tahoma" w:hAnsi="Tahoma" w:cs="Tahoma"/>
          <w:b/>
          <w:sz w:val="24"/>
          <w:szCs w:val="24"/>
          <w:lang w:val="pt-PT"/>
        </w:rPr>
      </w:pPr>
      <w:r w:rsidRPr="007744C1">
        <w:rPr>
          <w:rFonts w:ascii="Tahoma" w:hAnsi="Tahoma" w:cs="Tahoma"/>
          <w:b/>
          <w:sz w:val="24"/>
          <w:szCs w:val="24"/>
          <w:lang w:val="pt-PT"/>
        </w:rPr>
        <w:t>MODELO DE DECLARAÇÃO DE CONHECIMENTO E ENQUADRAMENTO</w:t>
      </w:r>
    </w:p>
    <w:p w:rsidR="003A227F" w:rsidRPr="007850B3" w:rsidRDefault="003A227F" w:rsidP="00802AFD">
      <w:pPr>
        <w:jc w:val="center"/>
        <w:rPr>
          <w:rFonts w:ascii="Tahoma" w:hAnsi="Tahoma" w:cs="Tahoma"/>
          <w:sz w:val="18"/>
          <w:szCs w:val="18"/>
        </w:rPr>
      </w:pPr>
    </w:p>
    <w:tbl>
      <w:tblPr>
        <w:tblW w:w="0" w:type="auto"/>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39"/>
        <w:gridCol w:w="1738"/>
      </w:tblGrid>
      <w:tr w:rsidR="003A227F" w:rsidRPr="007850B3" w:rsidTr="004356E3">
        <w:trPr>
          <w:trHeight w:val="179"/>
        </w:trPr>
        <w:tc>
          <w:tcPr>
            <w:tcW w:w="2539"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Modalidade de Licitação</w:t>
            </w:r>
          </w:p>
          <w:p w:rsidR="003A227F" w:rsidRPr="007850B3" w:rsidRDefault="003A227F" w:rsidP="004356E3">
            <w:pPr>
              <w:jc w:val="both"/>
              <w:rPr>
                <w:rFonts w:ascii="Tahoma" w:hAnsi="Tahoma" w:cs="Tahoma"/>
                <w:b/>
                <w:bCs/>
                <w:sz w:val="18"/>
                <w:szCs w:val="18"/>
              </w:rPr>
            </w:pPr>
            <w:r w:rsidRPr="007850B3">
              <w:rPr>
                <w:rFonts w:ascii="Tahoma" w:hAnsi="Tahoma" w:cs="Tahoma"/>
                <w:b/>
                <w:bCs/>
                <w:sz w:val="18"/>
                <w:szCs w:val="18"/>
              </w:rPr>
              <w:t>CONVITE</w:t>
            </w:r>
          </w:p>
        </w:tc>
        <w:tc>
          <w:tcPr>
            <w:tcW w:w="1738"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Número</w:t>
            </w:r>
          </w:p>
          <w:p w:rsidR="003A227F" w:rsidRPr="007850B3" w:rsidRDefault="003A227F" w:rsidP="004356E3">
            <w:pPr>
              <w:jc w:val="both"/>
              <w:rPr>
                <w:rFonts w:ascii="Tahoma" w:hAnsi="Tahoma" w:cs="Tahoma"/>
                <w:sz w:val="18"/>
                <w:szCs w:val="18"/>
              </w:rPr>
            </w:pPr>
            <w:r w:rsidRPr="007850B3">
              <w:rPr>
                <w:rFonts w:ascii="Tahoma" w:hAnsi="Tahoma" w:cs="Tahoma"/>
                <w:sz w:val="18"/>
                <w:szCs w:val="18"/>
              </w:rPr>
              <w:t>01</w:t>
            </w:r>
            <w:r>
              <w:rPr>
                <w:rFonts w:ascii="Tahoma" w:hAnsi="Tahoma" w:cs="Tahoma"/>
                <w:sz w:val="18"/>
                <w:szCs w:val="18"/>
              </w:rPr>
              <w:t>0</w:t>
            </w:r>
            <w:r w:rsidRPr="007850B3">
              <w:rPr>
                <w:rFonts w:ascii="Tahoma" w:hAnsi="Tahoma" w:cs="Tahoma"/>
                <w:sz w:val="18"/>
                <w:szCs w:val="18"/>
              </w:rPr>
              <w:t xml:space="preserve"> JQ 2009</w:t>
            </w:r>
          </w:p>
        </w:tc>
      </w:tr>
    </w:tbl>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pStyle w:val="BodyText3"/>
        <w:rPr>
          <w:rFonts w:ascii="Tahoma" w:hAnsi="Tahoma" w:cs="Tahoma"/>
          <w:color w:val="auto"/>
          <w:sz w:val="18"/>
          <w:szCs w:val="18"/>
        </w:rPr>
      </w:pPr>
      <w:r w:rsidRPr="007850B3">
        <w:rPr>
          <w:rFonts w:ascii="Tahoma" w:hAnsi="Tahoma" w:cs="Tahoma"/>
          <w:color w:val="auto"/>
          <w:sz w:val="18"/>
          <w:szCs w:val="18"/>
        </w:rPr>
        <w:t>Em cumprimento ao Instrumento Convocatório acima identificado, declaramos, para os fins da parte final do inciso IV do art. 101 da Lei Estadual nº 9.433/05, termos conhecimento de todas as informações e das condições para o cumprimento das obrigações objeto da licitação, e ainda:</w:t>
      </w:r>
    </w:p>
    <w:p w:rsidR="003A227F" w:rsidRPr="007850B3" w:rsidRDefault="003A227F" w:rsidP="00802AFD">
      <w:pPr>
        <w:pStyle w:val="BodyText3"/>
        <w:rPr>
          <w:rFonts w:ascii="Tahoma" w:hAnsi="Tahoma" w:cs="Tahoma"/>
          <w:color w:val="auto"/>
          <w:sz w:val="18"/>
          <w:szCs w:val="18"/>
        </w:rPr>
      </w:pPr>
    </w:p>
    <w:tbl>
      <w:tblPr>
        <w:tblW w:w="0" w:type="auto"/>
        <w:tblCellMar>
          <w:left w:w="70" w:type="dxa"/>
          <w:right w:w="70" w:type="dxa"/>
        </w:tblCellMar>
        <w:tblLook w:val="0000"/>
      </w:tblPr>
      <w:tblGrid>
        <w:gridCol w:w="212"/>
        <w:gridCol w:w="249"/>
        <w:gridCol w:w="209"/>
        <w:gridCol w:w="9392"/>
      </w:tblGrid>
      <w:tr w:rsidR="003A227F" w:rsidRPr="007850B3" w:rsidTr="004356E3">
        <w:trPr>
          <w:cantSplit/>
        </w:trPr>
        <w:tc>
          <w:tcPr>
            <w:tcW w:w="10062" w:type="dxa"/>
            <w:gridSpan w:val="4"/>
            <w:shd w:val="clear" w:color="auto" w:fill="E0E0E0"/>
          </w:tcPr>
          <w:p w:rsidR="003A227F" w:rsidRPr="007850B3" w:rsidRDefault="003A227F" w:rsidP="004356E3">
            <w:pPr>
              <w:pStyle w:val="BodyText3"/>
              <w:rPr>
                <w:rFonts w:ascii="Tahoma" w:hAnsi="Tahoma" w:cs="Tahoma"/>
                <w:b/>
                <w:bCs/>
                <w:color w:val="auto"/>
                <w:sz w:val="18"/>
                <w:szCs w:val="18"/>
              </w:rPr>
            </w:pPr>
            <w:r w:rsidRPr="007850B3">
              <w:rPr>
                <w:rFonts w:ascii="Tahoma" w:hAnsi="Tahoma" w:cs="Tahoma"/>
                <w:b/>
                <w:bCs/>
                <w:color w:val="auto"/>
                <w:sz w:val="18"/>
                <w:szCs w:val="18"/>
              </w:rPr>
              <w:t>Para os fins do tratamento diferenciado e favorecido de que cogita a Lei Complementar nº 123/06, declaramos:</w:t>
            </w: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p>
        </w:tc>
        <w:tc>
          <w:tcPr>
            <w:tcW w:w="9392" w:type="dxa"/>
          </w:tcPr>
          <w:p w:rsidR="003A227F" w:rsidRPr="007850B3" w:rsidRDefault="003A227F" w:rsidP="004356E3">
            <w:pPr>
              <w:pStyle w:val="BodyText3"/>
              <w:rPr>
                <w:rFonts w:ascii="Tahoma" w:hAnsi="Tahoma" w:cs="Tahoma"/>
                <w:color w:val="auto"/>
                <w:sz w:val="18"/>
                <w:szCs w:val="18"/>
              </w:rPr>
            </w:pP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939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Que não possuirmos a condição de microempresa, nem a de empresa de pequeno porte.</w:t>
            </w:r>
          </w:p>
        </w:tc>
      </w:tr>
      <w:tr w:rsidR="003A227F" w:rsidRPr="007850B3" w:rsidTr="004356E3">
        <w:trPr>
          <w:trHeight w:val="87"/>
        </w:trPr>
        <w:tc>
          <w:tcPr>
            <w:tcW w:w="212" w:type="dxa"/>
          </w:tcPr>
          <w:p w:rsidR="003A227F" w:rsidRPr="007850B3" w:rsidRDefault="003A227F" w:rsidP="004356E3">
            <w:pPr>
              <w:pStyle w:val="BodyText3"/>
              <w:rPr>
                <w:rFonts w:ascii="Tahoma" w:hAnsi="Tahoma" w:cs="Tahoma"/>
                <w:color w:val="auto"/>
                <w:sz w:val="18"/>
                <w:szCs w:val="18"/>
              </w:rPr>
            </w:pP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p>
        </w:tc>
        <w:tc>
          <w:tcPr>
            <w:tcW w:w="9392" w:type="dxa"/>
          </w:tcPr>
          <w:p w:rsidR="003A227F" w:rsidRPr="007850B3" w:rsidRDefault="003A227F" w:rsidP="004356E3">
            <w:pPr>
              <w:pStyle w:val="BodyText3"/>
              <w:rPr>
                <w:rFonts w:ascii="Tahoma" w:hAnsi="Tahoma" w:cs="Tahoma"/>
                <w:color w:val="auto"/>
                <w:sz w:val="18"/>
                <w:szCs w:val="18"/>
              </w:rPr>
            </w:pP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939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 xml:space="preserve">Que estamos enquadrados, na data designada para o início da sessão pública, na condição </w:t>
            </w:r>
            <w:r w:rsidRPr="007850B3">
              <w:rPr>
                <w:rFonts w:ascii="Tahoma" w:hAnsi="Tahoma" w:cs="Tahoma"/>
                <w:b/>
                <w:bCs/>
                <w:color w:val="auto"/>
                <w:sz w:val="18"/>
                <w:szCs w:val="18"/>
              </w:rPr>
              <w:t xml:space="preserve">de microempresa </w:t>
            </w:r>
            <w:r w:rsidRPr="007850B3">
              <w:rPr>
                <w:rFonts w:ascii="Tahoma" w:hAnsi="Tahoma" w:cs="Tahoma"/>
                <w:color w:val="auto"/>
                <w:sz w:val="18"/>
                <w:szCs w:val="18"/>
              </w:rPr>
              <w:t>e  que</w:t>
            </w:r>
            <w:r w:rsidRPr="007850B3">
              <w:rPr>
                <w:rFonts w:ascii="Tahoma" w:hAnsi="Tahoma" w:cs="Tahoma"/>
                <w:b/>
                <w:bCs/>
                <w:color w:val="auto"/>
                <w:sz w:val="18"/>
                <w:szCs w:val="18"/>
              </w:rPr>
              <w:t xml:space="preserve"> não estamos incursos nas vedações a que se reporta o §4º do art. 3º da Lei complementar nº 123/06</w:t>
            </w:r>
            <w:r w:rsidRPr="007850B3">
              <w:rPr>
                <w:rFonts w:ascii="Tahoma" w:hAnsi="Tahoma" w:cs="Tahoma"/>
                <w:color w:val="auto"/>
                <w:sz w:val="18"/>
                <w:szCs w:val="18"/>
              </w:rPr>
              <w:t>.</w:t>
            </w: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p>
        </w:tc>
        <w:tc>
          <w:tcPr>
            <w:tcW w:w="9392" w:type="dxa"/>
          </w:tcPr>
          <w:p w:rsidR="003A227F" w:rsidRPr="007850B3" w:rsidRDefault="003A227F" w:rsidP="004356E3">
            <w:pPr>
              <w:pStyle w:val="BodyText3"/>
              <w:rPr>
                <w:rFonts w:ascii="Tahoma" w:hAnsi="Tahoma" w:cs="Tahoma"/>
                <w:color w:val="auto"/>
                <w:sz w:val="18"/>
                <w:szCs w:val="18"/>
              </w:rPr>
            </w:pP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939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 xml:space="preserve">Que estamos enquadrados, na data designada para o início da sessão pública, na condição </w:t>
            </w:r>
            <w:r w:rsidRPr="007850B3">
              <w:rPr>
                <w:rFonts w:ascii="Tahoma" w:hAnsi="Tahoma" w:cs="Tahoma"/>
                <w:b/>
                <w:bCs/>
                <w:color w:val="auto"/>
                <w:sz w:val="18"/>
                <w:szCs w:val="18"/>
              </w:rPr>
              <w:t xml:space="preserve">de empresa de pequeno porte </w:t>
            </w:r>
            <w:r w:rsidRPr="007850B3">
              <w:rPr>
                <w:rFonts w:ascii="Tahoma" w:hAnsi="Tahoma" w:cs="Tahoma"/>
                <w:color w:val="auto"/>
                <w:sz w:val="18"/>
                <w:szCs w:val="18"/>
              </w:rPr>
              <w:t>e que</w:t>
            </w:r>
            <w:r w:rsidRPr="007850B3">
              <w:rPr>
                <w:rFonts w:ascii="Tahoma" w:hAnsi="Tahoma" w:cs="Tahoma"/>
                <w:b/>
                <w:bCs/>
                <w:color w:val="auto"/>
                <w:sz w:val="18"/>
                <w:szCs w:val="18"/>
              </w:rPr>
              <w:t xml:space="preserve"> não estamos incursos nas vedações a que se reporta o §4º do art. 3º da Lei complementar nº 123/06.</w:t>
            </w:r>
          </w:p>
        </w:tc>
      </w:tr>
    </w:tbl>
    <w:p w:rsidR="003A227F" w:rsidRPr="007850B3" w:rsidRDefault="003A227F" w:rsidP="00802AFD">
      <w:pPr>
        <w:jc w:val="both"/>
        <w:rPr>
          <w:rFonts w:ascii="Tahoma" w:hAnsi="Tahoma" w:cs="Tahoma"/>
          <w:sz w:val="18"/>
          <w:szCs w:val="18"/>
        </w:rPr>
      </w:pPr>
    </w:p>
    <w:tbl>
      <w:tblPr>
        <w:tblW w:w="0" w:type="auto"/>
        <w:tblCellMar>
          <w:left w:w="70" w:type="dxa"/>
          <w:right w:w="70" w:type="dxa"/>
        </w:tblCellMar>
        <w:tblLook w:val="0000"/>
      </w:tblPr>
      <w:tblGrid>
        <w:gridCol w:w="212"/>
        <w:gridCol w:w="249"/>
        <w:gridCol w:w="209"/>
        <w:gridCol w:w="9392"/>
      </w:tblGrid>
      <w:tr w:rsidR="003A227F" w:rsidRPr="007850B3" w:rsidTr="004356E3">
        <w:trPr>
          <w:cantSplit/>
        </w:trPr>
        <w:tc>
          <w:tcPr>
            <w:tcW w:w="10062" w:type="dxa"/>
            <w:gridSpan w:val="4"/>
            <w:shd w:val="clear" w:color="auto" w:fill="E0E0E0"/>
          </w:tcPr>
          <w:p w:rsidR="003A227F" w:rsidRPr="007850B3" w:rsidRDefault="003A227F" w:rsidP="004356E3">
            <w:pPr>
              <w:pStyle w:val="BodyText3"/>
              <w:rPr>
                <w:rFonts w:ascii="Tahoma" w:hAnsi="Tahoma" w:cs="Tahoma"/>
                <w:b/>
                <w:bCs/>
                <w:color w:val="auto"/>
                <w:sz w:val="18"/>
                <w:szCs w:val="18"/>
              </w:rPr>
            </w:pPr>
            <w:r w:rsidRPr="007850B3">
              <w:rPr>
                <w:rFonts w:ascii="Tahoma" w:hAnsi="Tahoma" w:cs="Tahoma"/>
                <w:b/>
                <w:bCs/>
                <w:color w:val="auto"/>
                <w:sz w:val="18"/>
                <w:szCs w:val="18"/>
              </w:rPr>
              <w:t>No que concerne ao conhecimento e atendimento às exigências de habilitação, declaramos:</w:t>
            </w: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p>
        </w:tc>
        <w:tc>
          <w:tcPr>
            <w:tcW w:w="9392" w:type="dxa"/>
          </w:tcPr>
          <w:p w:rsidR="003A227F" w:rsidRPr="007850B3" w:rsidRDefault="003A227F" w:rsidP="004356E3">
            <w:pPr>
              <w:pStyle w:val="BodyText3"/>
              <w:rPr>
                <w:rFonts w:ascii="Tahoma" w:hAnsi="Tahoma" w:cs="Tahoma"/>
                <w:color w:val="auto"/>
                <w:sz w:val="18"/>
                <w:szCs w:val="18"/>
              </w:rPr>
            </w:pP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939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 xml:space="preserve">o </w:t>
            </w:r>
            <w:r w:rsidRPr="007850B3">
              <w:rPr>
                <w:rFonts w:ascii="Tahoma" w:hAnsi="Tahoma" w:cs="Tahoma"/>
                <w:b/>
                <w:bCs/>
                <w:color w:val="auto"/>
                <w:sz w:val="18"/>
                <w:szCs w:val="18"/>
              </w:rPr>
              <w:t>pleno conhecimento e atendimento às exigências de habilitação</w:t>
            </w:r>
            <w:r w:rsidRPr="007850B3">
              <w:rPr>
                <w:rFonts w:ascii="Tahoma" w:hAnsi="Tahoma" w:cs="Tahoma"/>
                <w:color w:val="auto"/>
                <w:sz w:val="18"/>
                <w:szCs w:val="18"/>
              </w:rPr>
              <w:t>, cientes das sanções factíveis de serem aplicadas a teor do art. 186 do mesmo diploma.</w:t>
            </w: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p>
        </w:tc>
        <w:tc>
          <w:tcPr>
            <w:tcW w:w="9392" w:type="dxa"/>
          </w:tcPr>
          <w:p w:rsidR="003A227F" w:rsidRPr="007850B3" w:rsidRDefault="003A227F" w:rsidP="004356E3">
            <w:pPr>
              <w:pStyle w:val="BodyText3"/>
              <w:rPr>
                <w:rFonts w:ascii="Tahoma" w:hAnsi="Tahoma" w:cs="Tahoma"/>
                <w:color w:val="auto"/>
                <w:sz w:val="18"/>
                <w:szCs w:val="18"/>
              </w:rPr>
            </w:pPr>
          </w:p>
        </w:tc>
      </w:tr>
      <w:tr w:rsidR="003A227F" w:rsidRPr="007850B3" w:rsidTr="004356E3">
        <w:tc>
          <w:tcPr>
            <w:tcW w:w="21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249" w:type="dxa"/>
          </w:tcPr>
          <w:p w:rsidR="003A227F" w:rsidRPr="007850B3" w:rsidRDefault="003A227F" w:rsidP="004356E3">
            <w:pPr>
              <w:pStyle w:val="BodyText3"/>
              <w:rPr>
                <w:rFonts w:ascii="Tahoma" w:hAnsi="Tahoma" w:cs="Tahoma"/>
                <w:b/>
                <w:bCs/>
                <w:color w:val="auto"/>
                <w:sz w:val="18"/>
                <w:szCs w:val="18"/>
              </w:rPr>
            </w:pPr>
          </w:p>
        </w:tc>
        <w:tc>
          <w:tcPr>
            <w:tcW w:w="209"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w:t>
            </w:r>
          </w:p>
        </w:tc>
        <w:tc>
          <w:tcPr>
            <w:tcW w:w="9392" w:type="dxa"/>
          </w:tcPr>
          <w:p w:rsidR="003A227F" w:rsidRPr="007850B3" w:rsidRDefault="003A227F" w:rsidP="004356E3">
            <w:pPr>
              <w:pStyle w:val="BodyText3"/>
              <w:rPr>
                <w:rFonts w:ascii="Tahoma" w:hAnsi="Tahoma" w:cs="Tahoma"/>
                <w:color w:val="auto"/>
                <w:sz w:val="18"/>
                <w:szCs w:val="18"/>
              </w:rPr>
            </w:pPr>
            <w:r w:rsidRPr="007850B3">
              <w:rPr>
                <w:rFonts w:ascii="Tahoma" w:hAnsi="Tahoma" w:cs="Tahoma"/>
                <w:color w:val="auto"/>
                <w:sz w:val="18"/>
                <w:szCs w:val="18"/>
              </w:rPr>
              <w:t xml:space="preserve">para os efeitos do §1º do art. 43 da Lei complementar nº 123/06, </w:t>
            </w:r>
            <w:r w:rsidRPr="007850B3">
              <w:rPr>
                <w:rFonts w:ascii="Tahoma" w:hAnsi="Tahoma" w:cs="Tahoma"/>
                <w:b/>
                <w:bCs/>
                <w:color w:val="auto"/>
                <w:sz w:val="18"/>
                <w:szCs w:val="18"/>
              </w:rPr>
              <w:t>haver restrição na comprovação da nossa regularidade fiscal,</w:t>
            </w:r>
            <w:r w:rsidRPr="007850B3">
              <w:rPr>
                <w:rFonts w:ascii="Tahoma" w:hAnsi="Tahoma" w:cs="Tahoma"/>
                <w:color w:val="auto"/>
                <w:sz w:val="18"/>
                <w:szCs w:val="18"/>
              </w:rPr>
              <w:t xml:space="preserve"> a cuja regularização procederemos no prazo de 2 (dois) dias úteis, cujo termo inicial corresponderá ao momento da declaração do vencedor do certame, prorrogáveis por igual período, a critério da Administração Pública, cientes de que a não-regularização da documentação, no prazo previsto implicará decadência do direito à contratação, sem prejuízo das sanções previstas na Lei Estadual nº 9.433/05, especialmente a definida no art. 192, inc. I.</w:t>
            </w:r>
          </w:p>
        </w:tc>
      </w:tr>
    </w:tbl>
    <w:p w:rsidR="003A227F" w:rsidRPr="007850B3" w:rsidRDefault="003A227F" w:rsidP="00802AFD">
      <w:pPr>
        <w:spacing w:line="360" w:lineRule="auto"/>
        <w:jc w:val="center"/>
        <w:rPr>
          <w:rFonts w:ascii="Tahoma" w:hAnsi="Tahoma" w:cs="Tahoma"/>
          <w:sz w:val="18"/>
          <w:szCs w:val="18"/>
        </w:rPr>
      </w:pPr>
    </w:p>
    <w:p w:rsidR="003A227F" w:rsidRPr="007850B3" w:rsidRDefault="003A227F" w:rsidP="00802AFD">
      <w:pPr>
        <w:spacing w:line="360" w:lineRule="auto"/>
        <w:jc w:val="center"/>
        <w:rPr>
          <w:rFonts w:ascii="Tahoma" w:hAnsi="Tahoma" w:cs="Tahoma"/>
          <w:sz w:val="18"/>
          <w:szCs w:val="18"/>
        </w:rPr>
      </w:pPr>
      <w:r w:rsidRPr="007850B3">
        <w:rPr>
          <w:rFonts w:ascii="Tahoma" w:hAnsi="Tahoma" w:cs="Tahoma"/>
          <w:sz w:val="18"/>
          <w:szCs w:val="18"/>
        </w:rPr>
        <w:t>Jequié,BA_____de __________________ de  200__.</w:t>
      </w:r>
    </w:p>
    <w:p w:rsidR="003A227F" w:rsidRPr="007850B3" w:rsidRDefault="003A227F" w:rsidP="00802AFD">
      <w:pPr>
        <w:jc w:val="center"/>
        <w:rPr>
          <w:rFonts w:ascii="Tahoma" w:hAnsi="Tahoma" w:cs="Tahoma"/>
          <w:b/>
          <w:sz w:val="18"/>
          <w:szCs w:val="18"/>
        </w:rPr>
      </w:pPr>
      <w:r w:rsidRPr="007850B3">
        <w:rPr>
          <w:rFonts w:ascii="Tahoma" w:hAnsi="Tahoma" w:cs="Tahoma"/>
          <w:b/>
          <w:sz w:val="18"/>
          <w:szCs w:val="18"/>
        </w:rPr>
        <w:t>_________________________________________________________</w:t>
      </w:r>
    </w:p>
    <w:p w:rsidR="003A227F" w:rsidRPr="007850B3" w:rsidRDefault="003A227F" w:rsidP="00802AFD">
      <w:pPr>
        <w:pStyle w:val="BodyText"/>
        <w:jc w:val="center"/>
        <w:rPr>
          <w:rFonts w:ascii="Tahoma" w:hAnsi="Tahoma" w:cs="Tahoma"/>
          <w:sz w:val="18"/>
          <w:szCs w:val="18"/>
        </w:rPr>
      </w:pPr>
      <w:r w:rsidRPr="007850B3">
        <w:rPr>
          <w:rFonts w:ascii="Tahoma" w:hAnsi="Tahoma" w:cs="Tahoma"/>
          <w:shadow/>
          <w:sz w:val="18"/>
          <w:szCs w:val="18"/>
        </w:rPr>
        <w:t>RAZÃO SOCIAL /  CNPJ /  NOME DO REPRESENTANTE LEGAL /  ASSINATURA</w:t>
      </w:r>
      <w:r w:rsidRPr="007850B3">
        <w:rPr>
          <w:rFonts w:ascii="Tahoma" w:hAnsi="Tahoma" w:cs="Tahoma"/>
          <w:sz w:val="18"/>
          <w:szCs w:val="18"/>
        </w:rPr>
        <w:t xml:space="preserve"> </w:t>
      </w:r>
    </w:p>
    <w:p w:rsidR="003A227F" w:rsidRPr="007850B3" w:rsidRDefault="003A227F" w:rsidP="00802AFD">
      <w:pPr>
        <w:pStyle w:val="BodyText"/>
        <w:jc w:val="center"/>
        <w:rPr>
          <w:rFonts w:ascii="Tahoma" w:hAnsi="Tahoma" w:cs="Tahoma"/>
          <w:b/>
          <w:bCs/>
          <w:sz w:val="18"/>
          <w:szCs w:val="18"/>
        </w:rPr>
      </w:pPr>
      <w:r w:rsidRPr="007850B3">
        <w:rPr>
          <w:rFonts w:ascii="Tahoma" w:hAnsi="Tahoma" w:cs="Tahoma"/>
          <w:b/>
          <w:bCs/>
          <w:sz w:val="18"/>
          <w:szCs w:val="18"/>
        </w:rPr>
        <w:t>__________________________________________________________________</w:t>
      </w:r>
    </w:p>
    <w:p w:rsidR="003A227F" w:rsidRPr="007850B3" w:rsidRDefault="003A227F" w:rsidP="00802AFD">
      <w:pPr>
        <w:pStyle w:val="BodyText"/>
        <w:jc w:val="center"/>
        <w:rPr>
          <w:rFonts w:ascii="Tahoma" w:hAnsi="Tahoma" w:cs="Tahoma"/>
          <w:b/>
          <w:bCs/>
          <w:sz w:val="18"/>
          <w:szCs w:val="18"/>
        </w:rPr>
      </w:pPr>
    </w:p>
    <w:p w:rsidR="003A227F" w:rsidRPr="007850B3" w:rsidRDefault="003A227F" w:rsidP="00802AFD">
      <w:pPr>
        <w:pStyle w:val="BodyText"/>
        <w:jc w:val="center"/>
        <w:rPr>
          <w:rFonts w:ascii="Tahoma" w:hAnsi="Tahoma" w:cs="Tahoma"/>
          <w:b/>
          <w:bCs/>
          <w:sz w:val="18"/>
          <w:szCs w:val="18"/>
        </w:rPr>
      </w:pPr>
    </w:p>
    <w:p w:rsidR="003A227F" w:rsidRPr="007850B3" w:rsidRDefault="003A227F" w:rsidP="00802AFD">
      <w:pPr>
        <w:pStyle w:val="BodyText"/>
        <w:rPr>
          <w:rFonts w:ascii="Tahoma" w:hAnsi="Tahoma" w:cs="Tahoma"/>
          <w:sz w:val="18"/>
          <w:szCs w:val="18"/>
        </w:rPr>
      </w:pPr>
    </w:p>
    <w:p w:rsidR="003A227F" w:rsidRPr="007850B3" w:rsidRDefault="003A227F" w:rsidP="00802AFD">
      <w:pPr>
        <w:rPr>
          <w:sz w:val="18"/>
          <w:szCs w:val="18"/>
        </w:rPr>
      </w:pPr>
    </w:p>
    <w:p w:rsidR="003A227F" w:rsidRPr="00D90C77" w:rsidRDefault="003A227F" w:rsidP="00802AFD">
      <w:pPr>
        <w:pStyle w:val="BodyText"/>
        <w:rPr>
          <w:rFonts w:ascii="Tahoma" w:hAnsi="Tahoma" w:cs="Tahoma"/>
          <w:color w:val="FF0000"/>
          <w:sz w:val="18"/>
          <w:szCs w:val="18"/>
        </w:rPr>
      </w:pPr>
    </w:p>
    <w:p w:rsidR="003A227F" w:rsidRPr="007744C1" w:rsidRDefault="003A227F" w:rsidP="00802AFD">
      <w:pPr>
        <w:pStyle w:val="BodyText"/>
        <w:ind w:right="283"/>
        <w:jc w:val="center"/>
        <w:rPr>
          <w:rFonts w:ascii="Tahoma" w:hAnsi="Tahoma" w:cs="Tahoma"/>
          <w:b/>
          <w:bCs/>
          <w:sz w:val="24"/>
          <w:szCs w:val="24"/>
        </w:rPr>
      </w:pPr>
      <w:r>
        <w:rPr>
          <w:rFonts w:ascii="Tahoma" w:hAnsi="Tahoma" w:cs="Tahoma"/>
          <w:b/>
          <w:bCs/>
          <w:sz w:val="24"/>
          <w:szCs w:val="24"/>
        </w:rPr>
        <w:t>ANEXO V</w:t>
      </w:r>
    </w:p>
    <w:p w:rsidR="003A227F" w:rsidRPr="007744C1" w:rsidRDefault="003A227F" w:rsidP="00802AFD">
      <w:pPr>
        <w:jc w:val="center"/>
        <w:rPr>
          <w:rFonts w:ascii="Tahoma" w:hAnsi="Tahoma" w:cs="Tahoma"/>
          <w:b/>
          <w:sz w:val="24"/>
          <w:szCs w:val="24"/>
        </w:rPr>
      </w:pPr>
    </w:p>
    <w:p w:rsidR="003A227F" w:rsidRPr="007744C1" w:rsidRDefault="003A227F" w:rsidP="00802AFD">
      <w:pPr>
        <w:jc w:val="center"/>
        <w:rPr>
          <w:rFonts w:ascii="Tahoma" w:hAnsi="Tahoma" w:cs="Tahoma"/>
          <w:b/>
          <w:sz w:val="24"/>
          <w:szCs w:val="24"/>
          <w:lang w:val="pt-PT"/>
        </w:rPr>
      </w:pPr>
      <w:r w:rsidRPr="007744C1">
        <w:rPr>
          <w:rFonts w:ascii="Tahoma" w:hAnsi="Tahoma" w:cs="Tahoma"/>
          <w:b/>
          <w:sz w:val="24"/>
          <w:szCs w:val="24"/>
          <w:lang w:val="pt-PT"/>
        </w:rPr>
        <w:t xml:space="preserve">MODELO DE </w:t>
      </w:r>
      <w:r w:rsidRPr="007744C1">
        <w:rPr>
          <w:rFonts w:ascii="Tahoma" w:hAnsi="Tahoma" w:cs="Tahoma"/>
          <w:b/>
          <w:sz w:val="24"/>
          <w:szCs w:val="24"/>
        </w:rPr>
        <w:t>PROCURAÇÃO PARA A PRÁTICA DE ATOS CONCERNENTES AO CERTAME</w:t>
      </w:r>
    </w:p>
    <w:p w:rsidR="003A227F" w:rsidRPr="007744C1" w:rsidRDefault="003A227F" w:rsidP="00802AFD">
      <w:pPr>
        <w:jc w:val="center"/>
        <w:rPr>
          <w:rFonts w:ascii="Tahoma" w:hAnsi="Tahoma" w:cs="Tahoma"/>
          <w:sz w:val="24"/>
          <w:szCs w:val="24"/>
        </w:rPr>
      </w:pPr>
    </w:p>
    <w:tbl>
      <w:tblPr>
        <w:tblW w:w="0" w:type="auto"/>
        <w:tblInd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39"/>
        <w:gridCol w:w="1738"/>
      </w:tblGrid>
      <w:tr w:rsidR="003A227F" w:rsidRPr="007850B3" w:rsidTr="004356E3">
        <w:trPr>
          <w:trHeight w:val="179"/>
        </w:trPr>
        <w:tc>
          <w:tcPr>
            <w:tcW w:w="2539"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Modalidade de Licitação</w:t>
            </w:r>
          </w:p>
          <w:p w:rsidR="003A227F" w:rsidRPr="007850B3" w:rsidRDefault="003A227F" w:rsidP="004356E3">
            <w:pPr>
              <w:jc w:val="both"/>
              <w:rPr>
                <w:rFonts w:ascii="Tahoma" w:hAnsi="Tahoma" w:cs="Tahoma"/>
                <w:sz w:val="18"/>
                <w:szCs w:val="18"/>
              </w:rPr>
            </w:pPr>
            <w:r w:rsidRPr="007850B3">
              <w:rPr>
                <w:rFonts w:ascii="Tahoma" w:hAnsi="Tahoma" w:cs="Tahoma"/>
                <w:sz w:val="18"/>
                <w:szCs w:val="18"/>
              </w:rPr>
              <w:t xml:space="preserve">CONVITE </w:t>
            </w:r>
          </w:p>
          <w:p w:rsidR="003A227F" w:rsidRPr="007850B3" w:rsidRDefault="003A227F" w:rsidP="004356E3">
            <w:pPr>
              <w:jc w:val="both"/>
              <w:rPr>
                <w:rFonts w:ascii="Tahoma" w:hAnsi="Tahoma" w:cs="Tahoma"/>
                <w:b/>
                <w:bCs/>
                <w:sz w:val="18"/>
                <w:szCs w:val="18"/>
              </w:rPr>
            </w:pPr>
          </w:p>
        </w:tc>
        <w:tc>
          <w:tcPr>
            <w:tcW w:w="1738" w:type="dxa"/>
          </w:tcPr>
          <w:p w:rsidR="003A227F" w:rsidRPr="007850B3" w:rsidRDefault="003A227F" w:rsidP="004356E3">
            <w:pPr>
              <w:jc w:val="both"/>
              <w:rPr>
                <w:rFonts w:ascii="Tahoma" w:hAnsi="Tahoma" w:cs="Tahoma"/>
                <w:sz w:val="18"/>
                <w:szCs w:val="18"/>
              </w:rPr>
            </w:pPr>
            <w:r w:rsidRPr="007850B3">
              <w:rPr>
                <w:rFonts w:ascii="Tahoma" w:hAnsi="Tahoma" w:cs="Tahoma"/>
                <w:sz w:val="18"/>
                <w:szCs w:val="18"/>
              </w:rPr>
              <w:t>Número</w:t>
            </w:r>
          </w:p>
          <w:p w:rsidR="003A227F" w:rsidRPr="007850B3" w:rsidRDefault="003A227F" w:rsidP="004356E3">
            <w:pPr>
              <w:jc w:val="both"/>
              <w:rPr>
                <w:rFonts w:ascii="Tahoma" w:hAnsi="Tahoma" w:cs="Tahoma"/>
                <w:sz w:val="18"/>
                <w:szCs w:val="18"/>
              </w:rPr>
            </w:pPr>
            <w:r w:rsidRPr="007850B3">
              <w:rPr>
                <w:rFonts w:ascii="Tahoma" w:hAnsi="Tahoma" w:cs="Tahoma"/>
                <w:sz w:val="18"/>
                <w:szCs w:val="18"/>
              </w:rPr>
              <w:t>01</w:t>
            </w:r>
            <w:r>
              <w:rPr>
                <w:rFonts w:ascii="Tahoma" w:hAnsi="Tahoma" w:cs="Tahoma"/>
                <w:sz w:val="18"/>
                <w:szCs w:val="18"/>
              </w:rPr>
              <w:t>0</w:t>
            </w:r>
            <w:r w:rsidRPr="007850B3">
              <w:rPr>
                <w:rFonts w:ascii="Tahoma" w:hAnsi="Tahoma" w:cs="Tahoma"/>
                <w:sz w:val="18"/>
                <w:szCs w:val="18"/>
              </w:rPr>
              <w:t xml:space="preserve"> JQ 2009</w:t>
            </w:r>
          </w:p>
        </w:tc>
      </w:tr>
    </w:tbl>
    <w:p w:rsidR="003A227F" w:rsidRPr="007850B3" w:rsidRDefault="003A227F" w:rsidP="00802AFD">
      <w:pPr>
        <w:rPr>
          <w:b/>
          <w:sz w:val="18"/>
          <w:szCs w:val="18"/>
        </w:rPr>
      </w:pP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Através do presente instrumento, nomeamos e constituímos o(a) Senhor(a) ....................................................., (nacionalidade, estado civil, profissão), portador do Registro de Identidade nº .............., expedido pela .........., devidamente inscrito no Cadastro de Pessoas Físicas do Ministério da Fazenda, sob o nº ....., residente à rua ..................................................., nº ........ como nosso mandatário, a quem outorgamos amplos poderes para praticar todos os atos relativos ao procedimento licitatório indicado acima, conferindo-lhe poderes para:</w:t>
      </w:r>
    </w:p>
    <w:p w:rsidR="003A227F" w:rsidRPr="007850B3" w:rsidRDefault="003A227F" w:rsidP="00802AFD">
      <w:pPr>
        <w:jc w:val="both"/>
        <w:rPr>
          <w:rFonts w:ascii="Tahoma" w:hAnsi="Tahoma" w:cs="Tahoma"/>
          <w:sz w:val="18"/>
          <w:szCs w:val="18"/>
        </w:rPr>
      </w:pPr>
    </w:p>
    <w:p w:rsidR="003A227F" w:rsidRPr="007850B3" w:rsidRDefault="003A227F" w:rsidP="00802AFD">
      <w:pPr>
        <w:jc w:val="both"/>
        <w:rPr>
          <w:rFonts w:ascii="Tahoma" w:hAnsi="Tahoma" w:cs="Tahoma"/>
          <w:sz w:val="18"/>
          <w:szCs w:val="18"/>
        </w:rPr>
      </w:pPr>
      <w:r w:rsidRPr="007850B3">
        <w:rPr>
          <w:rFonts w:ascii="Tahoma" w:hAnsi="Tahoma" w:cs="Tahoma"/>
          <w:sz w:val="18"/>
          <w:szCs w:val="18"/>
        </w:rPr>
        <w:t xml:space="preserve">(apresentar proposta de preços, interpor recursos e desistir deles, contra-arrazoar, assinar contratos, negociar preços e demais condições, confessar, firmar compromissos ou acordos, receber e dar quitação e praticar todos os demais atos pertinentes ao certame etc). </w:t>
      </w:r>
    </w:p>
    <w:p w:rsidR="003A227F" w:rsidRPr="007850B3" w:rsidRDefault="003A227F" w:rsidP="00802AFD">
      <w:pPr>
        <w:jc w:val="center"/>
        <w:rPr>
          <w:rFonts w:ascii="Tahoma" w:hAnsi="Tahoma" w:cs="Tahoma"/>
          <w:b/>
          <w:sz w:val="18"/>
          <w:szCs w:val="18"/>
        </w:rPr>
      </w:pPr>
    </w:p>
    <w:p w:rsidR="003A227F" w:rsidRPr="007850B3" w:rsidRDefault="003A227F" w:rsidP="00802AFD">
      <w:pPr>
        <w:spacing w:line="360" w:lineRule="auto"/>
        <w:jc w:val="center"/>
        <w:rPr>
          <w:rFonts w:ascii="Tahoma" w:hAnsi="Tahoma" w:cs="Tahoma"/>
          <w:sz w:val="18"/>
          <w:szCs w:val="18"/>
        </w:rPr>
      </w:pPr>
      <w:r w:rsidRPr="007850B3">
        <w:rPr>
          <w:rFonts w:ascii="Tahoma" w:hAnsi="Tahoma" w:cs="Tahoma"/>
          <w:sz w:val="18"/>
          <w:szCs w:val="18"/>
        </w:rPr>
        <w:t>Jequié,BA _____de __________________ de  200__.</w:t>
      </w:r>
    </w:p>
    <w:p w:rsidR="003A227F" w:rsidRPr="007850B3" w:rsidRDefault="003A227F" w:rsidP="00802AFD">
      <w:pPr>
        <w:jc w:val="center"/>
        <w:rPr>
          <w:rFonts w:ascii="Tahoma" w:hAnsi="Tahoma" w:cs="Tahoma"/>
          <w:b/>
          <w:sz w:val="18"/>
          <w:szCs w:val="18"/>
        </w:rPr>
      </w:pPr>
      <w:r w:rsidRPr="007850B3">
        <w:rPr>
          <w:rFonts w:ascii="Tahoma" w:hAnsi="Tahoma" w:cs="Tahoma"/>
          <w:b/>
          <w:sz w:val="18"/>
          <w:szCs w:val="18"/>
        </w:rPr>
        <w:t>_________________________________________________________</w:t>
      </w:r>
    </w:p>
    <w:p w:rsidR="003A227F" w:rsidRPr="007850B3" w:rsidRDefault="003A227F" w:rsidP="00802AFD">
      <w:pPr>
        <w:jc w:val="center"/>
        <w:rPr>
          <w:rFonts w:ascii="Tahoma" w:hAnsi="Tahoma" w:cs="Tahoma"/>
          <w:sz w:val="18"/>
          <w:szCs w:val="18"/>
          <w:lang w:val="pt-PT"/>
        </w:rPr>
      </w:pPr>
      <w:r w:rsidRPr="007850B3">
        <w:rPr>
          <w:rFonts w:ascii="Tahoma" w:hAnsi="Tahoma" w:cs="Tahoma"/>
          <w:shadow/>
          <w:sz w:val="18"/>
          <w:szCs w:val="18"/>
        </w:rPr>
        <w:t>RAZÃO SOCIAL /  CNPJ /  NOME DO REPRESENTANTE LEGAL /  ASSINATURA</w:t>
      </w:r>
    </w:p>
    <w:p w:rsidR="003A227F" w:rsidRPr="007850B3" w:rsidRDefault="003A227F" w:rsidP="00802AFD">
      <w:pPr>
        <w:pStyle w:val="Heading5"/>
        <w:numPr>
          <w:ilvl w:val="0"/>
          <w:numId w:val="0"/>
        </w:numPr>
        <w:rPr>
          <w:rFonts w:ascii="Tahoma" w:hAnsi="Tahoma" w:cs="Tahoma"/>
          <w:b/>
          <w:bCs/>
          <w:caps/>
          <w:sz w:val="18"/>
          <w:szCs w:val="18"/>
        </w:rPr>
      </w:pPr>
    </w:p>
    <w:p w:rsidR="003A227F" w:rsidRPr="007850B3" w:rsidRDefault="003A227F" w:rsidP="00802AFD">
      <w:pPr>
        <w:pStyle w:val="Heading8"/>
        <w:numPr>
          <w:ilvl w:val="0"/>
          <w:numId w:val="0"/>
        </w:numPr>
        <w:rPr>
          <w:rFonts w:ascii="Tahoma" w:hAnsi="Tahoma" w:cs="Tahoma"/>
          <w:caps/>
          <w:sz w:val="18"/>
          <w:szCs w:val="18"/>
        </w:rPr>
      </w:pPr>
      <w:r>
        <w:rPr>
          <w:noProof/>
        </w:rPr>
        <w:pict>
          <v:line id="_x0000_s1028" style="position:absolute;z-index:251658240" from="-57.85pt,3.1pt" to="500.15pt,3.1pt">
            <v:stroke dashstyle="1 1" endcap="round"/>
          </v:line>
        </w:pict>
      </w:r>
    </w:p>
    <w:p w:rsidR="003A227F" w:rsidRPr="00D90C77" w:rsidRDefault="003A227F" w:rsidP="00802AFD">
      <w:pPr>
        <w:pStyle w:val="BodyText"/>
        <w:rPr>
          <w:rFonts w:ascii="Tahoma" w:hAnsi="Tahoma" w:cs="Tahoma"/>
          <w:color w:val="FF0000"/>
          <w:sz w:val="18"/>
          <w:szCs w:val="18"/>
        </w:rPr>
      </w:pPr>
    </w:p>
    <w:p w:rsidR="003A227F" w:rsidRDefault="003A227F" w:rsidP="00802AFD">
      <w:pPr>
        <w:pStyle w:val="BodyText"/>
        <w:jc w:val="center"/>
        <w:rPr>
          <w:rFonts w:ascii="Tahoma" w:hAnsi="Tahoma" w:cs="Tahoma"/>
          <w:sz w:val="18"/>
          <w:szCs w:val="18"/>
        </w:rPr>
      </w:pPr>
    </w:p>
    <w:p w:rsidR="003A227F" w:rsidRDefault="003A227F" w:rsidP="00802AFD">
      <w:pPr>
        <w:pStyle w:val="BodyText"/>
        <w:jc w:val="center"/>
        <w:rPr>
          <w:rFonts w:ascii="Tahoma" w:hAnsi="Tahoma" w:cs="Tahoma"/>
          <w:sz w:val="18"/>
          <w:szCs w:val="18"/>
        </w:rPr>
      </w:pPr>
    </w:p>
    <w:p w:rsidR="003A227F" w:rsidRDefault="003A227F" w:rsidP="00802AFD">
      <w:pPr>
        <w:pStyle w:val="BodyText"/>
        <w:jc w:val="center"/>
        <w:rPr>
          <w:rFonts w:ascii="Tahoma" w:hAnsi="Tahoma" w:cs="Tahoma"/>
          <w:b/>
          <w:bCs/>
          <w:sz w:val="24"/>
          <w:szCs w:val="24"/>
        </w:rPr>
      </w:pPr>
    </w:p>
    <w:p w:rsidR="003A227F" w:rsidRDefault="003A227F"/>
    <w:sectPr w:rsidR="003A227F" w:rsidSect="00802AFD">
      <w:headerReference w:type="default" r:id="rId11"/>
      <w:footerReference w:type="default" r:id="rId12"/>
      <w:pgSz w:w="11907" w:h="16840" w:code="9"/>
      <w:pgMar w:top="1134" w:right="907" w:bottom="1418" w:left="907"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7F" w:rsidRDefault="003A227F" w:rsidP="00802AFD">
      <w:r>
        <w:separator/>
      </w:r>
    </w:p>
  </w:endnote>
  <w:endnote w:type="continuationSeparator" w:id="1">
    <w:p w:rsidR="003A227F" w:rsidRDefault="003A227F" w:rsidP="00802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Futura Lt BT">
    <w:altName w:val="Lucida Sans Unicode"/>
    <w:panose1 w:val="00000000000000000000"/>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ahoma-Bold">
    <w:panose1 w:val="00000000000000000000"/>
    <w:charset w:val="00"/>
    <w:family w:val="swiss"/>
    <w:notTrueType/>
    <w:pitch w:val="default"/>
    <w:sig w:usb0="00000003" w:usb1="00000000" w:usb2="00000000" w:usb3="00000000" w:csb0="00000001" w:csb1="00000000"/>
  </w:font>
  <w:font w:name="TTE1AB69E0t00">
    <w:panose1 w:val="00000000000000000000"/>
    <w:charset w:val="00"/>
    <w:family w:val="auto"/>
    <w:notTrueType/>
    <w:pitch w:val="default"/>
    <w:sig w:usb0="00000003" w:usb1="00000000" w:usb2="00000000" w:usb3="00000000" w:csb0="00000001" w:csb1="00000000"/>
  </w:font>
  <w:font w:name="TTE1BA6568t00">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7F" w:rsidRDefault="003A227F">
    <w:pPr>
      <w:pStyle w:val="Footer"/>
      <w:pBdr>
        <w:top w:val="single" w:sz="4" w:space="1" w:color="auto"/>
      </w:pBdr>
      <w:jc w:val="center"/>
      <w:rPr>
        <w:rFonts w:ascii="Futura Lt BT" w:hAnsi="Futura Lt BT"/>
        <w:sz w:val="16"/>
      </w:rPr>
    </w:pPr>
    <w:r>
      <w:rPr>
        <w:rFonts w:ascii="Futura Lt BT" w:hAnsi="Futura Lt BT"/>
        <w:sz w:val="16"/>
      </w:rPr>
      <w:t xml:space="preserve"> Convite  nº  10 JQ 2009  Pintura de Diversos Setores – Campus de Jequié      -fls.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18</w:t>
    </w:r>
    <w:r>
      <w:rPr>
        <w:rStyle w:val="PageNumber"/>
        <w:sz w:val="16"/>
      </w:rPr>
      <w:fldChar w:fldCharType="end"/>
    </w:r>
    <w:r>
      <w:rPr>
        <w:rStyle w:val="PageNumber"/>
        <w:sz w:val="16"/>
      </w:rPr>
      <w:t xml:space="preserve"> -</w:t>
    </w:r>
  </w:p>
  <w:p w:rsidR="003A227F" w:rsidRDefault="003A227F" w:rsidP="004356E3">
    <w:pPr>
      <w:pStyle w:val="Footer"/>
      <w:pBdr>
        <w:top w:val="single" w:sz="4" w:space="1" w:color="auto"/>
      </w:pBdr>
      <w:jc w:val="right"/>
      <w:rPr>
        <w:rFonts w:ascii="Futura Lt BT" w:hAnsi="Futura Lt BT"/>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7F" w:rsidRDefault="003A227F" w:rsidP="00802AFD">
      <w:r>
        <w:separator/>
      </w:r>
    </w:p>
  </w:footnote>
  <w:footnote w:type="continuationSeparator" w:id="1">
    <w:p w:rsidR="003A227F" w:rsidRDefault="003A227F" w:rsidP="00802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7F" w:rsidRPr="00CA293F" w:rsidRDefault="003A227F">
    <w:pPr>
      <w:pStyle w:val="Header"/>
      <w:ind w:right="360"/>
      <w:jc w:val="center"/>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91.15pt;margin-top:7.85pt;width:112.5pt;height:47.25pt;z-index:-251658240" wrapcoords="-133 0 -133 21282 21600 21282 21600 0 -133 0">
          <v:imagedata r:id="rId1" o:title=""/>
          <w10:wrap type="tight"/>
        </v:shape>
      </w:pict>
    </w:r>
    <w:r>
      <w:rPr>
        <w:noProof/>
      </w:rPr>
      <w:pict>
        <v:shape id="_x0000_s2050" type="#_x0000_t75" style="position:absolute;left:0;text-align:left;margin-left:32.95pt;margin-top:4.1pt;width:42pt;height:54pt;z-index:-251659264" wrapcoords="-386 0 -386 21300 21600 21300 21600 0 -386 0">
          <v:imagedata r:id="rId2" o:title=""/>
          <w10:wrap type="through"/>
        </v:shape>
      </w:pict>
    </w:r>
  </w:p>
  <w:p w:rsidR="003A227F" w:rsidRPr="00CA293F" w:rsidRDefault="003A227F" w:rsidP="004356E3">
    <w:pPr>
      <w:autoSpaceDE w:val="0"/>
      <w:autoSpaceDN w:val="0"/>
      <w:adjustRightInd w:val="0"/>
      <w:ind w:right="-86"/>
      <w:jc w:val="center"/>
      <w:rPr>
        <w:rFonts w:ascii="Verdana-Bold" w:hAnsi="Verdana-Bold"/>
        <w:b/>
        <w:bCs/>
        <w:sz w:val="24"/>
        <w:szCs w:val="24"/>
      </w:rPr>
    </w:pPr>
    <w:r w:rsidRPr="00CA293F">
      <w:rPr>
        <w:rFonts w:ascii="Verdana-Bold" w:hAnsi="Verdana-Bold"/>
        <w:b/>
        <w:bCs/>
        <w:sz w:val="24"/>
        <w:szCs w:val="24"/>
      </w:rPr>
      <w:t>SECRETARIA DE EDUCAÇAO</w:t>
    </w:r>
  </w:p>
  <w:p w:rsidR="003A227F" w:rsidRDefault="003A227F" w:rsidP="004356E3">
    <w:pPr>
      <w:autoSpaceDE w:val="0"/>
      <w:autoSpaceDN w:val="0"/>
      <w:adjustRightInd w:val="0"/>
      <w:jc w:val="center"/>
      <w:rPr>
        <w:rFonts w:ascii="Verdana-Bold" w:hAnsi="Verdana-Bold"/>
        <w:b/>
        <w:bCs/>
        <w:sz w:val="16"/>
        <w:szCs w:val="16"/>
      </w:rPr>
    </w:pPr>
    <w:r w:rsidRPr="00CA293F">
      <w:rPr>
        <w:rFonts w:ascii="Verdana-Bold" w:hAnsi="Verdana-Bold"/>
        <w:b/>
        <w:bCs/>
        <w:sz w:val="22"/>
        <w:szCs w:val="22"/>
      </w:rPr>
      <w:t>UNIVERSIDADE ESTADUAL DO SUDOESTE DA BAHIA</w:t>
    </w:r>
  </w:p>
  <w:p w:rsidR="003A227F" w:rsidRDefault="003A227F" w:rsidP="004356E3">
    <w:pPr>
      <w:autoSpaceDE w:val="0"/>
      <w:autoSpaceDN w:val="0"/>
      <w:adjustRightInd w:val="0"/>
      <w:jc w:val="center"/>
      <w:rPr>
        <w:rFonts w:ascii="Verdana-Bold" w:hAnsi="Verdana-Bold"/>
        <w:b/>
        <w:bCs/>
        <w:sz w:val="14"/>
        <w:szCs w:val="14"/>
        <w:u w:val="single"/>
      </w:rPr>
    </w:pPr>
    <w:r>
      <w:rPr>
        <w:rFonts w:ascii="Verdana-Bold" w:hAnsi="Verdana-Bold"/>
        <w:b/>
        <w:bCs/>
        <w:sz w:val="14"/>
        <w:szCs w:val="14"/>
        <w:u w:val="single"/>
      </w:rPr>
      <w:t>COPEL PORTARIA N.º 1497/2009 de 15 de SETEMBRO de 2009</w:t>
    </w:r>
  </w:p>
  <w:p w:rsidR="003A227F" w:rsidRDefault="003A227F" w:rsidP="004356E3">
    <w:pPr>
      <w:jc w:val="center"/>
      <w:rPr>
        <w:bCs/>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54506"/>
    <w:multiLevelType w:val="hybridMultilevel"/>
    <w:tmpl w:val="92C05AA2"/>
    <w:lvl w:ilvl="0" w:tplc="A8C2AE12">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2EC041E8"/>
    <w:multiLevelType w:val="hybridMultilevel"/>
    <w:tmpl w:val="2370D5CC"/>
    <w:lvl w:ilvl="0" w:tplc="A8C2AE12">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3D6F1715"/>
    <w:multiLevelType w:val="multilevel"/>
    <w:tmpl w:val="04160023"/>
    <w:lvl w:ilvl="0">
      <w:start w:val="1"/>
      <w:numFmt w:val="upperRoman"/>
      <w:pStyle w:val="Heading1"/>
      <w:lvlText w:val="Artigo %1."/>
      <w:lvlJc w:val="left"/>
      <w:pPr>
        <w:tabs>
          <w:tab w:val="num" w:pos="1440"/>
        </w:tabs>
      </w:pPr>
      <w:rPr>
        <w:rFonts w:cs="Times New Roman"/>
      </w:rPr>
    </w:lvl>
    <w:lvl w:ilvl="1">
      <w:start w:val="1"/>
      <w:numFmt w:val="decimalZero"/>
      <w:pStyle w:val="Heading2"/>
      <w:isLgl/>
      <w:lvlText w:val="Seção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3">
    <w:nsid w:val="49E23534"/>
    <w:multiLevelType w:val="hybridMultilevel"/>
    <w:tmpl w:val="A49677C6"/>
    <w:lvl w:ilvl="0" w:tplc="84D4519E">
      <w:start w:val="1"/>
      <w:numFmt w:val="upperRoman"/>
      <w:lvlText w:val="%1 - "/>
      <w:lvlJc w:val="right"/>
      <w:pPr>
        <w:tabs>
          <w:tab w:val="num" w:pos="907"/>
        </w:tabs>
        <w:ind w:left="907" w:hanging="283"/>
      </w:pPr>
      <w:rPr>
        <w:rFonts w:cs="Times New Roman" w:hint="default"/>
      </w:rPr>
    </w:lvl>
    <w:lvl w:ilvl="1" w:tplc="525ADFFC">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4B4B3BF6"/>
    <w:multiLevelType w:val="hybridMultilevel"/>
    <w:tmpl w:val="F9165826"/>
    <w:lvl w:ilvl="0" w:tplc="CAA60114">
      <w:start w:val="1"/>
      <w:numFmt w:val="decimal"/>
      <w:lvlText w:val="§º%1."/>
      <w:lvlJc w:val="left"/>
      <w:pPr>
        <w:tabs>
          <w:tab w:val="num" w:pos="907"/>
        </w:tabs>
        <w:ind w:left="907" w:hanging="547"/>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5DBF33A9"/>
    <w:multiLevelType w:val="multilevel"/>
    <w:tmpl w:val="100CEA0E"/>
    <w:lvl w:ilvl="0">
      <w:start w:val="4"/>
      <w:numFmt w:val="decimal"/>
      <w:lvlText w:val="%1."/>
      <w:lvlJc w:val="left"/>
      <w:pPr>
        <w:tabs>
          <w:tab w:val="num" w:pos="454"/>
        </w:tabs>
        <w:ind w:left="454" w:hanging="454"/>
      </w:pPr>
      <w:rPr>
        <w:rFonts w:cs="Times New Roman"/>
        <w:b w:val="0"/>
        <w:i w:val="0"/>
        <w:sz w:val="20"/>
        <w:szCs w:val="20"/>
      </w:rPr>
    </w:lvl>
    <w:lvl w:ilvl="1">
      <w:start w:val="1"/>
      <w:numFmt w:val="decimal"/>
      <w:pStyle w:val="List"/>
      <w:lvlText w:val="%1.%2."/>
      <w:lvlJc w:val="left"/>
      <w:pPr>
        <w:tabs>
          <w:tab w:val="num" w:pos="1021"/>
        </w:tabs>
        <w:ind w:left="1021" w:hanging="567"/>
      </w:pPr>
      <w:rPr>
        <w:rFonts w:ascii="Arial" w:hAnsi="Arial" w:cs="Arial" w:hint="default"/>
        <w:b w:val="0"/>
        <w:i w:val="0"/>
      </w:rPr>
    </w:lvl>
    <w:lvl w:ilvl="2">
      <w:start w:val="1"/>
      <w:numFmt w:val="decimal"/>
      <w:lvlText w:val="%1.%2.%3."/>
      <w:lvlJc w:val="left"/>
      <w:pPr>
        <w:tabs>
          <w:tab w:val="num" w:pos="1457"/>
        </w:tabs>
        <w:ind w:left="907" w:hanging="170"/>
      </w:pPr>
      <w:rPr>
        <w:rFonts w:cs="Times New Roman"/>
        <w:b w:val="0"/>
        <w:i w:val="0"/>
      </w:rPr>
    </w:lvl>
    <w:lvl w:ilvl="3">
      <w:start w:val="1"/>
      <w:numFmt w:val="decimal"/>
      <w:lvlText w:val="%1.%2.%3.%4."/>
      <w:lvlJc w:val="left"/>
      <w:pPr>
        <w:tabs>
          <w:tab w:val="num" w:pos="1871"/>
        </w:tabs>
        <w:ind w:left="1871" w:hanging="907"/>
      </w:pPr>
      <w:rPr>
        <w:rFonts w:cs="Times New Roman"/>
        <w:b w:val="0"/>
        <w:i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63090EEF"/>
    <w:multiLevelType w:val="hybridMultilevel"/>
    <w:tmpl w:val="2D6E502C"/>
    <w:lvl w:ilvl="0" w:tplc="C422EE1C">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65827BFC"/>
    <w:multiLevelType w:val="hybridMultilevel"/>
    <w:tmpl w:val="0308819C"/>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68F01040"/>
    <w:multiLevelType w:val="hybridMultilevel"/>
    <w:tmpl w:val="0F3CD00A"/>
    <w:lvl w:ilvl="0" w:tplc="CAA60114">
      <w:start w:val="1"/>
      <w:numFmt w:val="decimal"/>
      <w:lvlText w:val="§º%1."/>
      <w:lvlJc w:val="left"/>
      <w:pPr>
        <w:tabs>
          <w:tab w:val="num" w:pos="907"/>
        </w:tabs>
        <w:ind w:left="907" w:hanging="547"/>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nsid w:val="6E0B596B"/>
    <w:multiLevelType w:val="hybridMultilevel"/>
    <w:tmpl w:val="3CF03DA6"/>
    <w:lvl w:ilvl="0" w:tplc="A8C2AE12">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73526530"/>
    <w:multiLevelType w:val="hybridMultilevel"/>
    <w:tmpl w:val="825C97E8"/>
    <w:lvl w:ilvl="0" w:tplc="BEE4BC34">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nsid w:val="766A08B3"/>
    <w:multiLevelType w:val="singleLevel"/>
    <w:tmpl w:val="2E863B88"/>
    <w:lvl w:ilvl="0">
      <w:start w:val="1"/>
      <w:numFmt w:val="lowerLetter"/>
      <w:lvlText w:val="%1)"/>
      <w:lvlJc w:val="left"/>
      <w:pPr>
        <w:tabs>
          <w:tab w:val="num" w:pos="1097"/>
        </w:tabs>
        <w:ind w:left="1097" w:hanging="360"/>
      </w:pPr>
      <w:rPr>
        <w:rFonts w:cs="Times New Roman" w:hint="default"/>
        <w:color w:val="000000"/>
      </w:rPr>
    </w:lvl>
  </w:abstractNum>
  <w:num w:numId="1">
    <w:abstractNumId w:val="11"/>
  </w:num>
  <w:num w:numId="2">
    <w:abstractNumId w:val="5"/>
  </w:num>
  <w:num w:numId="3">
    <w:abstractNumId w:val="2"/>
  </w:num>
  <w:num w:numId="4">
    <w:abstractNumId w:val="3"/>
  </w:num>
  <w:num w:numId="5">
    <w:abstractNumId w:val="8"/>
  </w:num>
  <w:num w:numId="6">
    <w:abstractNumId w:val="4"/>
  </w:num>
  <w:num w:numId="7">
    <w:abstractNumId w:val="6"/>
  </w:num>
  <w:num w:numId="8">
    <w:abstractNumId w:val="1"/>
  </w:num>
  <w:num w:numId="9">
    <w:abstractNumId w:val="9"/>
  </w:num>
  <w:num w:numId="10">
    <w:abstractNumId w:val="0"/>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savePreviewPicture/>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AFD"/>
    <w:rsid w:val="00002E95"/>
    <w:rsid w:val="00031449"/>
    <w:rsid w:val="00092DBD"/>
    <w:rsid w:val="000E632F"/>
    <w:rsid w:val="000F6A2D"/>
    <w:rsid w:val="001C0E9A"/>
    <w:rsid w:val="001C4BDC"/>
    <w:rsid w:val="00317996"/>
    <w:rsid w:val="00322C14"/>
    <w:rsid w:val="003239A9"/>
    <w:rsid w:val="003A227F"/>
    <w:rsid w:val="003A48F3"/>
    <w:rsid w:val="004335B9"/>
    <w:rsid w:val="004356E3"/>
    <w:rsid w:val="00475BA9"/>
    <w:rsid w:val="00481CE3"/>
    <w:rsid w:val="005D426C"/>
    <w:rsid w:val="006C58A8"/>
    <w:rsid w:val="0075519D"/>
    <w:rsid w:val="007744C1"/>
    <w:rsid w:val="007850B3"/>
    <w:rsid w:val="007B5629"/>
    <w:rsid w:val="007E677F"/>
    <w:rsid w:val="00802AFD"/>
    <w:rsid w:val="00815A35"/>
    <w:rsid w:val="00852532"/>
    <w:rsid w:val="008C4E40"/>
    <w:rsid w:val="008D24F8"/>
    <w:rsid w:val="00950868"/>
    <w:rsid w:val="009733FF"/>
    <w:rsid w:val="00A509B1"/>
    <w:rsid w:val="00C44932"/>
    <w:rsid w:val="00CA293F"/>
    <w:rsid w:val="00CC0C16"/>
    <w:rsid w:val="00CE5EDB"/>
    <w:rsid w:val="00D90C77"/>
    <w:rsid w:val="00DD5ACE"/>
    <w:rsid w:val="00E308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AFD"/>
    <w:rPr>
      <w:rFonts w:ascii="Times New Roman" w:eastAsia="Times New Roman" w:hAnsi="Times New Roman"/>
      <w:sz w:val="20"/>
      <w:szCs w:val="20"/>
    </w:rPr>
  </w:style>
  <w:style w:type="paragraph" w:styleId="Heading1">
    <w:name w:val="heading 1"/>
    <w:basedOn w:val="Normal"/>
    <w:next w:val="Normal"/>
    <w:link w:val="Heading1Char"/>
    <w:uiPriority w:val="99"/>
    <w:qFormat/>
    <w:rsid w:val="00802AFD"/>
    <w:pPr>
      <w:keepNext/>
      <w:numPr>
        <w:numId w:val="3"/>
      </w:numPr>
      <w:outlineLvl w:val="0"/>
    </w:pPr>
    <w:rPr>
      <w:sz w:val="36"/>
      <w:szCs w:val="36"/>
      <w:u w:val="single"/>
    </w:rPr>
  </w:style>
  <w:style w:type="paragraph" w:styleId="Heading2">
    <w:name w:val="heading 2"/>
    <w:basedOn w:val="Normal"/>
    <w:next w:val="Normal"/>
    <w:link w:val="Heading2Char"/>
    <w:uiPriority w:val="99"/>
    <w:qFormat/>
    <w:rsid w:val="00802AFD"/>
    <w:pPr>
      <w:keepNext/>
      <w:numPr>
        <w:ilvl w:val="1"/>
        <w:numId w:val="3"/>
      </w:numPr>
      <w:outlineLvl w:val="1"/>
    </w:pPr>
    <w:rPr>
      <w:b/>
      <w:bCs/>
      <w:smallCaps/>
      <w:sz w:val="36"/>
      <w:szCs w:val="36"/>
      <w:u w:val="single"/>
    </w:rPr>
  </w:style>
  <w:style w:type="paragraph" w:styleId="Heading3">
    <w:name w:val="heading 3"/>
    <w:basedOn w:val="Normal"/>
    <w:next w:val="Normal"/>
    <w:link w:val="Heading3Char"/>
    <w:uiPriority w:val="99"/>
    <w:qFormat/>
    <w:rsid w:val="00802AFD"/>
    <w:pPr>
      <w:keepNext/>
      <w:numPr>
        <w:ilvl w:val="2"/>
        <w:numId w:val="3"/>
      </w:numPr>
      <w:outlineLvl w:val="2"/>
    </w:pPr>
    <w:rPr>
      <w:b/>
      <w:bCs/>
      <w:sz w:val="40"/>
      <w:szCs w:val="40"/>
    </w:rPr>
  </w:style>
  <w:style w:type="paragraph" w:styleId="Heading4">
    <w:name w:val="heading 4"/>
    <w:basedOn w:val="Normal"/>
    <w:next w:val="Normal"/>
    <w:link w:val="Heading4Char"/>
    <w:uiPriority w:val="99"/>
    <w:qFormat/>
    <w:rsid w:val="00802AFD"/>
    <w:pPr>
      <w:keepNext/>
      <w:numPr>
        <w:ilvl w:val="3"/>
        <w:numId w:val="3"/>
      </w:numPr>
      <w:outlineLvl w:val="3"/>
    </w:pPr>
    <w:rPr>
      <w:b/>
      <w:bCs/>
      <w:smallCaps/>
      <w:sz w:val="52"/>
      <w:szCs w:val="52"/>
    </w:rPr>
  </w:style>
  <w:style w:type="paragraph" w:styleId="Heading5">
    <w:name w:val="heading 5"/>
    <w:basedOn w:val="Normal"/>
    <w:next w:val="Normal"/>
    <w:link w:val="Heading5Char"/>
    <w:uiPriority w:val="99"/>
    <w:qFormat/>
    <w:rsid w:val="00802AFD"/>
    <w:pPr>
      <w:keepNext/>
      <w:numPr>
        <w:ilvl w:val="4"/>
        <w:numId w:val="3"/>
      </w:numPr>
      <w:outlineLvl w:val="4"/>
    </w:pPr>
    <w:rPr>
      <w:rFonts w:ascii="Arial" w:hAnsi="Arial" w:cs="Arial"/>
      <w:sz w:val="24"/>
      <w:szCs w:val="24"/>
      <w:lang w:val="pt-PT"/>
    </w:rPr>
  </w:style>
  <w:style w:type="paragraph" w:styleId="Heading6">
    <w:name w:val="heading 6"/>
    <w:basedOn w:val="Normal"/>
    <w:next w:val="Normal"/>
    <w:link w:val="Heading6Char"/>
    <w:uiPriority w:val="99"/>
    <w:qFormat/>
    <w:rsid w:val="00802AFD"/>
    <w:pPr>
      <w:keepNext/>
      <w:numPr>
        <w:ilvl w:val="5"/>
        <w:numId w:val="3"/>
      </w:numPr>
      <w:outlineLvl w:val="5"/>
    </w:pPr>
    <w:rPr>
      <w:rFonts w:ascii="Souvenir Lt BT" w:hAnsi="Souvenir Lt BT"/>
      <w:sz w:val="24"/>
      <w:szCs w:val="24"/>
    </w:rPr>
  </w:style>
  <w:style w:type="paragraph" w:styleId="Heading7">
    <w:name w:val="heading 7"/>
    <w:basedOn w:val="Normal"/>
    <w:next w:val="Normal"/>
    <w:link w:val="Heading7Char"/>
    <w:uiPriority w:val="99"/>
    <w:qFormat/>
    <w:rsid w:val="00802AFD"/>
    <w:pPr>
      <w:keepNext/>
      <w:numPr>
        <w:ilvl w:val="6"/>
        <w:numId w:val="3"/>
      </w:numPr>
      <w:pBdr>
        <w:top w:val="single" w:sz="4" w:space="1" w:color="auto"/>
      </w:pBdr>
      <w:jc w:val="both"/>
      <w:outlineLvl w:val="6"/>
    </w:pPr>
    <w:rPr>
      <w:rFonts w:ascii="Futura Lt BT" w:hAnsi="Futura Lt BT"/>
      <w:b/>
      <w:bCs/>
      <w:color w:val="000000"/>
      <w:u w:val="single"/>
    </w:rPr>
  </w:style>
  <w:style w:type="paragraph" w:styleId="Heading8">
    <w:name w:val="heading 8"/>
    <w:basedOn w:val="Normal"/>
    <w:next w:val="Normal"/>
    <w:link w:val="Heading8Char"/>
    <w:uiPriority w:val="99"/>
    <w:qFormat/>
    <w:rsid w:val="00802AFD"/>
    <w:pPr>
      <w:keepNext/>
      <w:numPr>
        <w:ilvl w:val="7"/>
        <w:numId w:val="3"/>
      </w:numPr>
      <w:outlineLvl w:val="7"/>
    </w:pPr>
    <w:rPr>
      <w:rFonts w:ascii="Arial" w:hAnsi="Arial" w:cs="Arial"/>
      <w:b/>
      <w:bCs/>
      <w:smallCaps/>
    </w:rPr>
  </w:style>
  <w:style w:type="paragraph" w:styleId="Heading9">
    <w:name w:val="heading 9"/>
    <w:basedOn w:val="Normal"/>
    <w:next w:val="Normal"/>
    <w:link w:val="Heading9Char"/>
    <w:uiPriority w:val="99"/>
    <w:qFormat/>
    <w:rsid w:val="00802AFD"/>
    <w:pPr>
      <w:keepNext/>
      <w:numPr>
        <w:ilvl w:val="8"/>
        <w:numId w:val="3"/>
      </w:numPr>
      <w:spacing w:after="60" w:line="360" w:lineRule="auto"/>
      <w:jc w:val="both"/>
      <w:outlineLvl w:val="8"/>
    </w:pPr>
    <w:rPr>
      <w:rFonts w:ascii="Futura Lt BT" w:hAnsi="Futura Lt BT"/>
      <w:b/>
      <w:bCs/>
      <w:color w:val="000000"/>
      <w:sz w:val="18"/>
      <w:szCs w:val="18"/>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2AFD"/>
    <w:rPr>
      <w:rFonts w:ascii="Times New Roman" w:hAnsi="Times New Roman" w:cs="Times New Roman"/>
      <w:sz w:val="36"/>
      <w:szCs w:val="36"/>
      <w:u w:val="single"/>
      <w:lang w:eastAsia="pt-BR"/>
    </w:rPr>
  </w:style>
  <w:style w:type="character" w:customStyle="1" w:styleId="Heading2Char">
    <w:name w:val="Heading 2 Char"/>
    <w:basedOn w:val="DefaultParagraphFont"/>
    <w:link w:val="Heading2"/>
    <w:uiPriority w:val="99"/>
    <w:locked/>
    <w:rsid w:val="00802AFD"/>
    <w:rPr>
      <w:rFonts w:ascii="Times New Roman" w:hAnsi="Times New Roman" w:cs="Times New Roman"/>
      <w:b/>
      <w:bCs/>
      <w:smallCaps/>
      <w:sz w:val="36"/>
      <w:szCs w:val="36"/>
      <w:u w:val="single"/>
      <w:lang w:eastAsia="pt-BR"/>
    </w:rPr>
  </w:style>
  <w:style w:type="character" w:customStyle="1" w:styleId="Heading3Char">
    <w:name w:val="Heading 3 Char"/>
    <w:basedOn w:val="DefaultParagraphFont"/>
    <w:link w:val="Heading3"/>
    <w:uiPriority w:val="99"/>
    <w:locked/>
    <w:rsid w:val="00802AFD"/>
    <w:rPr>
      <w:rFonts w:ascii="Times New Roman" w:hAnsi="Times New Roman" w:cs="Times New Roman"/>
      <w:b/>
      <w:bCs/>
      <w:sz w:val="40"/>
      <w:szCs w:val="40"/>
      <w:lang w:eastAsia="pt-BR"/>
    </w:rPr>
  </w:style>
  <w:style w:type="character" w:customStyle="1" w:styleId="Heading4Char">
    <w:name w:val="Heading 4 Char"/>
    <w:basedOn w:val="DefaultParagraphFont"/>
    <w:link w:val="Heading4"/>
    <w:uiPriority w:val="99"/>
    <w:locked/>
    <w:rsid w:val="00802AFD"/>
    <w:rPr>
      <w:rFonts w:ascii="Times New Roman" w:hAnsi="Times New Roman" w:cs="Times New Roman"/>
      <w:b/>
      <w:bCs/>
      <w:smallCaps/>
      <w:sz w:val="52"/>
      <w:szCs w:val="52"/>
      <w:lang w:eastAsia="pt-BR"/>
    </w:rPr>
  </w:style>
  <w:style w:type="character" w:customStyle="1" w:styleId="Heading5Char">
    <w:name w:val="Heading 5 Char"/>
    <w:basedOn w:val="DefaultParagraphFont"/>
    <w:link w:val="Heading5"/>
    <w:uiPriority w:val="99"/>
    <w:locked/>
    <w:rsid w:val="00802AFD"/>
    <w:rPr>
      <w:rFonts w:ascii="Arial" w:hAnsi="Arial" w:cs="Arial"/>
      <w:sz w:val="24"/>
      <w:szCs w:val="24"/>
      <w:lang w:val="pt-PT" w:eastAsia="pt-BR"/>
    </w:rPr>
  </w:style>
  <w:style w:type="character" w:customStyle="1" w:styleId="Heading6Char">
    <w:name w:val="Heading 6 Char"/>
    <w:basedOn w:val="DefaultParagraphFont"/>
    <w:link w:val="Heading6"/>
    <w:uiPriority w:val="99"/>
    <w:locked/>
    <w:rsid w:val="00802AFD"/>
    <w:rPr>
      <w:rFonts w:ascii="Souvenir Lt BT" w:hAnsi="Souvenir Lt BT" w:cs="Times New Roman"/>
      <w:sz w:val="24"/>
      <w:szCs w:val="24"/>
      <w:lang w:eastAsia="pt-BR"/>
    </w:rPr>
  </w:style>
  <w:style w:type="character" w:customStyle="1" w:styleId="Heading7Char">
    <w:name w:val="Heading 7 Char"/>
    <w:basedOn w:val="DefaultParagraphFont"/>
    <w:link w:val="Heading7"/>
    <w:uiPriority w:val="99"/>
    <w:locked/>
    <w:rsid w:val="00802AFD"/>
    <w:rPr>
      <w:rFonts w:ascii="Futura Lt BT" w:hAnsi="Futura Lt BT" w:cs="Times New Roman"/>
      <w:b/>
      <w:bCs/>
      <w:color w:val="000000"/>
      <w:sz w:val="20"/>
      <w:szCs w:val="20"/>
      <w:u w:val="single"/>
      <w:lang w:eastAsia="pt-BR"/>
    </w:rPr>
  </w:style>
  <w:style w:type="character" w:customStyle="1" w:styleId="Heading8Char">
    <w:name w:val="Heading 8 Char"/>
    <w:basedOn w:val="DefaultParagraphFont"/>
    <w:link w:val="Heading8"/>
    <w:uiPriority w:val="99"/>
    <w:locked/>
    <w:rsid w:val="00802AFD"/>
    <w:rPr>
      <w:rFonts w:ascii="Arial" w:hAnsi="Arial" w:cs="Arial"/>
      <w:b/>
      <w:bCs/>
      <w:smallCaps/>
      <w:sz w:val="20"/>
      <w:szCs w:val="20"/>
      <w:lang w:eastAsia="pt-BR"/>
    </w:rPr>
  </w:style>
  <w:style w:type="character" w:customStyle="1" w:styleId="Heading9Char">
    <w:name w:val="Heading 9 Char"/>
    <w:basedOn w:val="DefaultParagraphFont"/>
    <w:link w:val="Heading9"/>
    <w:uiPriority w:val="99"/>
    <w:locked/>
    <w:rsid w:val="00802AFD"/>
    <w:rPr>
      <w:rFonts w:ascii="Futura Lt BT" w:hAnsi="Futura Lt BT" w:cs="Times New Roman"/>
      <w:b/>
      <w:bCs/>
      <w:color w:val="000000"/>
      <w:sz w:val="18"/>
      <w:szCs w:val="18"/>
      <w:lang w:val="pt-PT" w:eastAsia="pt-BR"/>
    </w:rPr>
  </w:style>
  <w:style w:type="paragraph" w:styleId="BodyText">
    <w:name w:val="Body Text"/>
    <w:basedOn w:val="Normal"/>
    <w:link w:val="BodyTextChar"/>
    <w:uiPriority w:val="99"/>
    <w:rsid w:val="00802AFD"/>
    <w:rPr>
      <w:sz w:val="36"/>
      <w:szCs w:val="36"/>
    </w:rPr>
  </w:style>
  <w:style w:type="character" w:customStyle="1" w:styleId="BodyTextChar">
    <w:name w:val="Body Text Char"/>
    <w:basedOn w:val="DefaultParagraphFont"/>
    <w:link w:val="BodyText"/>
    <w:uiPriority w:val="99"/>
    <w:locked/>
    <w:rsid w:val="00802AFD"/>
    <w:rPr>
      <w:rFonts w:ascii="Times New Roman" w:hAnsi="Times New Roman" w:cs="Times New Roman"/>
      <w:sz w:val="36"/>
      <w:szCs w:val="36"/>
      <w:lang w:eastAsia="pt-BR"/>
    </w:rPr>
  </w:style>
  <w:style w:type="paragraph" w:styleId="BodyTextIndent">
    <w:name w:val="Body Text Indent"/>
    <w:basedOn w:val="Normal"/>
    <w:link w:val="BodyTextIndentChar"/>
    <w:uiPriority w:val="99"/>
    <w:rsid w:val="00802AFD"/>
    <w:rPr>
      <w:sz w:val="36"/>
      <w:szCs w:val="36"/>
      <w:u w:val="single"/>
    </w:rPr>
  </w:style>
  <w:style w:type="character" w:customStyle="1" w:styleId="BodyTextIndentChar">
    <w:name w:val="Body Text Indent Char"/>
    <w:basedOn w:val="DefaultParagraphFont"/>
    <w:link w:val="BodyTextIndent"/>
    <w:uiPriority w:val="99"/>
    <w:locked/>
    <w:rsid w:val="00802AFD"/>
    <w:rPr>
      <w:rFonts w:ascii="Times New Roman" w:hAnsi="Times New Roman" w:cs="Times New Roman"/>
      <w:sz w:val="36"/>
      <w:szCs w:val="36"/>
      <w:u w:val="single"/>
      <w:lang w:eastAsia="pt-BR"/>
    </w:rPr>
  </w:style>
  <w:style w:type="paragraph" w:styleId="Title">
    <w:name w:val="Title"/>
    <w:basedOn w:val="Normal"/>
    <w:link w:val="TitleChar"/>
    <w:uiPriority w:val="99"/>
    <w:qFormat/>
    <w:rsid w:val="00802AFD"/>
    <w:pPr>
      <w:jc w:val="center"/>
    </w:pPr>
    <w:rPr>
      <w:rFonts w:ascii="Impact" w:hAnsi="Impact"/>
      <w:b/>
      <w:bCs/>
      <w:sz w:val="52"/>
      <w:szCs w:val="52"/>
    </w:rPr>
  </w:style>
  <w:style w:type="character" w:customStyle="1" w:styleId="TitleChar">
    <w:name w:val="Title Char"/>
    <w:basedOn w:val="DefaultParagraphFont"/>
    <w:link w:val="Title"/>
    <w:uiPriority w:val="99"/>
    <w:locked/>
    <w:rsid w:val="00802AFD"/>
    <w:rPr>
      <w:rFonts w:ascii="Impact" w:hAnsi="Impact" w:cs="Times New Roman"/>
      <w:b/>
      <w:bCs/>
      <w:sz w:val="52"/>
      <w:szCs w:val="52"/>
      <w:lang w:eastAsia="pt-BR"/>
    </w:rPr>
  </w:style>
  <w:style w:type="paragraph" w:styleId="BodyTextIndent2">
    <w:name w:val="Body Text Indent 2"/>
    <w:basedOn w:val="Normal"/>
    <w:link w:val="BodyTextIndent2Char"/>
    <w:uiPriority w:val="99"/>
    <w:rsid w:val="00802AFD"/>
    <w:pPr>
      <w:ind w:left="708"/>
      <w:jc w:val="both"/>
    </w:pPr>
    <w:rPr>
      <w:rFonts w:ascii="Futura Lt BT" w:hAnsi="Futura Lt BT"/>
    </w:rPr>
  </w:style>
  <w:style w:type="character" w:customStyle="1" w:styleId="BodyTextIndent2Char">
    <w:name w:val="Body Text Indent 2 Char"/>
    <w:basedOn w:val="DefaultParagraphFont"/>
    <w:link w:val="BodyTextIndent2"/>
    <w:uiPriority w:val="99"/>
    <w:locked/>
    <w:rsid w:val="00802AFD"/>
    <w:rPr>
      <w:rFonts w:ascii="Futura Lt BT" w:hAnsi="Futura Lt BT" w:cs="Times New Roman"/>
      <w:sz w:val="20"/>
      <w:szCs w:val="20"/>
      <w:lang w:eastAsia="pt-BR"/>
    </w:rPr>
  </w:style>
  <w:style w:type="paragraph" w:styleId="BodyText3">
    <w:name w:val="Body Text 3"/>
    <w:basedOn w:val="Normal"/>
    <w:link w:val="BodyText3Char"/>
    <w:uiPriority w:val="99"/>
    <w:rsid w:val="00802AFD"/>
    <w:pPr>
      <w:jc w:val="both"/>
    </w:pPr>
    <w:rPr>
      <w:rFonts w:ascii="Bookman Old Style" w:hAnsi="Bookman Old Style"/>
      <w:color w:val="FF0000"/>
      <w:sz w:val="22"/>
      <w:szCs w:val="22"/>
      <w:lang w:val="pt-PT"/>
    </w:rPr>
  </w:style>
  <w:style w:type="character" w:customStyle="1" w:styleId="BodyText3Char">
    <w:name w:val="Body Text 3 Char"/>
    <w:basedOn w:val="DefaultParagraphFont"/>
    <w:link w:val="BodyText3"/>
    <w:uiPriority w:val="99"/>
    <w:locked/>
    <w:rsid w:val="00802AFD"/>
    <w:rPr>
      <w:rFonts w:ascii="Bookman Old Style" w:hAnsi="Bookman Old Style" w:cs="Times New Roman"/>
      <w:color w:val="FF0000"/>
      <w:lang w:val="pt-PT" w:eastAsia="pt-BR"/>
    </w:rPr>
  </w:style>
  <w:style w:type="paragraph" w:styleId="Subtitle">
    <w:name w:val="Subtitle"/>
    <w:basedOn w:val="Normal"/>
    <w:link w:val="SubtitleChar"/>
    <w:uiPriority w:val="99"/>
    <w:qFormat/>
    <w:rsid w:val="00802AFD"/>
    <w:rPr>
      <w:rFonts w:ascii="Futura Lt BT" w:hAnsi="Futura Lt BT"/>
      <w:b/>
      <w:bCs/>
      <w:smallCaps/>
    </w:rPr>
  </w:style>
  <w:style w:type="character" w:customStyle="1" w:styleId="SubtitleChar">
    <w:name w:val="Subtitle Char"/>
    <w:basedOn w:val="DefaultParagraphFont"/>
    <w:link w:val="Subtitle"/>
    <w:uiPriority w:val="99"/>
    <w:locked/>
    <w:rsid w:val="00802AFD"/>
    <w:rPr>
      <w:rFonts w:ascii="Futura Lt BT" w:hAnsi="Futura Lt BT" w:cs="Times New Roman"/>
      <w:b/>
      <w:bCs/>
      <w:smallCaps/>
      <w:sz w:val="20"/>
      <w:szCs w:val="20"/>
      <w:lang w:eastAsia="pt-BR"/>
    </w:rPr>
  </w:style>
  <w:style w:type="paragraph" w:styleId="Header">
    <w:name w:val="header"/>
    <w:basedOn w:val="Normal"/>
    <w:link w:val="HeaderChar"/>
    <w:uiPriority w:val="99"/>
    <w:rsid w:val="00802AFD"/>
    <w:pPr>
      <w:tabs>
        <w:tab w:val="center" w:pos="4419"/>
        <w:tab w:val="right" w:pos="8838"/>
      </w:tabs>
    </w:pPr>
  </w:style>
  <w:style w:type="character" w:customStyle="1" w:styleId="HeaderChar">
    <w:name w:val="Header Char"/>
    <w:basedOn w:val="DefaultParagraphFont"/>
    <w:link w:val="Header"/>
    <w:uiPriority w:val="99"/>
    <w:locked/>
    <w:rsid w:val="00802AFD"/>
    <w:rPr>
      <w:rFonts w:ascii="Times New Roman" w:hAnsi="Times New Roman" w:cs="Times New Roman"/>
      <w:sz w:val="20"/>
      <w:szCs w:val="20"/>
      <w:lang w:eastAsia="pt-BR"/>
    </w:rPr>
  </w:style>
  <w:style w:type="paragraph" w:styleId="Footer">
    <w:name w:val="footer"/>
    <w:basedOn w:val="Normal"/>
    <w:link w:val="FooterChar"/>
    <w:uiPriority w:val="99"/>
    <w:rsid w:val="00802AFD"/>
    <w:pPr>
      <w:tabs>
        <w:tab w:val="center" w:pos="4419"/>
        <w:tab w:val="right" w:pos="8838"/>
      </w:tabs>
    </w:pPr>
  </w:style>
  <w:style w:type="character" w:customStyle="1" w:styleId="FooterChar">
    <w:name w:val="Footer Char"/>
    <w:basedOn w:val="DefaultParagraphFont"/>
    <w:link w:val="Footer"/>
    <w:uiPriority w:val="99"/>
    <w:locked/>
    <w:rsid w:val="00802AFD"/>
    <w:rPr>
      <w:rFonts w:ascii="Times New Roman" w:hAnsi="Times New Roman" w:cs="Times New Roman"/>
      <w:sz w:val="20"/>
      <w:szCs w:val="20"/>
      <w:lang w:eastAsia="pt-BR"/>
    </w:rPr>
  </w:style>
  <w:style w:type="character" w:styleId="PageNumber">
    <w:name w:val="page number"/>
    <w:basedOn w:val="DefaultParagraphFont"/>
    <w:uiPriority w:val="99"/>
    <w:rsid w:val="00802AFD"/>
    <w:rPr>
      <w:rFonts w:cs="Times New Roman"/>
    </w:rPr>
  </w:style>
  <w:style w:type="paragraph" w:styleId="FootnoteText">
    <w:name w:val="footnote text"/>
    <w:basedOn w:val="Normal"/>
    <w:link w:val="FootnoteTextChar"/>
    <w:uiPriority w:val="99"/>
    <w:semiHidden/>
    <w:rsid w:val="00802AFD"/>
    <w:rPr>
      <w:lang w:val="pt-PT"/>
    </w:rPr>
  </w:style>
  <w:style w:type="character" w:customStyle="1" w:styleId="FootnoteTextChar">
    <w:name w:val="Footnote Text Char"/>
    <w:basedOn w:val="DefaultParagraphFont"/>
    <w:link w:val="FootnoteText"/>
    <w:uiPriority w:val="99"/>
    <w:semiHidden/>
    <w:locked/>
    <w:rsid w:val="00802AFD"/>
    <w:rPr>
      <w:rFonts w:ascii="Times New Roman" w:hAnsi="Times New Roman" w:cs="Times New Roman"/>
      <w:sz w:val="20"/>
      <w:szCs w:val="20"/>
      <w:lang w:val="pt-PT" w:eastAsia="pt-BR"/>
    </w:rPr>
  </w:style>
  <w:style w:type="paragraph" w:styleId="List">
    <w:name w:val="List"/>
    <w:basedOn w:val="Normal"/>
    <w:uiPriority w:val="99"/>
    <w:rsid w:val="00802AFD"/>
    <w:pPr>
      <w:numPr>
        <w:ilvl w:val="1"/>
        <w:numId w:val="2"/>
      </w:numPr>
    </w:pPr>
  </w:style>
  <w:style w:type="character" w:styleId="FootnoteReference">
    <w:name w:val="footnote reference"/>
    <w:basedOn w:val="DefaultParagraphFont"/>
    <w:uiPriority w:val="99"/>
    <w:semiHidden/>
    <w:rsid w:val="00802AFD"/>
    <w:rPr>
      <w:rFonts w:cs="Times New Roman"/>
      <w:vertAlign w:val="superscript"/>
    </w:rPr>
  </w:style>
  <w:style w:type="paragraph" w:styleId="TOC2">
    <w:name w:val="toc 2"/>
    <w:basedOn w:val="Normal"/>
    <w:next w:val="Normal"/>
    <w:autoRedefine/>
    <w:uiPriority w:val="99"/>
    <w:semiHidden/>
    <w:rsid w:val="00802AFD"/>
    <w:pPr>
      <w:ind w:left="709"/>
      <w:jc w:val="both"/>
    </w:pPr>
    <w:rPr>
      <w:rFonts w:ascii="Garamond" w:hAnsi="Garamond"/>
      <w:b/>
      <w:color w:val="FF0000"/>
      <w:sz w:val="24"/>
    </w:rPr>
  </w:style>
  <w:style w:type="character" w:styleId="EndnoteReference">
    <w:name w:val="endnote reference"/>
    <w:basedOn w:val="DefaultParagraphFont"/>
    <w:uiPriority w:val="99"/>
    <w:semiHidden/>
    <w:rsid w:val="00802AFD"/>
    <w:rPr>
      <w:rFonts w:cs="Times New Roman"/>
      <w:vertAlign w:val="superscript"/>
    </w:rPr>
  </w:style>
  <w:style w:type="paragraph" w:styleId="BodyTextIndent3">
    <w:name w:val="Body Text Indent 3"/>
    <w:basedOn w:val="Normal"/>
    <w:link w:val="BodyTextIndent3Char"/>
    <w:uiPriority w:val="99"/>
    <w:rsid w:val="00802AFD"/>
    <w:pPr>
      <w:spacing w:line="360" w:lineRule="auto"/>
      <w:ind w:left="705"/>
      <w:jc w:val="both"/>
    </w:pPr>
    <w:rPr>
      <w:rFonts w:ascii="Futura Lt BT" w:hAnsi="Futura Lt BT"/>
    </w:rPr>
  </w:style>
  <w:style w:type="character" w:customStyle="1" w:styleId="BodyTextIndent3Char">
    <w:name w:val="Body Text Indent 3 Char"/>
    <w:basedOn w:val="DefaultParagraphFont"/>
    <w:link w:val="BodyTextIndent3"/>
    <w:uiPriority w:val="99"/>
    <w:locked/>
    <w:rsid w:val="00802AFD"/>
    <w:rPr>
      <w:rFonts w:ascii="Futura Lt BT" w:hAnsi="Futura Lt BT" w:cs="Times New Roman"/>
      <w:sz w:val="20"/>
      <w:szCs w:val="20"/>
      <w:lang w:eastAsia="pt-BR"/>
    </w:rPr>
  </w:style>
  <w:style w:type="character" w:styleId="CommentReference">
    <w:name w:val="annotation reference"/>
    <w:basedOn w:val="DefaultParagraphFont"/>
    <w:uiPriority w:val="99"/>
    <w:semiHidden/>
    <w:rsid w:val="00802AFD"/>
    <w:rPr>
      <w:rFonts w:cs="Times New Roman"/>
      <w:sz w:val="16"/>
      <w:szCs w:val="16"/>
    </w:rPr>
  </w:style>
  <w:style w:type="paragraph" w:styleId="CommentText">
    <w:name w:val="annotation text"/>
    <w:basedOn w:val="Normal"/>
    <w:link w:val="CommentTextChar"/>
    <w:uiPriority w:val="99"/>
    <w:semiHidden/>
    <w:rsid w:val="00802AFD"/>
  </w:style>
  <w:style w:type="character" w:customStyle="1" w:styleId="CommentTextChar">
    <w:name w:val="Comment Text Char"/>
    <w:basedOn w:val="DefaultParagraphFont"/>
    <w:link w:val="CommentText"/>
    <w:uiPriority w:val="99"/>
    <w:semiHidden/>
    <w:locked/>
    <w:rsid w:val="00802AFD"/>
    <w:rPr>
      <w:rFonts w:ascii="Times New Roman" w:hAnsi="Times New Roman" w:cs="Times New Roman"/>
      <w:sz w:val="20"/>
      <w:szCs w:val="20"/>
      <w:lang w:eastAsia="pt-BR"/>
    </w:rPr>
  </w:style>
  <w:style w:type="character" w:styleId="Hyperlink">
    <w:name w:val="Hyperlink"/>
    <w:basedOn w:val="DefaultParagraphFont"/>
    <w:uiPriority w:val="99"/>
    <w:rsid w:val="00802AFD"/>
    <w:rPr>
      <w:rFonts w:cs="Times New Roman"/>
      <w:color w:val="0000FF"/>
      <w:u w:val="single"/>
    </w:rPr>
  </w:style>
  <w:style w:type="paragraph" w:styleId="BodyText2">
    <w:name w:val="Body Text 2"/>
    <w:basedOn w:val="Normal"/>
    <w:link w:val="BodyText2Char"/>
    <w:uiPriority w:val="99"/>
    <w:rsid w:val="00802AFD"/>
    <w:rPr>
      <w:sz w:val="36"/>
      <w:u w:val="single"/>
    </w:rPr>
  </w:style>
  <w:style w:type="character" w:customStyle="1" w:styleId="BodyText2Char">
    <w:name w:val="Body Text 2 Char"/>
    <w:basedOn w:val="DefaultParagraphFont"/>
    <w:link w:val="BodyText2"/>
    <w:uiPriority w:val="99"/>
    <w:locked/>
    <w:rsid w:val="00802AFD"/>
    <w:rPr>
      <w:rFonts w:ascii="Times New Roman" w:hAnsi="Times New Roman" w:cs="Times New Roman"/>
      <w:sz w:val="20"/>
      <w:szCs w:val="20"/>
      <w:u w:val="single"/>
      <w:lang w:eastAsia="pt-BR"/>
    </w:rPr>
  </w:style>
  <w:style w:type="character" w:styleId="FollowedHyperlink">
    <w:name w:val="FollowedHyperlink"/>
    <w:basedOn w:val="DefaultParagraphFont"/>
    <w:uiPriority w:val="99"/>
    <w:rsid w:val="00802AFD"/>
    <w:rPr>
      <w:rFonts w:cs="Times New Roman"/>
      <w:color w:val="800080"/>
      <w:u w:val="single"/>
    </w:rPr>
  </w:style>
  <w:style w:type="paragraph" w:customStyle="1" w:styleId="xl27">
    <w:name w:val="xl27"/>
    <w:basedOn w:val="Normal"/>
    <w:uiPriority w:val="99"/>
    <w:rsid w:val="00802AFD"/>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styleId="BlockText">
    <w:name w:val="Block Text"/>
    <w:basedOn w:val="Normal"/>
    <w:uiPriority w:val="99"/>
    <w:rsid w:val="00802AFD"/>
    <w:pPr>
      <w:spacing w:line="360" w:lineRule="auto"/>
      <w:ind w:left="708" w:right="-93"/>
      <w:jc w:val="both"/>
    </w:pPr>
    <w:rPr>
      <w:rFonts w:ascii="Garamond" w:hAnsi="Garamond" w:cs="Arial"/>
      <w:color w:val="FF0000"/>
      <w:sz w:val="24"/>
    </w:rPr>
  </w:style>
  <w:style w:type="paragraph" w:customStyle="1" w:styleId="OmniPage4620">
    <w:name w:val="OmniPage #4620"/>
    <w:basedOn w:val="Normal"/>
    <w:uiPriority w:val="99"/>
    <w:rsid w:val="00802AFD"/>
    <w:pPr>
      <w:overflowPunct w:val="0"/>
      <w:autoSpaceDE w:val="0"/>
      <w:autoSpaceDN w:val="0"/>
      <w:adjustRightInd w:val="0"/>
      <w:ind w:left="2550"/>
    </w:pPr>
  </w:style>
  <w:style w:type="paragraph" w:styleId="Caption">
    <w:name w:val="caption"/>
    <w:basedOn w:val="Normal"/>
    <w:next w:val="Normal"/>
    <w:uiPriority w:val="99"/>
    <w:qFormat/>
    <w:rsid w:val="00802AFD"/>
    <w:pPr>
      <w:jc w:val="center"/>
    </w:pPr>
    <w:rPr>
      <w:b/>
      <w:sz w:val="24"/>
      <w:lang w:val="pt-PT"/>
    </w:rPr>
  </w:style>
  <w:style w:type="paragraph" w:styleId="BalloonText">
    <w:name w:val="Balloon Text"/>
    <w:basedOn w:val="Normal"/>
    <w:link w:val="BalloonTextChar"/>
    <w:uiPriority w:val="99"/>
    <w:semiHidden/>
    <w:rsid w:val="00802A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AFD"/>
    <w:rPr>
      <w:rFonts w:ascii="Tahoma" w:hAnsi="Tahoma" w:cs="Tahoma"/>
      <w:sz w:val="16"/>
      <w:szCs w:val="16"/>
      <w:lang w:eastAsia="pt-BR"/>
    </w:rPr>
  </w:style>
  <w:style w:type="paragraph" w:customStyle="1" w:styleId="Item">
    <w:name w:val="Item"/>
    <w:basedOn w:val="Normal"/>
    <w:uiPriority w:val="99"/>
    <w:rsid w:val="00802AFD"/>
    <w:pPr>
      <w:jc w:val="both"/>
    </w:pPr>
    <w:rPr>
      <w:rFonts w:ascii="Courier New" w:hAnsi="Courier New"/>
      <w:sz w:val="24"/>
      <w:lang w:val="pt-PT"/>
    </w:rPr>
  </w:style>
  <w:style w:type="paragraph" w:styleId="NormalWeb">
    <w:name w:val="Normal (Web)"/>
    <w:basedOn w:val="Normal"/>
    <w:uiPriority w:val="99"/>
    <w:rsid w:val="00802AFD"/>
    <w:pPr>
      <w:spacing w:before="100" w:beforeAutospacing="1" w:after="100" w:afterAutospacing="1"/>
    </w:pPr>
    <w:rPr>
      <w:sz w:val="24"/>
      <w:szCs w:val="24"/>
    </w:rPr>
  </w:style>
  <w:style w:type="table" w:styleId="TableGrid">
    <w:name w:val="Table Grid"/>
    <w:basedOn w:val="TableNormal"/>
    <w:uiPriority w:val="99"/>
    <w:rsid w:val="00802AF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305639">
      <w:marLeft w:val="0"/>
      <w:marRight w:val="0"/>
      <w:marTop w:val="0"/>
      <w:marBottom w:val="0"/>
      <w:divBdr>
        <w:top w:val="none" w:sz="0" w:space="0" w:color="auto"/>
        <w:left w:val="none" w:sz="0" w:space="0" w:color="auto"/>
        <w:bottom w:val="none" w:sz="0" w:space="0" w:color="auto"/>
        <w:right w:val="none" w:sz="0" w:space="0" w:color="auto"/>
      </w:divBdr>
    </w:div>
    <w:div w:id="102305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peljq@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pel@sec.ba.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esb.br" TargetMode="External"/><Relationship Id="rId4" Type="http://schemas.openxmlformats.org/officeDocument/2006/relationships/webSettings" Target="webSettings.xml"/><Relationship Id="rId9" Type="http://schemas.openxmlformats.org/officeDocument/2006/relationships/hyperlink" Target="mailto:copeljq@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23</Pages>
  <Words>11029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Roquelina</dc:creator>
  <cp:keywords/>
  <dc:description/>
  <cp:lastModifiedBy>Gerência Administrativa</cp:lastModifiedBy>
  <cp:revision>2</cp:revision>
  <dcterms:created xsi:type="dcterms:W3CDTF">2009-12-09T12:06:00Z</dcterms:created>
  <dcterms:modified xsi:type="dcterms:W3CDTF">2009-12-09T12:06:00Z</dcterms:modified>
</cp:coreProperties>
</file>