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UNIVERSIDADE ESTADUAL DO SUDOESTE DA BAHIA - UESB </w:t>
      </w:r>
    </w:p>
    <w:p>
      <w:pPr>
        <w:spacing w:before="0" w:after="0" w:line="240"/>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DEPARTAMENTO DE CIÊNCIAS SOCIAIS APLICADAS - DCSA</w:t>
      </w:r>
    </w:p>
    <w:p>
      <w:pPr>
        <w:spacing w:before="0" w:after="0" w:line="240"/>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COLEGIADO DO CURSO DE CIÊNCIAS ECONÔMICAS - CCE</w:t>
      </w:r>
    </w:p>
    <w:p>
      <w:pPr>
        <w:spacing w:before="0" w:after="0" w:line="240"/>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TRABALHO DE CONCLUSÃO DE CURSO</w:t>
      </w:r>
    </w:p>
    <w:p>
      <w:pPr>
        <w:spacing w:before="0" w:after="0" w:line="276"/>
        <w:ind w:right="0" w:left="0" w:firstLine="0"/>
        <w:jc w:val="center"/>
        <w:rPr>
          <w:rFonts w:ascii="Times New Roman" w:hAnsi="Times New Roman" w:cs="Times New Roman" w:eastAsia="Times New Roman"/>
          <w:b/>
          <w:color w:val="auto"/>
          <w:spacing w:val="0"/>
          <w:position w:val="0"/>
          <w:sz w:val="22"/>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2"/>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2"/>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2"/>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2"/>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2"/>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2"/>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2"/>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6"/>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6"/>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Milena Neves de Oliveira</w:t>
      </w:r>
    </w:p>
    <w:p>
      <w:pPr>
        <w:spacing w:before="0" w:after="0" w:line="276"/>
        <w:ind w:right="0" w:left="0" w:firstLine="0"/>
        <w:jc w:val="center"/>
        <w:rPr>
          <w:rFonts w:ascii="Times New Roman" w:hAnsi="Times New Roman" w:cs="Times New Roman" w:eastAsia="Times New Roman"/>
          <w:b/>
          <w:color w:val="auto"/>
          <w:spacing w:val="0"/>
          <w:position w:val="0"/>
          <w:sz w:val="22"/>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DINÂMICA REGIONAL DA SOJA NO EXTREMO OESTE BAIANO: UMA ANÁLISE DIFERENCIAL-ESTRUTURAL PARA OS ANOS DE 2006 E 2016</w:t>
      </w:r>
    </w:p>
    <w:p>
      <w:pPr>
        <w:spacing w:before="0" w:after="0" w:line="276"/>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2"/>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2"/>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2"/>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2"/>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2"/>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2"/>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2"/>
          <w:shd w:fill="auto" w:val="clear"/>
        </w:rPr>
      </w:pPr>
    </w:p>
    <w:p>
      <w:pPr>
        <w:spacing w:before="0" w:after="0" w:line="276"/>
        <w:ind w:right="0" w:left="0" w:firstLine="0"/>
        <w:jc w:val="right"/>
        <w:rPr>
          <w:rFonts w:ascii="Times New Roman" w:hAnsi="Times New Roman" w:cs="Times New Roman" w:eastAsia="Times New Roman"/>
          <w:b/>
          <w:color w:val="auto"/>
          <w:spacing w:val="0"/>
          <w:position w:val="0"/>
          <w:sz w:val="22"/>
          <w:shd w:fill="auto" w:val="clear"/>
        </w:rPr>
      </w:pPr>
    </w:p>
    <w:p>
      <w:pPr>
        <w:spacing w:before="0" w:after="0" w:line="276"/>
        <w:ind w:right="0" w:left="0" w:firstLine="0"/>
        <w:jc w:val="right"/>
        <w:rPr>
          <w:rFonts w:ascii="Times New Roman" w:hAnsi="Times New Roman" w:cs="Times New Roman" w:eastAsia="Times New Roman"/>
          <w:b/>
          <w:color w:val="auto"/>
          <w:spacing w:val="0"/>
          <w:position w:val="0"/>
          <w:sz w:val="22"/>
          <w:shd w:fill="auto" w:val="clear"/>
        </w:rPr>
      </w:pPr>
    </w:p>
    <w:p>
      <w:pPr>
        <w:spacing w:before="0" w:after="0" w:line="276"/>
        <w:ind w:right="0" w:left="0" w:firstLine="0"/>
        <w:jc w:val="right"/>
        <w:rPr>
          <w:rFonts w:ascii="Times New Roman" w:hAnsi="Times New Roman" w:cs="Times New Roman" w:eastAsia="Times New Roman"/>
          <w:b/>
          <w:color w:val="auto"/>
          <w:spacing w:val="0"/>
          <w:position w:val="0"/>
          <w:sz w:val="22"/>
          <w:shd w:fill="auto" w:val="clear"/>
        </w:rPr>
      </w:pPr>
    </w:p>
    <w:p>
      <w:pPr>
        <w:spacing w:before="0" w:after="0" w:line="276"/>
        <w:ind w:right="0" w:left="0" w:firstLine="0"/>
        <w:jc w:val="right"/>
        <w:rPr>
          <w:rFonts w:ascii="Times New Roman" w:hAnsi="Times New Roman" w:cs="Times New Roman" w:eastAsia="Times New Roman"/>
          <w:b/>
          <w:color w:val="auto"/>
          <w:spacing w:val="0"/>
          <w:position w:val="0"/>
          <w:sz w:val="22"/>
          <w:shd w:fill="auto" w:val="clear"/>
        </w:rPr>
      </w:pPr>
    </w:p>
    <w:p>
      <w:pPr>
        <w:spacing w:before="0" w:after="0" w:line="276"/>
        <w:ind w:right="0" w:left="0" w:firstLine="0"/>
        <w:jc w:val="right"/>
        <w:rPr>
          <w:rFonts w:ascii="Times New Roman" w:hAnsi="Times New Roman" w:cs="Times New Roman" w:eastAsia="Times New Roman"/>
          <w:b/>
          <w:color w:val="auto"/>
          <w:spacing w:val="0"/>
          <w:position w:val="0"/>
          <w:sz w:val="22"/>
          <w:shd w:fill="auto" w:val="clear"/>
        </w:rPr>
      </w:pPr>
    </w:p>
    <w:p>
      <w:pPr>
        <w:spacing w:before="0" w:after="0" w:line="276"/>
        <w:ind w:right="0" w:left="0" w:firstLine="0"/>
        <w:jc w:val="right"/>
        <w:rPr>
          <w:rFonts w:ascii="Times New Roman" w:hAnsi="Times New Roman" w:cs="Times New Roman" w:eastAsia="Times New Roman"/>
          <w:b/>
          <w:color w:val="auto"/>
          <w:spacing w:val="0"/>
          <w:position w:val="0"/>
          <w:sz w:val="22"/>
          <w:shd w:fill="auto" w:val="clear"/>
        </w:rPr>
      </w:pPr>
    </w:p>
    <w:p>
      <w:pPr>
        <w:spacing w:before="0" w:after="0" w:line="276"/>
        <w:ind w:right="0" w:left="0" w:firstLine="0"/>
        <w:jc w:val="right"/>
        <w:rPr>
          <w:rFonts w:ascii="Times New Roman" w:hAnsi="Times New Roman" w:cs="Times New Roman" w:eastAsia="Times New Roman"/>
          <w:b/>
          <w:color w:val="auto"/>
          <w:spacing w:val="0"/>
          <w:position w:val="0"/>
          <w:sz w:val="22"/>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2"/>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2"/>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2"/>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2"/>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2"/>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2"/>
          <w:shd w:fill="auto" w:val="clear"/>
        </w:rPr>
      </w:pPr>
    </w:p>
    <w:p>
      <w:pPr>
        <w:spacing w:before="0" w:after="0" w:line="276"/>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2"/>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2"/>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Vitória da Conquista</w:t>
      </w:r>
    </w:p>
    <w:p>
      <w:pPr>
        <w:spacing w:before="0" w:after="0" w:line="276"/>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2018</w:t>
      </w:r>
    </w:p>
    <w:p>
      <w:pPr>
        <w:spacing w:before="0" w:after="0" w:line="276"/>
        <w:ind w:right="0" w:left="0" w:firstLine="0"/>
        <w:jc w:val="center"/>
        <w:rPr>
          <w:rFonts w:ascii="Times New Roman" w:hAnsi="Times New Roman" w:cs="Times New Roman" w:eastAsia="Times New Roman"/>
          <w:b/>
          <w:color w:val="auto"/>
          <w:spacing w:val="0"/>
          <w:position w:val="0"/>
          <w:sz w:val="26"/>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Milena Neves de Oliveira</w:t>
      </w:r>
    </w:p>
    <w:p>
      <w:pPr>
        <w:spacing w:before="0" w:after="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DINÂMICA REGIONAL DA SOJA NO EXTREMO OESTE BAIANO: UMA ANÁLISE DIFERENCIAL-ESTRUTURAL PARA OS ANOS DE 2006 E 2016</w:t>
      </w:r>
    </w:p>
    <w:p>
      <w:pPr>
        <w:spacing w:before="0" w:after="0" w:line="276"/>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4536"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4536"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4536"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4536"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4536"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Trabalho monográfico apresentado ao Curso de Economia da Universidade Estadual do Sudoeste da Bahia, como requisito para aprovação na disciplina Monografia II e obtenção do grau de Bacharel em Economia sob a orientação da professora Maíra Ferraz de Oliveira Silva.</w:t>
      </w:r>
    </w:p>
    <w:p>
      <w:pPr>
        <w:spacing w:before="0" w:after="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2"/>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2"/>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2"/>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2"/>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2"/>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2"/>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2"/>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2"/>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2"/>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Vitória da Conquista</w:t>
      </w:r>
    </w:p>
    <w:p>
      <w:pPr>
        <w:spacing w:before="0" w:after="0" w:line="276"/>
        <w:ind w:right="0" w:left="0" w:firstLine="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2018</w:t>
      </w: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tabs>
          <w:tab w:val="left" w:pos="2715" w:leader="none"/>
          <w:tab w:val="left" w:pos="3120" w:leader="none"/>
          <w:tab w:val="left" w:pos="3195" w:leader="none"/>
        </w:tabs>
        <w:spacing w:before="0" w:after="0" w:line="276"/>
        <w:ind w:right="0" w:left="1418"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Catalogação na fonte</w:t>
      </w:r>
      <w:r>
        <w:rPr>
          <w:rFonts w:ascii="Times New Roman" w:hAnsi="Times New Roman" w:cs="Times New Roman" w:eastAsia="Times New Roman"/>
          <w:color w:val="auto"/>
          <w:spacing w:val="0"/>
          <w:position w:val="0"/>
          <w:sz w:val="22"/>
          <w:shd w:fill="auto" w:val="clear"/>
        </w:rPr>
        <w:t xml:space="preserve">: Juliana Teixeira de Assunção CRB-5/1890</w:t>
      </w:r>
    </w:p>
    <w:p>
      <w:pPr>
        <w:tabs>
          <w:tab w:val="left" w:pos="3195" w:leader="none"/>
        </w:tabs>
        <w:spacing w:before="0" w:after="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UESB- Campus Vitória da Conquista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Ba.</w:t>
      </w: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Milena Neves de Oliveira</w:t>
      </w: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DINÂMICA REGIONAL DA SOJA NO EXTREMO OESTE BAIANO: UMA ANÁLISE DIFERENCIAL-ESTRUTURAL PARA OS ANOS DE 2006 E 2016</w:t>
      </w:r>
    </w:p>
    <w:p>
      <w:pPr>
        <w:spacing w:before="0" w:after="0" w:line="276"/>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4536"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Trabalho monográfico apresentado ao Curso de Economia da Universidade Estadual do Sudoeste da Bahia, como requisito para aprovação na disciplina Monografia II e obtenção do grau de Bacharel em Economia sob a orientação da professora Maíra Ferraz de Oliveira Silva.</w:t>
      </w:r>
    </w:p>
    <w:p>
      <w:pPr>
        <w:spacing w:before="0" w:after="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color w:val="000000"/>
          <w:spacing w:val="0"/>
          <w:position w:val="0"/>
          <w:sz w:val="24"/>
          <w:shd w:fill="auto" w:val="clear"/>
        </w:rPr>
      </w:pPr>
    </w:p>
    <w:p>
      <w:pPr>
        <w:spacing w:before="0" w:after="0" w:line="360"/>
        <w:ind w:right="0" w:left="0" w:firstLine="0"/>
        <w:jc w:val="center"/>
        <w:rPr>
          <w:rFonts w:ascii="Times New Roman" w:hAnsi="Times New Roman" w:cs="Times New Roman" w:eastAsia="Times New Roman"/>
          <w:color w:val="000000"/>
          <w:spacing w:val="0"/>
          <w:position w:val="0"/>
          <w:sz w:val="24"/>
          <w:shd w:fill="auto" w:val="clear"/>
        </w:rPr>
      </w:pPr>
    </w:p>
    <w:p>
      <w:pPr>
        <w:spacing w:before="0" w:after="0" w:line="360"/>
        <w:ind w:right="0" w:left="0" w:firstLine="0"/>
        <w:jc w:val="center"/>
        <w:rPr>
          <w:rFonts w:ascii="Times New Roman" w:hAnsi="Times New Roman" w:cs="Times New Roman" w:eastAsia="Times New Roman"/>
          <w:color w:val="000000"/>
          <w:spacing w:val="0"/>
          <w:position w:val="0"/>
          <w:sz w:val="24"/>
          <w:shd w:fill="auto" w:val="clear"/>
        </w:rPr>
      </w:pPr>
    </w:p>
    <w:p>
      <w:pPr>
        <w:spacing w:before="0" w:after="0" w:line="360"/>
        <w:ind w:right="0" w:left="0" w:firstLine="0"/>
        <w:jc w:val="center"/>
        <w:rPr>
          <w:rFonts w:ascii="Times New Roman" w:hAnsi="Times New Roman" w:cs="Times New Roman" w:eastAsia="Times New Roman"/>
          <w:color w:val="000000"/>
          <w:spacing w:val="0"/>
          <w:position w:val="0"/>
          <w:sz w:val="24"/>
          <w:shd w:fill="auto" w:val="clear"/>
        </w:rPr>
      </w:pPr>
    </w:p>
    <w:p>
      <w:pPr>
        <w:spacing w:before="0" w:after="0" w:line="36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Aprovada em 13/11/2018</w:t>
      </w:r>
      <w:r>
        <w:rPr>
          <w:rFonts w:ascii="Arial" w:hAnsi="Arial" w:cs="Arial" w:eastAsia="Arial"/>
          <w:color w:val="000000"/>
          <w:spacing w:val="0"/>
          <w:position w:val="0"/>
          <w:sz w:val="22"/>
          <w:shd w:fill="auto" w:val="clear"/>
        </w:rPr>
        <w:br/>
      </w:r>
    </w:p>
    <w:p>
      <w:pPr>
        <w:spacing w:before="0" w:after="0" w:line="360"/>
        <w:ind w:right="0" w:left="0" w:firstLine="0"/>
        <w:jc w:val="center"/>
        <w:rPr>
          <w:rFonts w:ascii="Times New Roman" w:hAnsi="Times New Roman" w:cs="Times New Roman" w:eastAsia="Times New Roman"/>
          <w:color w:val="000000"/>
          <w:spacing w:val="0"/>
          <w:position w:val="0"/>
          <w:sz w:val="24"/>
          <w:shd w:fill="auto" w:val="clear"/>
        </w:rPr>
      </w:pPr>
    </w:p>
    <w:p>
      <w:pPr>
        <w:spacing w:before="0" w:after="0" w:line="36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BANCA EXAMINADORA</w:t>
      </w:r>
    </w:p>
    <w:p>
      <w:pPr>
        <w:spacing w:before="0" w:after="0" w:line="360"/>
        <w:ind w:right="0" w:left="0" w:firstLine="0"/>
        <w:jc w:val="center"/>
        <w:rPr>
          <w:rFonts w:ascii="Times New Roman" w:hAnsi="Times New Roman" w:cs="Times New Roman" w:eastAsia="Times New Roman"/>
          <w:color w:val="000000"/>
          <w:spacing w:val="0"/>
          <w:position w:val="0"/>
          <w:sz w:val="24"/>
          <w:shd w:fill="auto" w:val="clear"/>
        </w:rPr>
      </w:pPr>
      <w:r>
        <w:rPr>
          <w:rFonts w:ascii="Arial" w:hAnsi="Arial" w:cs="Arial" w:eastAsia="Arial"/>
          <w:color w:val="000000"/>
          <w:spacing w:val="0"/>
          <w:position w:val="0"/>
          <w:sz w:val="22"/>
          <w:shd w:fill="auto" w:val="clear"/>
        </w:rPr>
        <w:br/>
      </w:r>
      <w:r>
        <w:rPr>
          <w:rFonts w:ascii="Times New Roman" w:hAnsi="Times New Roman" w:cs="Times New Roman" w:eastAsia="Times New Roman"/>
          <w:color w:val="000000"/>
          <w:spacing w:val="0"/>
          <w:position w:val="0"/>
          <w:sz w:val="24"/>
          <w:shd w:fill="auto" w:val="clear"/>
        </w:rPr>
        <w:t xml:space="preserve">_______________________________________________</w:t>
      </w:r>
    </w:p>
    <w:p>
      <w:pPr>
        <w:spacing w:before="0" w:after="0" w:line="36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Professora Me. Maíra Ferraz de Oliveira Silva</w:t>
      </w:r>
    </w:p>
    <w:p>
      <w:pPr>
        <w:spacing w:before="0" w:after="0" w:line="36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Orientadora</w:t>
      </w:r>
    </w:p>
    <w:p>
      <w:pPr>
        <w:spacing w:before="0" w:after="0" w:line="360"/>
        <w:ind w:right="0" w:left="0" w:firstLine="0"/>
        <w:jc w:val="center"/>
        <w:rPr>
          <w:rFonts w:ascii="Times New Roman" w:hAnsi="Times New Roman" w:cs="Times New Roman" w:eastAsia="Times New Roman"/>
          <w:color w:val="000000"/>
          <w:spacing w:val="0"/>
          <w:position w:val="0"/>
          <w:sz w:val="24"/>
          <w:shd w:fill="auto" w:val="clear"/>
        </w:rPr>
      </w:pPr>
    </w:p>
    <w:p>
      <w:pPr>
        <w:spacing w:before="0" w:after="0" w:line="36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_______________________________________________</w:t>
      </w:r>
    </w:p>
    <w:p>
      <w:pPr>
        <w:spacing w:before="0" w:after="0" w:line="36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Professor Me.  José Gonçalves dos Santos</w:t>
      </w:r>
      <w:r>
        <w:rPr>
          <w:rFonts w:ascii="Arial" w:hAnsi="Arial" w:cs="Arial" w:eastAsia="Arial"/>
          <w:color w:val="000000"/>
          <w:spacing w:val="0"/>
          <w:position w:val="0"/>
          <w:sz w:val="22"/>
          <w:shd w:fill="auto" w:val="clear"/>
        </w:rPr>
        <w:br/>
      </w:r>
      <w:r>
        <w:rPr>
          <w:rFonts w:ascii="Times New Roman" w:hAnsi="Times New Roman" w:cs="Times New Roman" w:eastAsia="Times New Roman"/>
          <w:color w:val="000000"/>
          <w:spacing w:val="0"/>
          <w:position w:val="0"/>
          <w:sz w:val="24"/>
          <w:shd w:fill="auto" w:val="clear"/>
        </w:rPr>
        <w:t xml:space="preserve">Examinador </w:t>
      </w:r>
    </w:p>
    <w:p>
      <w:pPr>
        <w:spacing w:before="0" w:after="0" w:line="360"/>
        <w:ind w:right="0" w:left="0" w:firstLine="0"/>
        <w:jc w:val="center"/>
        <w:rPr>
          <w:rFonts w:ascii="Times New Roman" w:hAnsi="Times New Roman" w:cs="Times New Roman" w:eastAsia="Times New Roman"/>
          <w:color w:val="000000"/>
          <w:spacing w:val="0"/>
          <w:position w:val="0"/>
          <w:sz w:val="24"/>
          <w:shd w:fill="auto" w:val="clear"/>
        </w:rPr>
      </w:pPr>
      <w:r>
        <w:rPr>
          <w:rFonts w:ascii="Arial" w:hAnsi="Arial" w:cs="Arial" w:eastAsia="Arial"/>
          <w:color w:val="000000"/>
          <w:spacing w:val="0"/>
          <w:position w:val="0"/>
          <w:sz w:val="22"/>
          <w:shd w:fill="auto" w:val="clear"/>
        </w:rPr>
        <w:br/>
      </w:r>
      <w:r>
        <w:rPr>
          <w:rFonts w:ascii="Times New Roman" w:hAnsi="Times New Roman" w:cs="Times New Roman" w:eastAsia="Times New Roman"/>
          <w:color w:val="000000"/>
          <w:spacing w:val="0"/>
          <w:position w:val="0"/>
          <w:sz w:val="24"/>
          <w:shd w:fill="auto" w:val="clear"/>
        </w:rPr>
        <w:t xml:space="preserve">_______________________________________________</w:t>
      </w:r>
    </w:p>
    <w:p>
      <w:pPr>
        <w:spacing w:before="0" w:after="0" w:line="36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Professor Dr. Josias Alves de Jesus</w:t>
      </w: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Examinador </w:t>
      </w: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Para vó Lia </w:t>
      </w:r>
      <w:r>
        <w:rPr>
          <w:rFonts w:ascii="Times New Roman" w:hAnsi="Times New Roman" w:cs="Times New Roman" w:eastAsia="Times New Roman"/>
          <w:i/>
          <w:color w:val="auto"/>
          <w:spacing w:val="0"/>
          <w:position w:val="0"/>
          <w:sz w:val="24"/>
          <w:shd w:fill="auto" w:val="clear"/>
        </w:rPr>
        <w:t xml:space="preserve">(in memorian).</w:t>
      </w:r>
    </w:p>
    <w:p>
      <w:pPr>
        <w:spacing w:before="0" w:after="0" w:line="36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AGRADECIMENTOS</w:t>
      </w: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Agradeço a Deus pelo dom da vida, por ter me dado forças para enfrentar todos os obstáculos que me foram apresentados e por ter me dado discernimento para entender meu tempo. Obrigada, Pai!</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Agradeço a minha família, minha base, pelo apoio incondicional e amor infinito. Meu pai Laurindo, por ter me ensinado a sonhar e pelo cuidado constante. Meu irmão Lício Jonâtas, pelo exemplo e conselhos. E em especial, minha mãe Marlene, por ter sido minha maior incentivadora e ter me dado asas para voar, deixando muitas vezes de viver seus sonhos para que eu e meu irmão pudéssemos viver os nossos.</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Agradeço aos amigos que fiz nessa jornada e pelos que vieram de antes, vocês fizeram dias cinzas serem bem mais coloridos. Em especial, deixo meus agradecimentos aos amigos da UESB que me ampararam em situações de desânimo: Tamires, Mainã, Olga, Vilma, Carine, Cléber, Lucas e Crislane. A casa 3, república na qual morei maior parte da minha graduação, por ter me dado um lar. Obrigada à todas as meninas que passaram por lá: Ina, Tham, Carol, Ariane e Wendy.</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minha orientadora professora Maíra Ferraz, por suas valiosas contribuições, pela parceria, pela paciência e principalmente por ter me transmitido confiança e tranquilidade para executar este trabalho.</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Agradeço de forma geral aos educadores que tive ao longo da minha vida.</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Por fim, agradeço a todos que de forma direta ou indireta contribuíram para o fim deste ciclo!</w:t>
      </w:r>
    </w:p>
    <w:p>
      <w:pPr>
        <w:spacing w:before="0" w:after="0" w:line="360"/>
        <w:ind w:right="0" w:left="0" w:firstLine="0"/>
        <w:jc w:val="right"/>
        <w:rPr>
          <w:rFonts w:ascii="Times New Roman" w:hAnsi="Times New Roman" w:cs="Times New Roman" w:eastAsia="Times New Roman"/>
          <w:i/>
          <w:color w:val="auto"/>
          <w:spacing w:val="0"/>
          <w:position w:val="0"/>
          <w:sz w:val="24"/>
          <w:shd w:fill="auto" w:val="clear"/>
        </w:rPr>
      </w:pPr>
    </w:p>
    <w:p>
      <w:pPr>
        <w:spacing w:before="0" w:after="0" w:line="360"/>
        <w:ind w:right="0" w:left="0" w:firstLine="0"/>
        <w:jc w:val="righ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Meus mais sinceros agradecimentos!</w:t>
      </w:r>
    </w:p>
    <w:p>
      <w:pPr>
        <w:spacing w:before="0" w:after="0" w:line="276"/>
        <w:ind w:right="0" w:left="0" w:firstLine="0"/>
        <w:jc w:val="center"/>
        <w:rPr>
          <w:rFonts w:ascii="Times New Roman" w:hAnsi="Times New Roman" w:cs="Times New Roman" w:eastAsia="Times New Roman"/>
          <w:b/>
          <w:color w:val="auto"/>
          <w:spacing w:val="0"/>
          <w:position w:val="0"/>
          <w:sz w:val="22"/>
          <w:shd w:fill="auto" w:val="clear"/>
        </w:rPr>
      </w:pPr>
    </w:p>
    <w:p>
      <w:pPr>
        <w:spacing w:before="0" w:after="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RESUMO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 partir da década 1960 a soja passou a ser um produto agrícola importante para o Brasil, cujo cultivo foi impulsionado, principalmente pelas políticas de subsídio ao trigo, entre outros importantes fatores, e se tornou um grão importante na dinâmica econômica nacional. A partir da década de 1980, o incremento</w:t>
      </w:r>
      <w:r>
        <w:rPr>
          <w:rFonts w:ascii="Times New Roman" w:hAnsi="Times New Roman" w:cs="Times New Roman" w:eastAsia="Times New Roman"/>
          <w:color w:val="000000"/>
          <w:spacing w:val="0"/>
          <w:position w:val="0"/>
          <w:sz w:val="24"/>
          <w:shd w:fill="FFFFFF" w:val="clear"/>
        </w:rPr>
        <w:t xml:space="preserve"> tecnológico foi determinante no progresso do agronegócio da soja no Brasil, e permitiu que esta cultura pudesse avançar para os estados da região Norte e Nordeste do país</w:t>
      </w:r>
      <w:r>
        <w:rPr>
          <w:rFonts w:ascii="Times New Roman" w:hAnsi="Times New Roman" w:cs="Times New Roman" w:eastAsia="Times New Roman"/>
          <w:color w:val="000000"/>
          <w:spacing w:val="0"/>
          <w:position w:val="0"/>
          <w:sz w:val="24"/>
          <w:shd w:fill="auto" w:val="clear"/>
        </w:rPr>
        <w:t xml:space="preserve">. É nesse contexto que se insere a mesorregião do Extremo Oeste Baiano que passou a produzir não apenas a soja em grande escala, mas também outras culturas como o milho e algodão. O Brasil é um dos maiores produtores e exportadores do grão da soja e a mesorregião do Extremo Oeste Baiano é a principal região produtora desse grão no estado da Bahia. Nesse sentido, essa pesquisa teve</w:t>
      </w:r>
      <w:r>
        <w:rPr>
          <w:rFonts w:ascii="Times New Roman" w:hAnsi="Times New Roman" w:cs="Times New Roman" w:eastAsia="Times New Roman"/>
          <w:color w:val="auto"/>
          <w:spacing w:val="0"/>
          <w:position w:val="0"/>
          <w:sz w:val="24"/>
          <w:shd w:fill="auto" w:val="clear"/>
        </w:rPr>
        <w:t xml:space="preserve"> o objetivo de analisar a estrutura produtiva e as fontes de crescimento da soja na mesorregião do Extremo Oeste Baiano em comparação com o panorama da produção nacional. Para tanto, utilizou-se o método diferencial-estrutural (</w:t>
      </w:r>
      <w:r>
        <w:rPr>
          <w:rFonts w:ascii="Times New Roman" w:hAnsi="Times New Roman" w:cs="Times New Roman" w:eastAsia="Times New Roman"/>
          <w:i/>
          <w:color w:val="auto"/>
          <w:spacing w:val="0"/>
          <w:position w:val="0"/>
          <w:sz w:val="24"/>
          <w:shd w:fill="auto" w:val="clear"/>
        </w:rPr>
        <w:t xml:space="preserve">shift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share</w:t>
      </w:r>
      <w:r>
        <w:rPr>
          <w:rFonts w:ascii="Times New Roman" w:hAnsi="Times New Roman" w:cs="Times New Roman" w:eastAsia="Times New Roman"/>
          <w:color w:val="auto"/>
          <w:spacing w:val="0"/>
          <w:position w:val="0"/>
          <w:sz w:val="24"/>
          <w:shd w:fill="auto" w:val="clear"/>
        </w:rPr>
        <w:t xml:space="preserve">) para os anos de 2006 e 2016, com ênfase para os efeitos área, rendimento e localização geográfica. A estrutura analítica do método exige, para fins comparativos, a composição de um agrupamento regional e outro setorial. Neste estudo, a escala regional de análise é composta por mesorregiões selecionadas no contexto nacional da produção de soja, tendo sido denominado o agregado regional de Mesosoja-Brasil. A escala setorial abrange, além da cultura da soja, os cultivos de algodão, milho, feijão, café e mamão escolhidas com base na estrutura produtiva agrícola do Extremo Oeste Baiano. A análise demonstrou que a mesorregião do Extremo Oeste Baiano possui desempenho semelhante ao das mesorregiões mais dinâmicas na produção de soja no panorama nacional com destaque para a taxa anual de crescimento da produção positiva tanto na escala macrorregional de análise quanto no contexto estadual. A partir dos resultados encontrados que evidenciam a relevância dessa mesorregião no cenário estadual e nacional, a implementação de políticas públicas que priorizem o desenvolvimento da ciência e tecnologia para potencializar as condições produtivas e de vias para o escoamento dessa produção se tornam necessárias no intuito de estruturar as fontes de crescimento da estrutura produtiva regional.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Palavras-chave:</w:t>
      </w:r>
      <w:r>
        <w:rPr>
          <w:rFonts w:ascii="Times New Roman" w:hAnsi="Times New Roman" w:cs="Times New Roman" w:eastAsia="Times New Roman"/>
          <w:color w:val="auto"/>
          <w:spacing w:val="0"/>
          <w:position w:val="0"/>
          <w:sz w:val="24"/>
          <w:shd w:fill="auto" w:val="clear"/>
        </w:rPr>
        <w:t xml:space="preserve"> Agronegócio, Brasil, estrutura produtiva, fontes de crescimento, soja.</w:t>
      </w: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LISTA DE GRÁFICOS</w:t>
      </w: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tbl>
      <w:tblPr/>
      <w:tblGrid>
        <w:gridCol w:w="1560"/>
        <w:gridCol w:w="7723"/>
      </w:tblGrid>
      <w:tr>
        <w:trPr>
          <w:trHeight w:val="1" w:hRule="atLeast"/>
          <w:jc w:val="left"/>
        </w:trPr>
        <w:tc>
          <w:tcPr>
            <w:tcW w:w="15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GRÁFICO 1</w:t>
            </w:r>
          </w:p>
        </w:tc>
        <w:tc>
          <w:tcPr>
            <w:tcW w:w="772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Quantidade produzida das principais </w:t>
            </w:r>
            <w:r>
              <w:rPr>
                <w:rFonts w:ascii="Times New Roman" w:hAnsi="Times New Roman" w:cs="Times New Roman" w:eastAsia="Times New Roman"/>
                <w:i/>
                <w:color w:val="auto"/>
                <w:spacing w:val="0"/>
                <w:position w:val="0"/>
                <w:sz w:val="24"/>
                <w:shd w:fill="auto" w:val="clear"/>
              </w:rPr>
              <w:t xml:space="preserve">commodities</w:t>
            </w:r>
            <w:r>
              <w:rPr>
                <w:rFonts w:ascii="Times New Roman" w:hAnsi="Times New Roman" w:cs="Times New Roman" w:eastAsia="Times New Roman"/>
                <w:color w:val="auto"/>
                <w:spacing w:val="0"/>
                <w:position w:val="0"/>
                <w:sz w:val="24"/>
                <w:shd w:fill="auto" w:val="clear"/>
              </w:rPr>
              <w:t xml:space="preserve"> agrícolas cultivadas nos diversos países produtores, 2014/2016...........................................................38</w:t>
            </w:r>
          </w:p>
        </w:tc>
      </w:tr>
      <w:tr>
        <w:trPr>
          <w:trHeight w:val="1" w:hRule="atLeast"/>
          <w:jc w:val="left"/>
        </w:trPr>
        <w:tc>
          <w:tcPr>
            <w:tcW w:w="15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GRÁFICO 2</w:t>
            </w:r>
          </w:p>
        </w:tc>
        <w:tc>
          <w:tcPr>
            <w:tcW w:w="772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Quantidade exportada das principais </w:t>
            </w:r>
            <w:r>
              <w:rPr>
                <w:rFonts w:ascii="Times New Roman" w:hAnsi="Times New Roman" w:cs="Times New Roman" w:eastAsia="Times New Roman"/>
                <w:i/>
                <w:color w:val="auto"/>
                <w:spacing w:val="0"/>
                <w:position w:val="0"/>
                <w:sz w:val="24"/>
                <w:shd w:fill="auto" w:val="clear"/>
              </w:rPr>
              <w:t xml:space="preserve">commodities</w:t>
            </w:r>
            <w:r>
              <w:rPr>
                <w:rFonts w:ascii="Times New Roman" w:hAnsi="Times New Roman" w:cs="Times New Roman" w:eastAsia="Times New Roman"/>
                <w:color w:val="auto"/>
                <w:spacing w:val="0"/>
                <w:position w:val="0"/>
                <w:sz w:val="24"/>
                <w:shd w:fill="auto" w:val="clear"/>
              </w:rPr>
              <w:t xml:space="preserve"> agrícolas transacionadas no comércio internacional, 2014/2016.................................................................39</w:t>
            </w:r>
          </w:p>
        </w:tc>
      </w:tr>
      <w:tr>
        <w:trPr>
          <w:trHeight w:val="1" w:hRule="atLeast"/>
          <w:jc w:val="left"/>
        </w:trPr>
        <w:tc>
          <w:tcPr>
            <w:tcW w:w="15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GRÁFICO 3</w:t>
            </w:r>
          </w:p>
        </w:tc>
        <w:tc>
          <w:tcPr>
            <w:tcW w:w="772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Saldos da balança comercial do agronegócio e da balança comercial total no Brasil, em milhões de dólares, 1997/2017........................................................................................................40</w:t>
            </w:r>
          </w:p>
        </w:tc>
      </w:tr>
      <w:tr>
        <w:trPr>
          <w:trHeight w:val="1" w:hRule="atLeast"/>
          <w:jc w:val="left"/>
        </w:trPr>
        <w:tc>
          <w:tcPr>
            <w:tcW w:w="15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GRÁFICO 4</w:t>
            </w:r>
          </w:p>
        </w:tc>
        <w:tc>
          <w:tcPr>
            <w:tcW w:w="772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center"/>
          </w:tcPr>
          <w:p>
            <w:pPr>
              <w:spacing w:before="0" w:after="0" w:line="36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Exportações do agronegócio brasileiro por setores, em percentuais, 2018.................................................................................................................41</w:t>
            </w:r>
          </w:p>
        </w:tc>
      </w:tr>
      <w:tr>
        <w:trPr>
          <w:trHeight w:val="1" w:hRule="atLeast"/>
          <w:jc w:val="left"/>
        </w:trPr>
        <w:tc>
          <w:tcPr>
            <w:tcW w:w="15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GRÁFICO 5</w:t>
            </w:r>
          </w:p>
        </w:tc>
        <w:tc>
          <w:tcPr>
            <w:tcW w:w="772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Produção mundial de soja, por países produtores, 2014/2016........................................................................................................41</w:t>
            </w:r>
          </w:p>
        </w:tc>
      </w:tr>
      <w:tr>
        <w:trPr>
          <w:trHeight w:val="1" w:hRule="atLeast"/>
          <w:jc w:val="left"/>
        </w:trPr>
        <w:tc>
          <w:tcPr>
            <w:tcW w:w="15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GRÁFICO 6</w:t>
            </w:r>
          </w:p>
        </w:tc>
        <w:tc>
          <w:tcPr>
            <w:tcW w:w="772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Principais países exportadores de soja, 2014/2016........................................................................................................42</w:t>
            </w:r>
          </w:p>
        </w:tc>
      </w:tr>
      <w:tr>
        <w:trPr>
          <w:trHeight w:val="1" w:hRule="atLeast"/>
          <w:jc w:val="left"/>
        </w:trPr>
        <w:tc>
          <w:tcPr>
            <w:tcW w:w="15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GRÁFICO 7</w:t>
            </w:r>
          </w:p>
        </w:tc>
        <w:tc>
          <w:tcPr>
            <w:tcW w:w="772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center"/>
          </w:tcPr>
          <w:p>
            <w:pPr>
              <w:spacing w:before="0" w:after="0" w:line="36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Estados brasileiros selecionados com base no volume de produção de soja, ano 2016..........................................................................................................45</w:t>
            </w:r>
          </w:p>
        </w:tc>
      </w:tr>
      <w:tr>
        <w:trPr>
          <w:trHeight w:val="1" w:hRule="atLeast"/>
          <w:jc w:val="left"/>
        </w:trPr>
        <w:tc>
          <w:tcPr>
            <w:tcW w:w="15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GRÁFICO 8</w:t>
            </w:r>
          </w:p>
        </w:tc>
        <w:tc>
          <w:tcPr>
            <w:tcW w:w="772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center"/>
          </w:tcPr>
          <w:p>
            <w:pPr>
              <w:spacing w:before="0" w:after="0" w:line="36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Mesorregiões brasileiras selecionadas com base na participação sobre a produção nacional de soja, em percentuais, ano 2016.................................................................................................................46</w:t>
            </w:r>
          </w:p>
        </w:tc>
      </w:tr>
    </w:tbl>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LISTA DE FIGURAS</w:t>
      </w: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tbl>
      <w:tblPr/>
      <w:tblGrid>
        <w:gridCol w:w="1374"/>
        <w:gridCol w:w="7916"/>
      </w:tblGrid>
      <w:tr>
        <w:trPr>
          <w:trHeight w:val="1" w:hRule="atLeast"/>
          <w:jc w:val="left"/>
        </w:trPr>
        <w:tc>
          <w:tcPr>
            <w:tcW w:w="137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FFFFFF" w:val="clear"/>
              </w:rPr>
              <w:t xml:space="preserve">FIGURA 1</w:t>
            </w:r>
          </w:p>
        </w:tc>
        <w:tc>
          <w:tcPr>
            <w:tcW w:w="791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Principais teorias em economia regional............................................................23</w:t>
            </w:r>
          </w:p>
        </w:tc>
      </w:tr>
      <w:tr>
        <w:trPr>
          <w:trHeight w:val="1" w:hRule="atLeast"/>
          <w:jc w:val="left"/>
        </w:trPr>
        <w:tc>
          <w:tcPr>
            <w:tcW w:w="137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FFFFFF" w:val="clear"/>
              </w:rPr>
              <w:t xml:space="preserve">FIGURA 2</w:t>
            </w:r>
          </w:p>
        </w:tc>
        <w:tc>
          <w:tcPr>
            <w:tcW w:w="791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Delimitação dos segmentos da Cadeia Produtiva da Soja no Brasil. ............................................................................................................................37</w:t>
            </w:r>
          </w:p>
        </w:tc>
      </w:tr>
      <w:tr>
        <w:trPr>
          <w:trHeight w:val="1" w:hRule="atLeast"/>
          <w:jc w:val="left"/>
        </w:trPr>
        <w:tc>
          <w:tcPr>
            <w:tcW w:w="137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FFFFFF" w:val="clear"/>
              </w:rPr>
              <w:t xml:space="preserve">FIGURA 3</w:t>
            </w:r>
          </w:p>
        </w:tc>
        <w:tc>
          <w:tcPr>
            <w:tcW w:w="791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Mapa com municípios que compõem a mesorregião do Extremo Oeste Baiano.................................................................................................................44</w:t>
            </w:r>
          </w:p>
        </w:tc>
      </w:tr>
    </w:tbl>
    <w:p>
      <w:pPr>
        <w:spacing w:before="0" w:after="0" w:line="36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LISTA DE QUADROS</w:t>
      </w: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bl>
      <w:tblPr/>
      <w:tblGrid>
        <w:gridCol w:w="1500"/>
        <w:gridCol w:w="7790"/>
      </w:tblGrid>
      <w:tr>
        <w:trPr>
          <w:trHeight w:val="1" w:hRule="atLeast"/>
          <w:jc w:val="left"/>
        </w:trPr>
        <w:tc>
          <w:tcPr>
            <w:tcW w:w="15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QUADRO 1</w:t>
            </w:r>
          </w:p>
        </w:tc>
        <w:tc>
          <w:tcPr>
            <w:tcW w:w="779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Macro-segmentos da cadeia de produção agroindustrial....................................................................................................35</w:t>
            </w:r>
          </w:p>
        </w:tc>
      </w:tr>
      <w:tr>
        <w:trPr>
          <w:trHeight w:val="1" w:hRule="atLeast"/>
          <w:jc w:val="left"/>
        </w:trPr>
        <w:tc>
          <w:tcPr>
            <w:tcW w:w="15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QUADRO 2</w:t>
            </w:r>
          </w:p>
        </w:tc>
        <w:tc>
          <w:tcPr>
            <w:tcW w:w="779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Efeitos estimados por meio do método </w:t>
            </w:r>
            <w:r>
              <w:rPr>
                <w:rFonts w:ascii="Times New Roman" w:hAnsi="Times New Roman" w:cs="Times New Roman" w:eastAsia="Times New Roman"/>
                <w:i/>
                <w:color w:val="auto"/>
                <w:spacing w:val="0"/>
                <w:position w:val="0"/>
                <w:sz w:val="24"/>
                <w:shd w:fill="auto" w:val="clear"/>
              </w:rPr>
              <w:t xml:space="preserve">shift-share</w:t>
            </w:r>
            <w:r>
              <w:rPr>
                <w:rFonts w:ascii="Times New Roman" w:hAnsi="Times New Roman" w:cs="Times New Roman" w:eastAsia="Times New Roman"/>
                <w:color w:val="auto"/>
                <w:spacing w:val="0"/>
                <w:position w:val="0"/>
                <w:sz w:val="24"/>
                <w:shd w:fill="auto" w:val="clear"/>
              </w:rPr>
              <w:t xml:space="preserve">.................................................................................................................48</w:t>
            </w:r>
          </w:p>
        </w:tc>
      </w:tr>
    </w:tbl>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LISTA DE TABELAS</w:t>
      </w: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tbl>
      <w:tblPr/>
      <w:tblGrid>
        <w:gridCol w:w="1387"/>
        <w:gridCol w:w="7903"/>
      </w:tblGrid>
      <w:tr>
        <w:trPr>
          <w:trHeight w:val="1" w:hRule="atLeast"/>
          <w:jc w:val="left"/>
        </w:trPr>
        <w:tc>
          <w:tcPr>
            <w:tcW w:w="138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TABELA 1   </w:t>
            </w:r>
          </w:p>
        </w:tc>
        <w:tc>
          <w:tcPr>
            <w:tcW w:w="79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Seleção das culturas para composição da escala macrossetorial de análise.................................................................................................................49</w:t>
            </w:r>
          </w:p>
        </w:tc>
      </w:tr>
      <w:tr>
        <w:trPr>
          <w:trHeight w:val="1" w:hRule="atLeast"/>
          <w:jc w:val="left"/>
        </w:trPr>
        <w:tc>
          <w:tcPr>
            <w:tcW w:w="138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TABELA 2   </w:t>
            </w:r>
          </w:p>
        </w:tc>
        <w:tc>
          <w:tcPr>
            <w:tcW w:w="79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Taxa média anual de crescimento da cultura da soja, decomposta em efeito área, rendimento e localização geográfica, em valores percentuais, Mesosoja-Brasil 2006/2016................................................................................................53</w:t>
            </w:r>
          </w:p>
        </w:tc>
      </w:tr>
      <w:tr>
        <w:trPr>
          <w:trHeight w:val="1" w:hRule="atLeast"/>
          <w:jc w:val="left"/>
        </w:trPr>
        <w:tc>
          <w:tcPr>
            <w:tcW w:w="138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TABELA 3   </w:t>
            </w:r>
          </w:p>
        </w:tc>
        <w:tc>
          <w:tcPr>
            <w:tcW w:w="79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Taxa média anual de crescimento da soja nas principais mesorregiões, 2006/2016...........................................................................................................53</w:t>
            </w:r>
          </w:p>
        </w:tc>
      </w:tr>
      <w:tr>
        <w:trPr>
          <w:trHeight w:val="1" w:hRule="atLeast"/>
          <w:jc w:val="left"/>
        </w:trPr>
        <w:tc>
          <w:tcPr>
            <w:tcW w:w="138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TABELA 4   </w:t>
            </w:r>
          </w:p>
        </w:tc>
        <w:tc>
          <w:tcPr>
            <w:tcW w:w="79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Taxa média anual de crescimento das culturas, decompostas em efeito área, rendimento e localização geográfica, mesorregião Extremo Oeste Baiano 2006/2016...........................................................................................................53</w:t>
            </w:r>
          </w:p>
        </w:tc>
      </w:tr>
    </w:tbl>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LISTAS DE SIGLAS E ABREVIATURAS</w:t>
      </w: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64" w:after="0" w:line="360"/>
        <w:ind w:right="296"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ABAG                       Associação Brasileira do Agronegócio</w:t>
      </w:r>
    </w:p>
    <w:p>
      <w:pPr>
        <w:spacing w:before="64" w:after="0" w:line="360"/>
        <w:ind w:right="296"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AIBA                        Associação dos Agricultores e Irrigantes da Bahia</w:t>
      </w:r>
    </w:p>
    <w:p>
      <w:pPr>
        <w:spacing w:before="64" w:after="0" w:line="360"/>
        <w:ind w:right="296"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Aprosoja Brasil        Associação Brasileira dos Produtores de Soja </w:t>
      </w:r>
    </w:p>
    <w:p>
      <w:pPr>
        <w:spacing w:before="64" w:after="0" w:line="360"/>
        <w:ind w:right="296"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CAis                         Complexo Agroindustriais</w:t>
      </w:r>
    </w:p>
    <w:p>
      <w:pPr>
        <w:spacing w:before="0" w:after="0" w:line="36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CBOT                      </w:t>
      </w:r>
      <w:r>
        <w:rPr>
          <w:rFonts w:ascii="Times New Roman" w:hAnsi="Times New Roman" w:cs="Times New Roman" w:eastAsia="Times New Roman"/>
          <w:i/>
          <w:color w:val="000000"/>
          <w:spacing w:val="0"/>
          <w:position w:val="0"/>
          <w:sz w:val="24"/>
          <w:shd w:fill="FFFFFF" w:val="clear"/>
        </w:rPr>
        <w:t xml:space="preserve">Chicago Board of Trade</w:t>
      </w:r>
      <w:r>
        <w:rPr>
          <w:rFonts w:ascii="Times New Roman" w:hAnsi="Times New Roman" w:cs="Times New Roman" w:eastAsia="Times New Roman"/>
          <w:color w:val="000000"/>
          <w:spacing w:val="0"/>
          <w:position w:val="0"/>
          <w:sz w:val="24"/>
          <w:shd w:fill="FFFFFF" w:val="clear"/>
        </w:rPr>
        <w:t xml:space="preserve"> </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CODEVASF            Companhia de Desenvolvimento do Vale do São Francisco</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CNA                        Confederação da Agricultura e Pecuária do Brasil </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EMBRATER           Empresa Brasileira de Assistência Técnica e Extensão Rural</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EMBRAPA             Empresa Brasileira de Pesquisa Agropecuária</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FAO                         Organização das Nações Unidas para Agricultura e Alimentação</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IBGE                       Instituto Brasileiro de Geografia e Estatística.</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MAPA                     Ministério da Agricultura, Pecuária e Abastecimento.</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PAM                        Produção Agrícola Municipal </w:t>
      </w:r>
    </w:p>
    <w:p>
      <w:pPr>
        <w:spacing w:before="0" w:after="0" w:line="360"/>
        <w:ind w:right="0" w:left="0" w:firstLine="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t xml:space="preserve">PRODECER     Programa de Cooperação Nipo-Brasileira para Desenvolvimento dos Cerrados</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PIB                           Produto Interno Bruto.</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PROÀLCOOL         Programa Nacional do Álcool</w:t>
      </w:r>
    </w:p>
    <w:p>
      <w:pPr>
        <w:spacing w:before="64" w:after="0" w:line="360"/>
        <w:ind w:right="296"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PSI                           Processo de Substituição de Importações.</w:t>
      </w:r>
    </w:p>
    <w:p>
      <w:pPr>
        <w:spacing w:before="0" w:after="0" w:line="36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SAG                         Sistema agroindustrial </w:t>
      </w:r>
    </w:p>
    <w:p>
      <w:pPr>
        <w:spacing w:before="0" w:after="0" w:line="36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SIDRA                     Sistema IBGE de Recuperação Automática </w:t>
      </w:r>
    </w:p>
    <w:p>
      <w:pPr>
        <w:spacing w:before="0" w:after="0" w:line="36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SUDENE</w:t>
      </w:r>
      <w:r>
        <w:rPr>
          <w:rFonts w:ascii="Times New Roman" w:hAnsi="Times New Roman" w:cs="Times New Roman" w:eastAsia="Times New Roman"/>
          <w:color w:val="auto"/>
          <w:spacing w:val="0"/>
          <w:position w:val="0"/>
          <w:sz w:val="24"/>
          <w:shd w:fill="auto" w:val="clear"/>
        </w:rPr>
        <w:t xml:space="preserve">                 Superintendência de Desenvolvimento do Nordeste </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4"/>
          <w:shd w:fill="auto" w:val="clear"/>
        </w:rPr>
        <w:t xml:space="preserve">SUMÁRIO</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INTRODUÇÃO</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expansão da produção de soja no Brasil ganhou destaque na década de 1960 com a política de subsídios ao trigo, tendo sido possível aproveitar sua estrutura de produção, utilizando </w:t>
      </w:r>
      <w:r>
        <w:rPr>
          <w:rFonts w:ascii="Times New Roman" w:hAnsi="Times New Roman" w:cs="Times New Roman" w:eastAsia="Times New Roman"/>
          <w:color w:val="000000"/>
          <w:spacing w:val="0"/>
          <w:position w:val="0"/>
          <w:sz w:val="24"/>
          <w:shd w:fill="FFFFFF" w:val="clear"/>
        </w:rPr>
        <w:t xml:space="preserve">a área, as máquinas, os equipamentos, os armazéns e a mão-de-obra. Naquele primeiro momento, os principais produtores eram os três estados do Sul </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 Rio Grande do Sul, Paran</w:t>
      </w:r>
      <w:r>
        <w:rPr>
          <w:rFonts w:ascii="Times New Roman" w:hAnsi="Times New Roman" w:cs="Times New Roman" w:eastAsia="Times New Roman"/>
          <w:color w:val="000000"/>
          <w:spacing w:val="0"/>
          <w:position w:val="0"/>
          <w:sz w:val="24"/>
          <w:shd w:fill="FFFFFF" w:val="clear"/>
        </w:rPr>
        <w:t xml:space="preserve">á e santa Catarina - que reuniam as condições necessárias de clima e período para seu cultivo. No entanto foi somente a partir das décadas de 1970 e 1980 com o desenvolvimento de tecnologias e pesquisas para a adaptação da soja em climas mais secos como o Cerrado, que  abriu-se uma nova fronteira agrícola nas regiões ocupadas por esse bioma, incluindo a mesorregião do Extremo Oeste Baiano.</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soja se constitui como uma das principais </w:t>
      </w:r>
      <w:r>
        <w:rPr>
          <w:rFonts w:ascii="Times New Roman" w:hAnsi="Times New Roman" w:cs="Times New Roman" w:eastAsia="Times New Roman"/>
          <w:i/>
          <w:color w:val="000000"/>
          <w:spacing w:val="0"/>
          <w:position w:val="0"/>
          <w:sz w:val="24"/>
          <w:shd w:fill="FFFFFF" w:val="clear"/>
        </w:rPr>
        <w:t xml:space="preserve">commodities</w:t>
      </w:r>
      <w:r>
        <w:rPr>
          <w:rFonts w:ascii="Times New Roman" w:hAnsi="Times New Roman" w:cs="Times New Roman" w:eastAsia="Times New Roman"/>
          <w:color w:val="auto"/>
          <w:spacing w:val="0"/>
          <w:position w:val="0"/>
          <w:sz w:val="24"/>
          <w:shd w:fill="auto" w:val="clear"/>
        </w:rPr>
        <w:t xml:space="preserve"> agrícolas transacionadas no comércio internacional, gerando divisas e alavancando a balança comercial do agronegócio. </w:t>
      </w:r>
      <w:r>
        <w:rPr>
          <w:rFonts w:ascii="Times New Roman" w:hAnsi="Times New Roman" w:cs="Times New Roman" w:eastAsia="Times New Roman"/>
          <w:color w:val="000000"/>
          <w:spacing w:val="0"/>
          <w:position w:val="0"/>
          <w:sz w:val="24"/>
          <w:shd w:fill="auto" w:val="clear"/>
        </w:rPr>
        <w:t xml:space="preserve">A relevância do complexo da soja (grão, farelo e óleo) na economia nacional pôde ser</w:t>
      </w:r>
      <w:r>
        <w:rPr>
          <w:rFonts w:ascii="Arial" w:hAnsi="Arial" w:cs="Arial" w:eastAsia="Arial"/>
          <w:color w:val="000000"/>
          <w:spacing w:val="0"/>
          <w:position w:val="0"/>
          <w:sz w:val="22"/>
          <w:shd w:fill="auto" w:val="clear"/>
        </w:rPr>
        <w:t xml:space="preserve"> </w:t>
      </w:r>
      <w:r>
        <w:rPr>
          <w:rFonts w:ascii="Times New Roman" w:hAnsi="Times New Roman" w:cs="Times New Roman" w:eastAsia="Times New Roman"/>
          <w:color w:val="000000"/>
          <w:spacing w:val="0"/>
          <w:position w:val="0"/>
          <w:sz w:val="24"/>
          <w:shd w:fill="auto" w:val="clear"/>
        </w:rPr>
        <w:t xml:space="preserve">observada a partir dos dados da balança comercial de 2017 em que </w:t>
      </w:r>
      <w:r>
        <w:rPr>
          <w:rFonts w:ascii="Times New Roman" w:hAnsi="Times New Roman" w:cs="Times New Roman" w:eastAsia="Times New Roman"/>
          <w:color w:val="auto"/>
          <w:spacing w:val="0"/>
          <w:position w:val="0"/>
          <w:sz w:val="24"/>
          <w:shd w:fill="auto" w:val="clear"/>
        </w:rPr>
        <w:t xml:space="preserve">esse complexo foi responsável por 33,03% das exportações agrícolas brasileiras, liderando as vendas à frente de setores como o de carnes, café, complexo sucroalcooleiro e produtos florestais (AGROSTAT, 2017). </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Segundo a Associação de Agricultores e Irrigantes da Bahia (AIBA) a soja é a principal cultura no contexto da produção agrícola do Oeste Baiano (AIBA, 2018). No ano de 2016, 99,70% da produção de soja, assim como 99,83% do valor bruto da produção e 99,84% da área colhida da Bahia ficaram concentrados nessa mesorregião (IBGE, 2016). Além dessa cultura as produções de algodão, milho, feijão, café e mamão se destacaram no setor agrícola local. </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Sob esta perspectiva, o presente trabalho tem o objetivo de analisar a estrutura produtiva e as fontes de crescimento da soja na mesorregião do Extremo Oeste Baiano em comparação com o panorama da produção nacional, buscando responder ao seguinte questionamento: quais são as fontes de crescimento da sojicultura e as contribuições ao seu desempenho decorrentes do efeito área, efeito rendimento e do efeito localização geográfica na mesorregião do Extremo Oeste Baiano em relação às demais mesorregiões produtoras desse grão no Brasil? Tendo como hipótese a assertiva de que a dinâmica produtiva da soja no Extremo Oeste Baiano assemelha-se às demais regiões produtoras do país em termos de resultados relativos. </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Para atingir este propósito, foi aplicado o modelo de análise regional, conhecido na literatura internacional como </w:t>
      </w:r>
      <w:r>
        <w:rPr>
          <w:rFonts w:ascii="Times New Roman" w:hAnsi="Times New Roman" w:cs="Times New Roman" w:eastAsia="Times New Roman"/>
          <w:i/>
          <w:color w:val="auto"/>
          <w:spacing w:val="0"/>
          <w:position w:val="0"/>
          <w:sz w:val="24"/>
          <w:shd w:fill="auto" w:val="clear"/>
        </w:rPr>
        <w:t xml:space="preserve">Shift and Share Analysis,</w:t>
      </w:r>
      <w:r>
        <w:rPr>
          <w:rFonts w:ascii="Times New Roman" w:hAnsi="Times New Roman" w:cs="Times New Roman" w:eastAsia="Times New Roman"/>
          <w:color w:val="auto"/>
          <w:spacing w:val="0"/>
          <w:position w:val="0"/>
          <w:sz w:val="24"/>
          <w:shd w:fill="auto" w:val="clear"/>
        </w:rPr>
        <w:t xml:space="preserve"> , com ênfase para os efeitos área, rendimento e localização geográfica. no intuito de quantificar as fontes de crescimento da produção agrícola da mesorregião do Extremo Oeste Baiano em relação às principais mesorregiões dos estados que mais se destacam na produção do grão. </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estrutura analítica do método exige, para fins comparativos, a composição de um agrupamento regional e outro setorial. Neste estudo, a escala regional de análise foi composta por mesorregiões selecionadas a partir da dinâmica na produção de soja no contexto nacional, tendo sido denominado o agregado regional de Mesosoja-Brasil. A escala setorial abrangeu, além da cultura da soja, os cultivos de algodão, milho, feijão, café e mamão que demonstraram ter participação significativa na estrutura produtiva da mesorregião do Extremo Oeste Baiano em relação ao contexto agrícola do estado da Bahia. </w:t>
      </w:r>
    </w:p>
    <w:p>
      <w:pPr>
        <w:spacing w:before="0" w:after="0" w:line="36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Esse método foi utilizado por outros autores para explicar as alterações na composição da produção agrícola. Shikida e Alves (2001) verificaram o panorama estrutural, a dinâmica de crescimento e as estratégias tecnológicas da agroindústria canavieira paranaense. Almeida, Santos e Chaves (2006) utilizaram o método para determinar as fontes de crescimento das lavouras temporárias no Estado da Bahia, para realização do estudo a área cultivada foi desmembrada nos efeitos escala e substituição. Soares, Silva e Rossmann (2013), analisaram a influência da taxa de câmbio adotada pelo Brasil e do dólar sobre os preços da borracha natural em moeda brasileira, de janeiro de 2000 a dezembro de 2009.</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Além desta introdução, este trabalho está estruturado em mais três capítulos e as considerações finais. O primeiro capítulo, </w:t>
      </w:r>
      <w:r>
        <w:rPr>
          <w:rFonts w:ascii="Times New Roman" w:hAnsi="Times New Roman" w:cs="Times New Roman" w:eastAsia="Times New Roman"/>
          <w:i/>
          <w:color w:val="auto"/>
          <w:spacing w:val="0"/>
          <w:position w:val="0"/>
          <w:sz w:val="24"/>
          <w:shd w:fill="auto" w:val="clear"/>
        </w:rPr>
        <w:t xml:space="preserve">Agricultura, dinâmica econômica e integração agroindustrial</w:t>
      </w:r>
      <w:r>
        <w:rPr>
          <w:rFonts w:ascii="Times New Roman" w:hAnsi="Times New Roman" w:cs="Times New Roman" w:eastAsia="Times New Roman"/>
          <w:color w:val="auto"/>
          <w:spacing w:val="0"/>
          <w:position w:val="0"/>
          <w:sz w:val="24"/>
          <w:shd w:fill="auto" w:val="clear"/>
        </w:rPr>
        <w:t xml:space="preserve">, contêm três seções. Incialmente, faz-se uma breve discussão sobre da agricultura no pensamento econômico. A partir das análises realizadas por Marx (2013) a discussão sobre a agricultura na economia passa a ser de ordem regional ou sob o enfoque da </w:t>
      </w:r>
      <w:r>
        <w:rPr>
          <w:rFonts w:ascii="Times New Roman" w:hAnsi="Times New Roman" w:cs="Times New Roman" w:eastAsia="Times New Roman"/>
          <w:i/>
          <w:color w:val="auto"/>
          <w:spacing w:val="0"/>
          <w:position w:val="0"/>
          <w:sz w:val="24"/>
          <w:shd w:fill="auto" w:val="clear"/>
        </w:rPr>
        <w:t xml:space="preserve">questão agrária</w:t>
      </w:r>
      <w:r>
        <w:rPr>
          <w:rFonts w:ascii="Times New Roman" w:hAnsi="Times New Roman" w:cs="Times New Roman" w:eastAsia="Times New Roman"/>
          <w:color w:val="auto"/>
          <w:spacing w:val="0"/>
          <w:position w:val="0"/>
          <w:sz w:val="24"/>
          <w:shd w:fill="auto" w:val="clear"/>
        </w:rPr>
        <w:t xml:space="preserve">. Para dar encadeamento na proposta do trabalho na seção seguinte discute-se a agricultura na questão regional e a última seção contempla uma análise histórica do processo que desencadeou os Complexos Agroindustriais no contexto mundial e brasileiro.</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 capítulo seguinte, </w:t>
      </w:r>
      <w:r>
        <w:rPr>
          <w:rFonts w:ascii="Times New Roman" w:hAnsi="Times New Roman" w:cs="Times New Roman" w:eastAsia="Times New Roman"/>
          <w:i/>
          <w:color w:val="auto"/>
          <w:spacing w:val="0"/>
          <w:position w:val="0"/>
          <w:sz w:val="24"/>
          <w:shd w:fill="auto" w:val="clear"/>
        </w:rPr>
        <w:t xml:space="preserve">Dinâmica recente do agronegócio da soja</w:t>
      </w:r>
      <w:r>
        <w:rPr>
          <w:rFonts w:ascii="Times New Roman" w:hAnsi="Times New Roman" w:cs="Times New Roman" w:eastAsia="Times New Roman"/>
          <w:color w:val="auto"/>
          <w:spacing w:val="0"/>
          <w:position w:val="0"/>
          <w:sz w:val="24"/>
          <w:shd w:fill="auto" w:val="clear"/>
        </w:rPr>
        <w:t xml:space="preserve">, preocupa-se inicialmente com a conceituação do termo agronegócio e na seção seguinte é feito um apanhado sobre o complexo da soja e seus segmentos. Na última seção foi descrito o cenário atual do mercado da soja no contexto mundial bem como a inserção brasileira neste cenário por meio de dados da Organização das Nações Unidas para Agricultura e Alimentação (FAO).</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 terceiro capítulo, </w:t>
      </w:r>
      <w:r>
        <w:rPr>
          <w:rFonts w:ascii="Times New Roman" w:hAnsi="Times New Roman" w:cs="Times New Roman" w:eastAsia="Times New Roman"/>
          <w:i/>
          <w:color w:val="auto"/>
          <w:spacing w:val="0"/>
          <w:position w:val="0"/>
          <w:sz w:val="24"/>
          <w:shd w:fill="auto" w:val="clear"/>
        </w:rPr>
        <w:t xml:space="preserve">Análise diferencial e estrutural da sojicultora no Extremo Oeste da Bahia</w:t>
      </w:r>
      <w:r>
        <w:rPr>
          <w:rFonts w:ascii="Times New Roman" w:hAnsi="Times New Roman" w:cs="Times New Roman" w:eastAsia="Times New Roman"/>
          <w:color w:val="auto"/>
          <w:spacing w:val="0"/>
          <w:position w:val="0"/>
          <w:sz w:val="24"/>
          <w:shd w:fill="auto" w:val="clear"/>
        </w:rPr>
        <w:t xml:space="preserve">, foi delimitada a região de estudo, e descrito o método de análise, as opções metodológicas de escolha das escalas regional e setorial, além das variáveis selecionadas para o estudo. Por fim, na última seção do capítulo foram apresentados os resultados e feitas as discussões seguidas das considerações finais.</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Os principais resultados em termos comparativos apontam que a mesorregião do Extremo Oeste da Bahia, assim como as demais mesorregiões, apresentaram maiores taxas anuais para o período comparativamente às demais culturas analisadas, apresentando resultados semelhantes às demais regiões produtoras do país em termos de dinâmica produtiva para o complexo soja.</w:t>
      </w:r>
    </w:p>
    <w:p>
      <w:pPr>
        <w:spacing w:before="0" w:after="10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100" w:line="36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spacing w:before="0" w:after="10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100" w:line="36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CAPÍTULO 1. AGRICULTURA, DINÂMICA ECONÔMICA E INTEGRAÇÃO AGROINDUSTRIAL</w:t>
      </w:r>
    </w:p>
    <w:p>
      <w:pPr>
        <w:spacing w:before="0" w:after="0" w:line="360"/>
        <w:ind w:right="0" w:left="-3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agricultura é tratada de formas diferentes pela Ciência Economia. Inicialmente, no contexto das civilizações pré-industriais, o e seu desenvolvimento estava atrelado a variáveis ecológicas, culturais, político-institucionais e inovações tecnológicas de cada época. Com o surgimento do modo de produção capitalista a partir da Revolução Industrial esse setor passou a ser não mais indutor, mas induzido, tornando-se importante fonte de insumo para outros setores, principalmente para o setor industrial.</w:t>
      </w:r>
    </w:p>
    <w:p>
      <w:pPr>
        <w:spacing w:before="0" w:after="0" w:line="360"/>
        <w:ind w:right="0" w:left="-3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Sob esta perspectiva, este capítulo está divido em três seções, tendo como objetivo principal fazer uma análise histórica sobre a evolução da agricultura e sua abordagem no pensamento econômico bem como apresentar o debate que envolve a agricultura e a questão regional. </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primeira seção, intitulada </w:t>
      </w:r>
      <w:r>
        <w:rPr>
          <w:rFonts w:ascii="Times New Roman" w:hAnsi="Times New Roman" w:cs="Times New Roman" w:eastAsia="Times New Roman"/>
          <w:i/>
          <w:color w:val="auto"/>
          <w:spacing w:val="0"/>
          <w:position w:val="0"/>
          <w:sz w:val="24"/>
          <w:shd w:fill="auto" w:val="clear"/>
        </w:rPr>
        <w:t xml:space="preserve">A discussão sobre a agricultura no pensamento econômico</w:t>
      </w:r>
      <w:r>
        <w:rPr>
          <w:rFonts w:ascii="Times New Roman" w:hAnsi="Times New Roman" w:cs="Times New Roman" w:eastAsia="Times New Roman"/>
          <w:color w:val="auto"/>
          <w:spacing w:val="0"/>
          <w:position w:val="0"/>
          <w:sz w:val="24"/>
          <w:shd w:fill="auto" w:val="clear"/>
        </w:rPr>
        <w:t xml:space="preserve">, apresenta a forma pela qual o setor agrícola é tratado por escolas e pensadores importantes na história da construção da economia como ciência.</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 seção seguinte, </w:t>
      </w:r>
      <w:r>
        <w:rPr>
          <w:rFonts w:ascii="Times New Roman" w:hAnsi="Times New Roman" w:cs="Times New Roman" w:eastAsia="Times New Roman"/>
          <w:i/>
          <w:color w:val="auto"/>
          <w:spacing w:val="0"/>
          <w:position w:val="0"/>
          <w:sz w:val="24"/>
          <w:shd w:fill="auto" w:val="clear"/>
        </w:rPr>
        <w:t xml:space="preserve">Questão regional na agricultura,</w:t>
      </w:r>
      <w:r>
        <w:rPr>
          <w:rFonts w:ascii="Times New Roman" w:hAnsi="Times New Roman" w:cs="Times New Roman" w:eastAsia="Times New Roman"/>
          <w:color w:val="auto"/>
          <w:spacing w:val="0"/>
          <w:position w:val="0"/>
          <w:sz w:val="24"/>
          <w:shd w:fill="auto" w:val="clear"/>
        </w:rPr>
        <w:t xml:space="preserve"> buscou-se descrever o tratamento dado à agricultura em relação questões de caráter regional, expondo as teorias que deram suporte ao desenvolvimento de métodos e outras teorias nesta ciência.</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seção seguinte, denominada </w:t>
      </w:r>
      <w:r>
        <w:rPr>
          <w:rFonts w:ascii="Times New Roman" w:hAnsi="Times New Roman" w:cs="Times New Roman" w:eastAsia="Times New Roman"/>
          <w:i/>
          <w:color w:val="auto"/>
          <w:spacing w:val="0"/>
          <w:position w:val="0"/>
          <w:sz w:val="24"/>
          <w:shd w:fill="auto" w:val="clear"/>
        </w:rPr>
        <w:t xml:space="preserve">Evolução dos sistemas agrários e modernização agrícola no contexto mundial e brasileiro</w:t>
      </w:r>
      <w:r>
        <w:rPr>
          <w:rFonts w:ascii="Times New Roman" w:hAnsi="Times New Roman" w:cs="Times New Roman" w:eastAsia="Times New Roman"/>
          <w:color w:val="auto"/>
          <w:spacing w:val="0"/>
          <w:position w:val="0"/>
          <w:sz w:val="24"/>
          <w:shd w:fill="auto" w:val="clear"/>
        </w:rPr>
        <w:t xml:space="preserve">, relaciona-se com as duas primeiras seções ao retratar a transição de sistemas agrícolas desenvolvidos na Europa e como eles foram importantes no processo de transição do feudalismo para o capitalismo, culminando na consolidação e difusão do modelo-euro-americano de produção em nível mundial cuja adoção no Brasil desencadeou a formação dos Complexos Agroindustriais (CAIs). </w:t>
      </w:r>
    </w:p>
    <w:p>
      <w:pPr>
        <w:spacing w:before="0" w:after="100" w:line="360"/>
        <w:ind w:right="0" w:left="0" w:firstLine="851"/>
        <w:jc w:val="both"/>
        <w:rPr>
          <w:rFonts w:ascii="Times New Roman" w:hAnsi="Times New Roman" w:cs="Times New Roman" w:eastAsia="Times New Roman"/>
          <w:color w:val="auto"/>
          <w:spacing w:val="0"/>
          <w:position w:val="0"/>
          <w:sz w:val="24"/>
          <w:shd w:fill="auto" w:val="clear"/>
        </w:rPr>
      </w:pPr>
    </w:p>
    <w:p>
      <w:pPr>
        <w:numPr>
          <w:ilvl w:val="0"/>
          <w:numId w:val="126"/>
        </w:numPr>
        <w:spacing w:before="0" w:after="100" w:line="276"/>
        <w:ind w:right="0" w:left="36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 discussão sobre a agricultura no pensamento econômico </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O abandono das circunstâncias itinerantes que caracterizavam a condição nômade e o estabelecimento de relações produtivas permanentes viabilizadas pela agricultura criaram as condições para a formação do excedente agrícola, essencial para o desenvolvimento do comércio. A partir deste processo evolutivo, segundo Corazza e Martinelli (2002), surgiram a divisão social do trabalho; a divisão da sociedade em classes; os conflitos de interesses e a formação do poder político do Estado, constituindo fenômenos que originaram as primeiras civilizações agrícolas. Essa conjuntura contribuiu diretamente para a culminância Revolução Industrial na Inglaterra por volta de 1750.</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p>
    <w:p>
      <w:pPr>
        <w:spacing w:before="0" w:after="0" w:line="240"/>
        <w:ind w:right="0" w:left="2268"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Foi a partir do excedente agrícola que se criaram as condições de transição das civilizações agrícolas para as civilizações comerciais. O desenvolvimento do comércio, ao mesmo tempo em que se nutriu do excedente agrícola também o promoveu e, juntos, criaram as bases para a Revolução Industrial (CORAZZA; MARTINELLI, 2002, p.10).</w:t>
      </w:r>
    </w:p>
    <w:p>
      <w:pPr>
        <w:spacing w:before="0" w:after="0" w:line="360"/>
        <w:ind w:right="0" w:left="2268" w:firstLine="851"/>
        <w:jc w:val="both"/>
        <w:rPr>
          <w:rFonts w:ascii="Times New Roman" w:hAnsi="Times New Roman" w:cs="Times New Roman" w:eastAsia="Times New Roman"/>
          <w:color w:val="auto"/>
          <w:spacing w:val="0"/>
          <w:position w:val="0"/>
          <w:sz w:val="22"/>
          <w:shd w:fill="auto" w:val="clear"/>
        </w:rPr>
      </w:pP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Revolução Industrial provocou uma mudança estrutural profunda no sistema econômico, foi a partir dela que as atividades econômicas passaram a produzir não mais apenas bens essenciais para a satisfação das necessidades humanas, mas mercadorias. As perspectivas sobre a produção e as forças de produção abriram uma nova visão de desenvolvimento ilimitado livre de entraves naturais, a busca pela ampliação da produção, pelo crescimento e desenvolvimento econômico se tornaram objeto central da economia (BRUE, 2013). Seu primeiro desenvolvimento se deu na Inglaterra, que tinha supremacia no comércio e na indústria, portanto tinhas as bases para consolidar essa revolução. </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Neste contexto, a agricultura ampliou suas demandas para além da produção de alimentos e outros produtos básicos, passando produzir insumos para a industra, que por sua vez, dada sua maior escala, não produz somente bens necessários à subsistência. Diversos autores contribuíram para a compreensão do papel da agricultura no crescimento e desenvolvimento econômico. Serão citados nesta seção pensadores e escolas econômicas que colaboraram para esta compreensão, desde os Fisiocratas (1756-1776) até as análises de Karl Marx (1818-1883).</w:t>
      </w:r>
    </w:p>
    <w:p>
      <w:pPr>
        <w:spacing w:before="0" w:after="0" w:line="360"/>
        <w:ind w:right="0" w:left="-3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Escola Fisiocrata surgiu na França (1756 a 1776) tendo sido fundada por Quesnay (1750) e seus principais dogmas eram: a ideia de ordem natural, em que as leis da natureza governariam as sociedades humanas; o </w:t>
      </w:r>
      <w:r>
        <w:rPr>
          <w:rFonts w:ascii="Times New Roman" w:hAnsi="Times New Roman" w:cs="Times New Roman" w:eastAsia="Times New Roman"/>
          <w:i/>
          <w:color w:val="auto"/>
          <w:spacing w:val="0"/>
          <w:position w:val="0"/>
          <w:sz w:val="24"/>
          <w:shd w:fill="auto" w:val="clear"/>
        </w:rPr>
        <w:t xml:space="preserve">Laissez-faire, Laissez-passer, </w:t>
      </w:r>
      <w:r>
        <w:rPr>
          <w:rFonts w:ascii="Times New Roman" w:hAnsi="Times New Roman" w:cs="Times New Roman" w:eastAsia="Times New Roman"/>
          <w:color w:val="auto"/>
          <w:spacing w:val="0"/>
          <w:position w:val="0"/>
          <w:sz w:val="24"/>
          <w:shd w:fill="auto" w:val="clear"/>
        </w:rPr>
        <w:t xml:space="preserve">expressão que demonstra o quanto os fisiocratas não davam credibilidade a interferências do governo na economia; e a ênfase na agricultura.</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Essa talvez seja a escola do pensamento econômico que mais valorizou a agricultura, pois para ela a riqueza de uma nação dependeria principalmente desse setor, sob a perspectiva de que a terra tem a capacidade de multiplicar a produção.</w:t>
      </w:r>
    </w:p>
    <w:p>
      <w:pPr>
        <w:spacing w:before="0" w:after="0" w:line="360"/>
        <w:ind w:right="0" w:left="-3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Escola Fisiocrata reagiu à escola mercantilista, que acreditava que a riqueza de uma nação está na quantidade de metais preciosos que essa possui e valorizava de forma enfática o comércio como meio de intermediar a troca desses metais. A escola Fisiocrata por sua vez atribuía maior ênfase ao produto líquido gerado pela agricultura e dividia a sociedade em três classes: produtiva, proprietária e estéril.</w:t>
      </w:r>
    </w:p>
    <w:p>
      <w:pPr>
        <w:spacing w:before="0" w:after="0" w:line="360"/>
        <w:ind w:right="0" w:left="-3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classe produtiva era composta por todos aqueles trabalhadores do campo; a classe proprietária era a coroa, a aristocracia rural, a nova burguesia que possuía terras e o clero; a classe estéril abrangia também toda população urbana, artesãos, comerciantes, profissionais liberais etc.</w:t>
      </w:r>
    </w:p>
    <w:p>
      <w:pPr>
        <w:spacing w:before="0" w:after="0" w:line="360"/>
        <w:ind w:right="0" w:left="2265" w:firstLine="851"/>
        <w:jc w:val="both"/>
        <w:rPr>
          <w:rFonts w:ascii="Times New Roman" w:hAnsi="Times New Roman" w:cs="Times New Roman" w:eastAsia="Times New Roman"/>
          <w:color w:val="auto"/>
          <w:spacing w:val="0"/>
          <w:position w:val="0"/>
          <w:sz w:val="22"/>
          <w:shd w:fill="auto" w:val="clear"/>
        </w:rPr>
      </w:pPr>
    </w:p>
    <w:p>
      <w:pPr>
        <w:spacing w:before="0" w:after="0" w:line="240"/>
        <w:ind w:right="0" w:left="2265"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Os fisiocratas pensavam que a indústria, o comércio e as profissões eram úteis, mas estéreis, simplesmente reproduzindo o valor consumido na forma de matérias primas e subsistência para os trabalhadores. Somente a agricultura e, possivelmente, a mineração era produtiva, pois ela produzia um excedente agrícola, um produto líquido acima do valor dos recursos usados na produção. (BRUE, 2013, p.35).</w:t>
      </w:r>
    </w:p>
    <w:p>
      <w:pPr>
        <w:spacing w:before="0" w:after="0" w:line="360"/>
        <w:ind w:right="0" w:left="2265" w:firstLine="851"/>
        <w:jc w:val="both"/>
        <w:rPr>
          <w:rFonts w:ascii="Times New Roman" w:hAnsi="Times New Roman" w:cs="Times New Roman" w:eastAsia="Times New Roman"/>
          <w:color w:val="auto"/>
          <w:spacing w:val="0"/>
          <w:position w:val="0"/>
          <w:sz w:val="22"/>
          <w:shd w:fill="auto" w:val="clear"/>
        </w:rPr>
      </w:pP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 fato de os fisiocratas não acreditarem na indústria como um setor relevante tem relação com o momento histórico que vivenciaram, pois antes da Revolução Industrial a indústria na França tinha uma baixa produtividade, a agricultura pelo contrário muitas vezes produzia colheitas abundantes e geralmente fornecia excedentes que poderiam ser poupados e reinvestidos. Esses excedentes, por sua vez, acabavam estimulando a atividade industrial.</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Ademais, embora não fosse intenção dos fisiocratas, a sua defesa do </w:t>
      </w:r>
      <w:r>
        <w:rPr>
          <w:rFonts w:ascii="Times New Roman" w:hAnsi="Times New Roman" w:cs="Times New Roman" w:eastAsia="Times New Roman"/>
          <w:i/>
          <w:color w:val="auto"/>
          <w:spacing w:val="0"/>
          <w:position w:val="0"/>
          <w:sz w:val="24"/>
          <w:shd w:fill="auto" w:val="clear"/>
        </w:rPr>
        <w:t xml:space="preserve">Laissez-faire, Laissez-passer</w:t>
      </w:r>
      <w:r>
        <w:rPr>
          <w:rFonts w:ascii="Times New Roman" w:hAnsi="Times New Roman" w:cs="Times New Roman" w:eastAsia="Times New Roman"/>
          <w:color w:val="auto"/>
          <w:spacing w:val="0"/>
          <w:position w:val="0"/>
          <w:sz w:val="24"/>
          <w:shd w:fill="auto" w:val="clear"/>
        </w:rPr>
        <w:t xml:space="preserve"> acabou estimulando a indústria, tendo como princípio promover o comércio de grãos mais livres além do incentivo à exportação de produtos agrícolas e à importação de bens manufaturados.</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Ulterior aos fisiocratas, a Escola Clássica (1776-1871) que teve início com a publicação de </w:t>
      </w:r>
      <w:r>
        <w:rPr>
          <w:rFonts w:ascii="Times New Roman" w:hAnsi="Times New Roman" w:cs="Times New Roman" w:eastAsia="Times New Roman"/>
          <w:i/>
          <w:color w:val="auto"/>
          <w:spacing w:val="0"/>
          <w:position w:val="0"/>
          <w:sz w:val="24"/>
          <w:shd w:fill="auto" w:val="clear"/>
        </w:rPr>
        <w:t xml:space="preserve">A riqueza das nações </w:t>
      </w:r>
      <w:r>
        <w:rPr>
          <w:rFonts w:ascii="Times New Roman" w:hAnsi="Times New Roman" w:cs="Times New Roman" w:eastAsia="Times New Roman"/>
          <w:color w:val="auto"/>
          <w:spacing w:val="0"/>
          <w:position w:val="0"/>
          <w:sz w:val="24"/>
          <w:shd w:fill="auto" w:val="clear"/>
        </w:rPr>
        <w:t xml:space="preserve">de Adam Smith, na Inglaterra, surgiu em um contexto histórico de duas grandes revoluções, a Revolução Científica, associada a Newton e a Revolução Industrial. Os principais dogmas desta escola do pensamento econômico eram: envolvimento mínimo do governo, a economia era considerada auto ajustável; comportamento econômico de auto interesse, os produtores e os mercadores forneciam bens e serviços com o desejo de fazer lucros; harmonia de interesses, ao procurar por interesses individuais os indivíduos atendiam melhor os interesses da sociedade; importância de todos os recursos e atividades econômicas, todos os recursos assim como todas as atividades econômicas contribuíam para a riqueza de uma nação e Leis econômicas, essa escola acreditava que as leis da economia são universais e imutáveis (BRUE, 2013).</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Para a Escola Clássica a agricultura tem um papel relativo para o desenvolvimento em comparação à Escola Fisiocrata, pois os clássicos assinalavam que todos os recursos econômicos assim como todas as atividades econômicas eram importantes para riqueza de uma nação, como destacam Corazza e Martinelli (2002).</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p>
    <w:p>
      <w:pPr>
        <w:spacing w:before="0" w:after="0" w:line="240"/>
        <w:ind w:right="0" w:left="2268"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No entanto, apesar de o setor agrícola deixar de ser o centro dinâmico da economia, na estrutura da análise clássica, o </w:t>
      </w:r>
      <w:r>
        <w:rPr>
          <w:rFonts w:ascii="Times New Roman" w:hAnsi="Times New Roman" w:cs="Times New Roman" w:eastAsia="Times New Roman"/>
          <w:i/>
          <w:color w:val="auto"/>
          <w:spacing w:val="0"/>
          <w:position w:val="0"/>
          <w:sz w:val="22"/>
          <w:shd w:fill="auto" w:val="clear"/>
        </w:rPr>
        <w:t xml:space="preserve">status</w:t>
      </w:r>
      <w:r>
        <w:rPr>
          <w:rFonts w:ascii="Times New Roman" w:hAnsi="Times New Roman" w:cs="Times New Roman" w:eastAsia="Times New Roman"/>
          <w:color w:val="auto"/>
          <w:spacing w:val="0"/>
          <w:position w:val="0"/>
          <w:sz w:val="22"/>
          <w:shd w:fill="auto" w:val="clear"/>
        </w:rPr>
        <w:t xml:space="preserve"> que a agricultura ocupa como produtora de alimentos e matérias-primas para a indústria, mesmo em posição subordinada, seu comportamento tem efeitos que afetam toda dinâmica econômica, ou seja, a expansão agrícola depende da demanda de alimentos, motivada tanto pelo crescimento demográfico como pelo próprio crescimento econômico. O fundamental é que esse aumento da demanda de produtos agrícolas tem efeitos distributivos sobre as classes sociais, fato que também afeta a dinâmica do próprio crescimento. (CORAZZA; MARTINELLI, 2002, p.17).</w:t>
      </w:r>
    </w:p>
    <w:p>
      <w:pPr>
        <w:spacing w:before="0" w:after="0" w:line="360"/>
        <w:ind w:right="0" w:left="2268" w:firstLine="851"/>
        <w:jc w:val="both"/>
        <w:rPr>
          <w:rFonts w:ascii="Times New Roman" w:hAnsi="Times New Roman" w:cs="Times New Roman" w:eastAsia="Times New Roman"/>
          <w:color w:val="auto"/>
          <w:spacing w:val="0"/>
          <w:position w:val="0"/>
          <w:sz w:val="22"/>
          <w:shd w:fill="auto" w:val="clear"/>
        </w:rPr>
      </w:pPr>
    </w:p>
    <w:p>
      <w:pPr>
        <w:spacing w:before="0" w:after="0" w:line="360"/>
        <w:ind w:right="0" w:left="-165"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 visão de Smith (1983), há uma mudança relacionada ao produto líquido, o trabalho humano seria o responsável pela riqueza das nações. A agricultura na visão de Smith subordinar-se a dinâmica da acumulação do capital da economia como um todo. A origem do produto líquido ou do excedente econômico passa da terra para o trabalho enquanto tal, no início de sua obra maior o autor deixa claro seu pensamento no trecho a seguir.</w:t>
      </w:r>
    </w:p>
    <w:p>
      <w:pPr>
        <w:spacing w:before="0" w:after="0" w:line="360"/>
        <w:ind w:right="0" w:left="-165" w:firstLine="851"/>
        <w:jc w:val="both"/>
        <w:rPr>
          <w:rFonts w:ascii="Times New Roman" w:hAnsi="Times New Roman" w:cs="Times New Roman" w:eastAsia="Times New Roman"/>
          <w:color w:val="auto"/>
          <w:spacing w:val="0"/>
          <w:position w:val="0"/>
          <w:sz w:val="24"/>
          <w:shd w:fill="auto" w:val="clear"/>
        </w:rPr>
      </w:pPr>
    </w:p>
    <w:p>
      <w:pPr>
        <w:spacing w:before="0" w:after="0" w:line="240"/>
        <w:ind w:right="0" w:left="2268"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 trabalho anual de cada nação constitui o fundo que originalmente lhe fornece todos os bens necessários e os confortos materiais que consome anualmente. O mencionado fundo consiste sempre na produção imediata do referido trabalho ou naquilo que com essa produção é comprado de outras nações. Conforme, portanto, essa produção, ou o que com ela se compra, estiver numa proporção maior ou menor em relação ao número dos que a consumirão, a nação será mais ou menos bem suprida de todos os bens necessários e os confortos de que tem necessidade. (SMITH, 1983, p.35).</w:t>
      </w:r>
    </w:p>
    <w:p>
      <w:pPr>
        <w:spacing w:before="0" w:after="0" w:line="360"/>
        <w:ind w:right="0" w:left="2268" w:firstLine="851"/>
        <w:jc w:val="both"/>
        <w:rPr>
          <w:rFonts w:ascii="Times New Roman" w:hAnsi="Times New Roman" w:cs="Times New Roman" w:eastAsia="Times New Roman"/>
          <w:color w:val="auto"/>
          <w:spacing w:val="0"/>
          <w:position w:val="0"/>
          <w:sz w:val="22"/>
          <w:shd w:fill="auto" w:val="clear"/>
        </w:rPr>
      </w:pPr>
    </w:p>
    <w:p>
      <w:pPr>
        <w:spacing w:before="0" w:after="0" w:line="360"/>
        <w:ind w:right="295" w:left="-3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Ricardo (1978), outro economista clássico, tem uma percepção de que a produtividade agrícola tem repercussões sobre toda a economia, afetando não só o valor dos alimentos e os salários industriais, mas também os investimentos, os lucros e o crescimento do produto nacional. </w:t>
      </w:r>
    </w:p>
    <w:p>
      <w:pPr>
        <w:spacing w:before="0" w:after="0" w:line="360"/>
        <w:ind w:right="295" w:left="-3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base do modelo das rendas diferenciais de Ricardo (1978) tinha como enfoque as taxas de lucro. A elevação dos custos nos alimentos causados pelo cultivo de terras menos férteis levava a elevação dos salários industriais e provocava quedas nas taxas de lucro desse setor, dessa forma a queda nos lucros da agricultura causaria uma tendência na queda dos lucros de outros setores levando a uma situação de estado estacionário (CORAZZA; </w:t>
      </w:r>
      <w:r>
        <w:rPr>
          <w:rFonts w:ascii="Times New Roman" w:hAnsi="Times New Roman" w:cs="Times New Roman" w:eastAsia="Times New Roman"/>
          <w:color w:val="auto"/>
          <w:spacing w:val="0"/>
          <w:position w:val="0"/>
          <w:sz w:val="22"/>
          <w:shd w:fill="auto" w:val="clear"/>
        </w:rPr>
        <w:t xml:space="preserve">MARTINELLI,</w:t>
      </w:r>
      <w:r>
        <w:rPr>
          <w:rFonts w:ascii="Times New Roman" w:hAnsi="Times New Roman" w:cs="Times New Roman" w:eastAsia="Times New Roman"/>
          <w:color w:val="auto"/>
          <w:spacing w:val="0"/>
          <w:position w:val="0"/>
          <w:sz w:val="24"/>
          <w:shd w:fill="auto" w:val="clear"/>
        </w:rPr>
        <w:t xml:space="preserve"> 2002). </w:t>
      </w:r>
    </w:p>
    <w:p>
      <w:pPr>
        <w:spacing w:before="0" w:after="0" w:line="360"/>
        <w:ind w:right="295" w:left="-3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Para Ricardo (1978), o produto social depende de forças que regulam a produção e a distribuição, assim também como das forças propulsoras e bloqueadoras do crescimento, como ele mesmo afirmou: </w:t>
      </w:r>
    </w:p>
    <w:p>
      <w:pPr>
        <w:spacing w:before="0" w:after="0" w:line="360"/>
        <w:ind w:right="295" w:left="-30" w:firstLine="851"/>
        <w:jc w:val="both"/>
        <w:rPr>
          <w:rFonts w:ascii="Times New Roman" w:hAnsi="Times New Roman" w:cs="Times New Roman" w:eastAsia="Times New Roman"/>
          <w:color w:val="auto"/>
          <w:spacing w:val="0"/>
          <w:position w:val="0"/>
          <w:sz w:val="24"/>
          <w:shd w:fill="auto" w:val="clear"/>
        </w:rPr>
      </w:pPr>
    </w:p>
    <w:p>
      <w:pPr>
        <w:spacing w:before="2" w:after="0" w:line="240"/>
        <w:ind w:right="295" w:left="2268"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Estas são as provas mais inequívocas de riqueza, prosperidade e população abundante em relação à fertilidade do solo. Os lucros gerais do capital dependem totalmente da última parcela do capital empregado na terra; por conseguinte se os proprietários fundiários renunciassem ao total de suas rendas, não fariam com que se elevassem os lucros nem reduziriam os preços do cereal para o consumidor. (RICARDO, 1978, p.207).</w:t>
      </w:r>
    </w:p>
    <w:p>
      <w:pPr>
        <w:spacing w:before="0" w:after="0" w:line="360"/>
        <w:ind w:right="295" w:left="2268" w:firstLine="851"/>
        <w:jc w:val="both"/>
        <w:rPr>
          <w:rFonts w:ascii="Times New Roman" w:hAnsi="Times New Roman" w:cs="Times New Roman" w:eastAsia="Times New Roman"/>
          <w:color w:val="auto"/>
          <w:spacing w:val="0"/>
          <w:position w:val="0"/>
          <w:sz w:val="22"/>
          <w:shd w:fill="auto" w:val="clear"/>
        </w:rPr>
      </w:pPr>
    </w:p>
    <w:p>
      <w:pPr>
        <w:spacing w:before="0" w:after="0" w:line="360"/>
        <w:ind w:right="0" w:left="-3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Malthus (1776-1834), ao formular a </w:t>
      </w:r>
      <w:r>
        <w:rPr>
          <w:rFonts w:ascii="Times New Roman" w:hAnsi="Times New Roman" w:cs="Times New Roman" w:eastAsia="Times New Roman"/>
          <w:i/>
          <w:color w:val="auto"/>
          <w:spacing w:val="0"/>
          <w:position w:val="0"/>
          <w:sz w:val="24"/>
          <w:shd w:fill="auto" w:val="clear"/>
        </w:rPr>
        <w:t xml:space="preserve">lei dos rendimentos decrescentes</w:t>
      </w:r>
      <w:r>
        <w:rPr>
          <w:rFonts w:ascii="Times New Roman" w:hAnsi="Times New Roman" w:cs="Times New Roman" w:eastAsia="Times New Roman"/>
          <w:color w:val="auto"/>
          <w:spacing w:val="0"/>
          <w:position w:val="0"/>
          <w:sz w:val="24"/>
          <w:shd w:fill="auto" w:val="clear"/>
        </w:rPr>
        <w:t xml:space="preserve"> defendeu que a agricultura não conseguiria acompanhar o crescimento populacional. Essa teoria dizia que a agricultura tinha uma capacidade limitada de crescimento, crescendo à uma taxa aritmética, e a população crescendo à uma taxa geométrica. A solução para Malthus não poderia ser encontrada com novos métodos de cultivo, melhorando as formas e introduzindo progresso técnico, a solução estaria no controle do crescimento da população como expões a citação a seguir.</w:t>
      </w:r>
    </w:p>
    <w:p>
      <w:pPr>
        <w:spacing w:before="0" w:after="0" w:line="360"/>
        <w:ind w:right="0" w:left="2268" w:firstLine="851"/>
        <w:jc w:val="both"/>
        <w:rPr>
          <w:rFonts w:ascii="Times New Roman" w:hAnsi="Times New Roman" w:cs="Times New Roman" w:eastAsia="Times New Roman"/>
          <w:color w:val="auto"/>
          <w:spacing w:val="0"/>
          <w:position w:val="0"/>
          <w:sz w:val="24"/>
          <w:shd w:fill="auto" w:val="clear"/>
        </w:rPr>
      </w:pPr>
    </w:p>
    <w:p>
      <w:pPr>
        <w:spacing w:before="0" w:after="0" w:line="240"/>
        <w:ind w:right="0" w:left="2268"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Malthus concluiu que a população, se não controlada, cresceria em progressão geométrica, razão 2 a cada 25 anos: (1:2:4:8:16:32:...). Enquanto isso, “a produção de alimentos da Ilha (Grã-Bretanha) poderia ser aumentada a cada 25 anos, por uma quantidade de subsistência igual à que ela atualmente produz”. Estaria, então, crescendo em progressão aritmética de razão 1 (1:2:3:4:5:...) (NAPOLEONI, 1996, p.7).</w:t>
      </w:r>
    </w:p>
    <w:p>
      <w:pPr>
        <w:spacing w:before="0" w:after="0" w:line="360"/>
        <w:ind w:right="0" w:left="2268" w:firstLine="851"/>
        <w:jc w:val="both"/>
        <w:rPr>
          <w:rFonts w:ascii="Times New Roman" w:hAnsi="Times New Roman" w:cs="Times New Roman" w:eastAsia="Times New Roman"/>
          <w:color w:val="auto"/>
          <w:spacing w:val="0"/>
          <w:position w:val="0"/>
          <w:sz w:val="24"/>
          <w:shd w:fill="auto" w:val="clear"/>
        </w:rPr>
      </w:pPr>
    </w:p>
    <w:p>
      <w:pPr>
        <w:spacing w:before="0" w:after="0" w:line="360"/>
        <w:ind w:right="296"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 que Malthus (1776-1834), não levou em conta foi a Revolução Agrícola, que pode aumentar a produtividade e com isso iniciar um processo vertiginoso no crescimento da agricultura. A evolução desse crescimento pode ser observada no agronegócio atualmente. </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Marx (2013), analisa a agricultura pela distribuição do produto líquido e suas implicações no desenvolvimento econômico. Para esse autor a agricultura passa a ser subordinada não apenas ao capital industrial, mas ao processo de valorização do capital. A economia na sua visão é dominada pelas leis naturais do capital. </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 sua concepção a subordinação da agricultura às novas leis do capital resulta na penetração do capitalismo no campo mudando radicalmente as formas de produzir do camponês, transformando a propriedade da terra, as relações de trabalho (transformando o camponês em trabalhador assalariado) e a própria produção agrícola, que agira estaria inserida em um processo mais amplo de valorização do capital.</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p>
    <w:p>
      <w:pPr>
        <w:spacing w:before="0" w:after="0" w:line="240"/>
        <w:ind w:right="0" w:left="2268"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É na esfera da agricultura que a grande indústria atua do modo mais revolucionário, ao liquidar o baluarte da velha sociedade, o “camponês”, substituindo-o pelo trabalhador assalariado. Desse modo, as necessidades sociais de revolucionamento e os antagonismos do campo são niveladas às da cidade. O método de produção mais rotineiro e irracional cede lugar à aplicação consciente e tecnológica da ciência. O modo de produção capitalista consume a ruptura do laço familiar original que unia a agricultura à manufatura e envolvia a forma infantilmente rudimentar de ambas. Ao mesmo tempo, porém, ele cria os pressupostos materiais de uma nova síntese, superior, entre agricultura e indústria sobre a base de suas configurações antiteticamente desenvolvidas. (MARX, 2013, p.702)</w:t>
      </w:r>
    </w:p>
    <w:p>
      <w:pPr>
        <w:spacing w:before="0" w:after="0" w:line="360"/>
        <w:ind w:right="0" w:left="2268" w:firstLine="851"/>
        <w:jc w:val="both"/>
        <w:rPr>
          <w:rFonts w:ascii="Times New Roman" w:hAnsi="Times New Roman" w:cs="Times New Roman" w:eastAsia="Times New Roman"/>
          <w:color w:val="auto"/>
          <w:spacing w:val="0"/>
          <w:position w:val="0"/>
          <w:sz w:val="22"/>
          <w:shd w:fill="auto" w:val="clear"/>
        </w:rPr>
      </w:pP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agricultura tem um tratamento diferenciado ao longo da história do pensamento econômico, no início desta seção é possível observar que ela é considerada superior aos demais setores, talvez por desempenhar o papel de satisfazer as atividades humanas e as necessidades da população e por ser considerada pela escola Fisiocrata e seus principais autores a única capaz de gerar excedentes econômicos e riqueza.  </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Nos autores clássicos a luz das mudanças de sua época como a Revolução Industrial na Inglaterra, lugar em que essa escola nasceu, à agricultura perde a supremacia que lhe é conferida até então e passa a subordinar-se a dinâmica do capital, levando Marx (2013) levantar outras problemáticas de sua penetração nessa nova dinâmica, como a mudança nas relações de produção do camponês. A partir de Marx (2013), as discussões sobre a agricultura são encontradas na temática da </w:t>
      </w:r>
      <w:r>
        <w:rPr>
          <w:rFonts w:ascii="Times New Roman" w:hAnsi="Times New Roman" w:cs="Times New Roman" w:eastAsia="Times New Roman"/>
          <w:i/>
          <w:color w:val="auto"/>
          <w:spacing w:val="0"/>
          <w:position w:val="0"/>
          <w:sz w:val="24"/>
          <w:shd w:fill="auto" w:val="clear"/>
        </w:rPr>
        <w:t xml:space="preserve">questão agrária</w:t>
      </w:r>
      <w:r>
        <w:rPr>
          <w:rFonts w:ascii="Times New Roman" w:hAnsi="Times New Roman" w:cs="Times New Roman" w:eastAsia="Times New Roman"/>
          <w:color w:val="auto"/>
          <w:spacing w:val="0"/>
          <w:position w:val="0"/>
          <w:sz w:val="24"/>
          <w:shd w:fill="auto" w:val="clear"/>
        </w:rPr>
        <w:t xml:space="preserve"> e na </w:t>
      </w:r>
      <w:r>
        <w:rPr>
          <w:rFonts w:ascii="Times New Roman" w:hAnsi="Times New Roman" w:cs="Times New Roman" w:eastAsia="Times New Roman"/>
          <w:i/>
          <w:color w:val="auto"/>
          <w:spacing w:val="0"/>
          <w:position w:val="0"/>
          <w:sz w:val="24"/>
          <w:shd w:fill="auto" w:val="clear"/>
        </w:rPr>
        <w:t xml:space="preserve">questão regional</w:t>
      </w:r>
      <w:r>
        <w:rPr>
          <w:rFonts w:ascii="Times New Roman" w:hAnsi="Times New Roman" w:cs="Times New Roman" w:eastAsia="Times New Roman"/>
          <w:color w:val="auto"/>
          <w:spacing w:val="0"/>
          <w:position w:val="0"/>
          <w:sz w:val="24"/>
          <w:shd w:fill="auto" w:val="clear"/>
        </w:rPr>
        <w:t xml:space="preserve">, como a proposta desse trabalho é discutir produtividade agrícola será debatido na próxima seção a agricultura e a questão regional.</w:t>
      </w:r>
    </w:p>
    <w:p>
      <w:pPr>
        <w:spacing w:before="0" w:after="0" w:line="360"/>
        <w:ind w:right="0" w:left="0" w:firstLine="851"/>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Agricultura e análise regional</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agricultura é um importante setor da economia, portanto objeto de análise de vários segmentos da ciência. Depois da Revolução Industrial e da produção em massa esse setor se tornou importante fonte de insumos para outros setores, contribuindo para o crescimento de uma região, nação. A Economia Regional estuda as inter-relações de áreas de um universo e é onde se encontra atualmente mais estudos sobre as fontes da produtividade agrícola, objeto de estudo desse trabalho.</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Para compreender a Economia Regional nos estudos econômicos e na Ciência Econômica de forma geral é necessário fazer uma breve introdução conceitual dos termos </w:t>
      </w:r>
      <w:r>
        <w:rPr>
          <w:rFonts w:ascii="Times New Roman" w:hAnsi="Times New Roman" w:cs="Times New Roman" w:eastAsia="Times New Roman"/>
          <w:i/>
          <w:color w:val="auto"/>
          <w:spacing w:val="0"/>
          <w:position w:val="0"/>
          <w:sz w:val="24"/>
          <w:shd w:fill="auto" w:val="clear"/>
        </w:rPr>
        <w:t xml:space="preserve">espaço, região </w:t>
      </w:r>
      <w:r>
        <w:rPr>
          <w:rFonts w:ascii="Times New Roman" w:hAnsi="Times New Roman" w:cs="Times New Roman" w:eastAsia="Times New Roman"/>
          <w:color w:val="auto"/>
          <w:spacing w:val="0"/>
          <w:position w:val="0"/>
          <w:sz w:val="24"/>
          <w:shd w:fill="auto" w:val="clear"/>
        </w:rPr>
        <w:t xml:space="preserve">e</w:t>
      </w:r>
      <w:r>
        <w:rPr>
          <w:rFonts w:ascii="Times New Roman" w:hAnsi="Times New Roman" w:cs="Times New Roman" w:eastAsia="Times New Roman"/>
          <w:i/>
          <w:color w:val="auto"/>
          <w:spacing w:val="0"/>
          <w:position w:val="0"/>
          <w:sz w:val="24"/>
          <w:shd w:fill="auto" w:val="clear"/>
        </w:rPr>
        <w:t xml:space="preserve"> economia regional</w:t>
      </w:r>
      <w:r>
        <w:rPr>
          <w:rFonts w:ascii="Times New Roman" w:hAnsi="Times New Roman" w:cs="Times New Roman" w:eastAsia="Times New Roman"/>
          <w:color w:val="auto"/>
          <w:spacing w:val="0"/>
          <w:position w:val="0"/>
          <w:sz w:val="24"/>
          <w:shd w:fill="auto" w:val="clear"/>
        </w:rPr>
        <w:t xml:space="preserve">. Segundo Ferreira (1889) a grande maioria desses conceitos foram consolidados na década de 1950.</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Para Alves (2001), inicialmente o espaço pode ser compreendido como “o suporte físico onde se desenvolve toda a atividade econômica”. Para esse autor toda economia tem referência implícita ou explicita de espaço. Segundo o autor, os conceitos que mais se cruzam na análise econômica de espaço são os de: espaço natural, espaço geográfico e espaço econômico. O espaço natural é aquele sem intervenção humana; o espaço geográfico é o espaço natural modificado pelo homem e por fim, o espaço econômico é aquele espaço de localizações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implantações de atividades econômicas pela ação do homem.</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Para Perroux (1967), espaços econômicos são definidos como as relações econômicas estabelecidas entre elementos econômicos, podendo ser analisados de três formas: a) como conteúdo de um plano - espaço de planejamento; b) como campo de forças - espaço polarizado e c) como um conjunto homogêneo - espaço homogêneo.</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Tendo o conceito de espaço melhor definido é necessário trazer o conceito de região, elemento básico da análise regional. A definição de região é complexa, pois é um conceito estudado por muitas ciências tornando assim difícil encontrar um conceito que satisfaça todas elas. De uma maneira geral os requisitos para determinar uma região são: finalidade, aspectos econômicos, sociais, políticos, e as relações (SOUZA, 2009).</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 acordo com Ferreira (1889), a análise regional é uma ramificação da análise espacial que trata das aglomerações de atividades econômicas, sociais, políticas e administrativas. Para Almas (2014) o objeto da análise regional são as regiões econômicas e suas interações. Assim, na análise regional estudam-se os fluxos comerciais, financeiros, transferências de mão de obra de capital e tecnologias entre as regiões. Dessa forma, a análise regional trata das relações dentro das regiões e entre as regiões, aferindo e investigando padrões locacionais ou a organização das estruturas espaciais.</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Ao longo das últimas décadas a problemática regional ganhou mais espaço na teoria econômica. Na Figura 1 estão apresentadas as principais teorias desenvolvidas na Economia Regional. Observa-se que alguns autores e correntes teóricas não tinham como foco central de sua análise a economia regional, mas exerceram influências consideradas relevantes no desenvolvimento da Economia Regional.</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 teorias desenvolvidas por esses autores afirmavam que as regiões no curso de seu desenvolvimento passavam por estágios, o que ficou conhecida como </w:t>
      </w:r>
      <w:r>
        <w:rPr>
          <w:rFonts w:ascii="Times New Roman" w:hAnsi="Times New Roman" w:cs="Times New Roman" w:eastAsia="Times New Roman"/>
          <w:i/>
          <w:color w:val="auto"/>
          <w:spacing w:val="0"/>
          <w:position w:val="0"/>
          <w:sz w:val="24"/>
          <w:shd w:fill="auto" w:val="clear"/>
        </w:rPr>
        <w:t xml:space="preserve">teoria dos estágios. </w:t>
      </w:r>
      <w:r>
        <w:rPr>
          <w:rFonts w:ascii="Times New Roman" w:hAnsi="Times New Roman" w:cs="Times New Roman" w:eastAsia="Times New Roman"/>
          <w:color w:val="auto"/>
          <w:spacing w:val="0"/>
          <w:position w:val="0"/>
          <w:sz w:val="24"/>
          <w:shd w:fill="auto" w:val="clear"/>
        </w:rPr>
        <w:t xml:space="preserve">Essa teoria se baseava na ideia de que as regiões evoluíram a partir de sistemas agrícolas de subsistência até uma economia de serviços, passando pela fase de substituição de importações (LINS; 2008).</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Segundo North (1955) em seu artigo </w:t>
      </w:r>
      <w:r>
        <w:rPr>
          <w:rFonts w:ascii="Times New Roman" w:hAnsi="Times New Roman" w:cs="Times New Roman" w:eastAsia="Times New Roman"/>
          <w:i/>
          <w:color w:val="auto"/>
          <w:spacing w:val="0"/>
          <w:position w:val="0"/>
          <w:sz w:val="24"/>
          <w:shd w:fill="auto" w:val="clear"/>
        </w:rPr>
        <w:t xml:space="preserve">Teoria da Localização e Crescimento Regional </w:t>
      </w:r>
      <w:r>
        <w:rPr>
          <w:rFonts w:ascii="Times New Roman" w:hAnsi="Times New Roman" w:cs="Times New Roman" w:eastAsia="Times New Roman"/>
          <w:color w:val="auto"/>
          <w:spacing w:val="0"/>
          <w:position w:val="0"/>
          <w:sz w:val="24"/>
          <w:shd w:fill="auto" w:val="clear"/>
        </w:rPr>
        <w:t xml:space="preserve">haviam limitações nessa teoria que, segundo o autor, não explicava o crescimento de todos os países, principalmente para as chamadas novas regiões ou de colonização recente, desta forma era necessária uma nova abordagem para essas novas economias. </w:t>
      </w:r>
    </w:p>
    <w:p>
      <w:pPr>
        <w:spacing w:before="0" w:after="0" w:line="360"/>
        <w:ind w:right="0" w:left="0" w:firstLine="851"/>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Figura 1: Principais teorias em economia regional</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567"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Fonte:</w:t>
      </w:r>
      <w:r>
        <w:rPr>
          <w:rFonts w:ascii="Times New Roman" w:hAnsi="Times New Roman" w:cs="Times New Roman" w:eastAsia="Times New Roman"/>
          <w:color w:val="auto"/>
          <w:spacing w:val="0"/>
          <w:position w:val="0"/>
          <w:sz w:val="20"/>
          <w:shd w:fill="auto" w:val="clear"/>
        </w:rPr>
        <w:t xml:space="preserve"> Elaboração própria com base em Cavalcante (2008).</w:t>
      </w:r>
    </w:p>
    <w:p>
      <w:pPr>
        <w:spacing w:before="0" w:after="0" w:line="360"/>
        <w:ind w:right="0" w:left="-567" w:firstLine="851"/>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 autor centrou sua análise na ideia de que o crescimento de uma região “está intimamente ligado as suas exportações e pode ter lugar, ou como resultado de uma posição melhorada das exportações existentes relativamente às áreas competidoras, ou como resultado de novas exportações” (NOTH, 1955, p.304).</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 1959, North escreve outro artigo, </w:t>
      </w:r>
      <w:r>
        <w:rPr>
          <w:rFonts w:ascii="Times New Roman" w:hAnsi="Times New Roman" w:cs="Times New Roman" w:eastAsia="Times New Roman"/>
          <w:i/>
          <w:color w:val="auto"/>
          <w:spacing w:val="0"/>
          <w:position w:val="0"/>
          <w:sz w:val="24"/>
          <w:shd w:fill="auto" w:val="clear"/>
        </w:rPr>
        <w:t xml:space="preserve">A Agricultura no Crescimento Econômico Regional, </w:t>
      </w:r>
      <w:r>
        <w:rPr>
          <w:rFonts w:ascii="Times New Roman" w:hAnsi="Times New Roman" w:cs="Times New Roman" w:eastAsia="Times New Roman"/>
          <w:color w:val="auto"/>
          <w:spacing w:val="0"/>
          <w:position w:val="0"/>
          <w:sz w:val="24"/>
          <w:shd w:fill="auto" w:val="clear"/>
        </w:rPr>
        <w:t xml:space="preserve">examinando as condições suficientes para o desenvolvimento regional. A partir da afirmação de que a maioria dos economistas concorda que a agricultura contribui pouco para o crescimento econômico regional, o autor expôs argumentos sobre o tema, identificando duas correntes de pensamento. </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p>
    <w:p>
      <w:pPr>
        <w:spacing w:before="0" w:after="0" w:line="240"/>
        <w:ind w:right="0" w:left="2268"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 primeira identifica o crescimento econômico com uma revolução industrial e argumenta que uma “arrancada” para a industrialização pode deixar de ocorrer principalmente porque a industrialização a vantagem comparativa da exploração da terra agrícola e de outros recursos naturais retarda o início de um vantajoso crescimento industrial auto reforçado. (NORTH, 1977, p.333).</w:t>
      </w:r>
    </w:p>
    <w:p>
      <w:pPr>
        <w:spacing w:before="0" w:after="0" w:line="360"/>
        <w:ind w:right="0" w:left="0" w:firstLine="851"/>
        <w:jc w:val="both"/>
        <w:rPr>
          <w:rFonts w:ascii="Times New Roman" w:hAnsi="Times New Roman" w:cs="Times New Roman" w:eastAsia="Times New Roman"/>
          <w:color w:val="auto"/>
          <w:spacing w:val="0"/>
          <w:position w:val="0"/>
          <w:sz w:val="22"/>
          <w:shd w:fill="auto" w:val="clear"/>
        </w:rPr>
      </w:pP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segunda corrente, defendida também por Schultz (1960) </w:t>
      </w:r>
      <w:r>
        <w:rPr>
          <w:rFonts w:ascii="Times New Roman" w:hAnsi="Times New Roman" w:cs="Times New Roman" w:eastAsia="Times New Roman"/>
          <w:i/>
          <w:color w:val="auto"/>
          <w:spacing w:val="0"/>
          <w:position w:val="0"/>
          <w:sz w:val="24"/>
          <w:shd w:fill="auto" w:val="clear"/>
        </w:rPr>
        <w:t xml:space="preserve">apud</w:t>
      </w:r>
      <w:r>
        <w:rPr>
          <w:rFonts w:ascii="Times New Roman" w:hAnsi="Times New Roman" w:cs="Times New Roman" w:eastAsia="Times New Roman"/>
          <w:color w:val="auto"/>
          <w:spacing w:val="0"/>
          <w:position w:val="0"/>
          <w:sz w:val="24"/>
          <w:shd w:fill="auto" w:val="clear"/>
        </w:rPr>
        <w:t xml:space="preserve"> North (1977) baseia-se em seguintes hipóteses: </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p>
    <w:p>
      <w:pPr>
        <w:spacing w:before="0" w:after="0" w:line="240"/>
        <w:ind w:right="0" w:left="2268"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 desenvolvimento econômico ocorre em uma matriz de localização específica; podem existir uma ou mais matrizes em uma economia particular. Isso significa que o processo de crescimento econômico não ocorre do mesmo modo, na mesma época, ou com a mesma intensidade em lugares diferentes. 2) Essas matrizes locacionais são primeiramente, de composição urbano-industrial; como os centros que ocorre o desenvolvimento econômico não se situam geralmente em áreas rurais ou agrícolas, embora algumas áreas agrícolas estejam mais bem situadas que outras em relação a tais centros. 3) A organização econômica existente opera melhor dentro ou perto do centro de uma determinada matriz de desenvolvimento econômico ou também, naquelas partes agrícolas favoravelmente situadas em relação a tal centro; e opera menos satisfatoriamente naquelas partes da agricultura que estão situadas na periferia de tal matriz.  (NORTH, 1977, p.334).</w:t>
      </w:r>
    </w:p>
    <w:p>
      <w:pPr>
        <w:spacing w:before="0" w:after="0" w:line="360"/>
        <w:ind w:right="0" w:left="2628" w:firstLine="851"/>
        <w:jc w:val="both"/>
        <w:rPr>
          <w:rFonts w:ascii="Times New Roman" w:hAnsi="Times New Roman" w:cs="Times New Roman" w:eastAsia="Times New Roman"/>
          <w:color w:val="auto"/>
          <w:spacing w:val="0"/>
          <w:position w:val="0"/>
          <w:sz w:val="22"/>
          <w:shd w:fill="auto" w:val="clear"/>
        </w:rPr>
      </w:pP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Para North (1977), uma produção bem-sucedida de bens agrícolas (ou até mesmo, de produtos extrativos) destinados a regiões externas, pode ser um fator de indução no crescimento econômico, do desenvolvimento de economias externas, da urbanização e por muitas vezes do desenvolvimento industrial. Esse argumento foi defendido por North, da seguinte forma:</w:t>
      </w:r>
    </w:p>
    <w:p>
      <w:pPr>
        <w:spacing w:before="0" w:after="0" w:line="360"/>
        <w:ind w:right="0" w:left="2268" w:firstLine="851"/>
        <w:jc w:val="both"/>
        <w:rPr>
          <w:rFonts w:ascii="Times New Roman" w:hAnsi="Times New Roman" w:cs="Times New Roman" w:eastAsia="Times New Roman"/>
          <w:color w:val="auto"/>
          <w:spacing w:val="0"/>
          <w:position w:val="0"/>
          <w:sz w:val="22"/>
          <w:shd w:fill="auto" w:val="clear"/>
        </w:rPr>
      </w:pPr>
    </w:p>
    <w:p>
      <w:pPr>
        <w:spacing w:before="0" w:after="0" w:line="240"/>
        <w:ind w:right="0" w:left="2268"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 especialização e a divisão do trabalho constituem os fatores mais importantes da expansão inicial das regiões. 2) A produção de bens para a venda fora da região induzem essa especialização e 3) O engajamento na economia internacional em expansão (ou a nacional, no caso de algumas dos Estados Unidos) nos últimos dois séculos tem sido o caminho, através do qual várias regiões e nações têm alcançado o desenvolvimento econômico (NORTH, 1977, p.335).</w:t>
      </w:r>
    </w:p>
    <w:p>
      <w:pPr>
        <w:spacing w:before="0" w:after="0" w:line="360"/>
        <w:ind w:right="0" w:left="2268" w:firstLine="851"/>
        <w:jc w:val="both"/>
        <w:rPr>
          <w:rFonts w:ascii="Times New Roman" w:hAnsi="Times New Roman" w:cs="Times New Roman" w:eastAsia="Times New Roman"/>
          <w:color w:val="auto"/>
          <w:spacing w:val="0"/>
          <w:position w:val="0"/>
          <w:sz w:val="22"/>
          <w:shd w:fill="auto" w:val="clear"/>
        </w:rPr>
      </w:pP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North (1977) observa o caso da Dinamarca entre 1865-1900, no Noroeste do Pacífico entre 1880-1920, da economia canadense entre 1900-1913 e nota que foi a expansão de um ou mais produtos agrícolas que deu bases para a expansão geral. Entretanto, também nota que seu argumento inicial estava incompleto, pois a expansão do setor de exportação é uma condição necessária, mas não suficiente, para o crescimento regional.</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 progresso que pode ser observado em diferentes regiões exportadoras, também é algo que merece importância. Para North (1977), economias que diversificam mais seus produtos podem experimentar um maior crescimento econômico, as outras não adquirem um progresso sustentado e acabam se limitando em relação à diversificação e especialização do trabalho. O autor acredita que para resolver esses problemas deve-se dar atenção aos seguintes pontos: a) na dotação de recursos naturais da região a) um dado nível de tecnologia), b) no caráter da indústria de exportação, e c) nas mudanças tecnológicas e nos custos das transferências.</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North (1977), compara as economias do sul e do oeste dos Estados Unidos antes da Guerra Civil. Ambas as economias tiveram à época uma forte expansão do setor exportador. O Sul tinha suas exportações com um produto principal, o algodão. Já o Oeste, por não ter nenhum produto com uma grande vantagem comparativa como o algodão no Sul desenvolveu o setor de mineração. </w:t>
      </w:r>
    </w:p>
    <w:p>
      <w:pPr>
        <w:spacing w:before="0" w:after="0" w:line="360"/>
        <w:ind w:right="0" w:left="-3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 que pode ser observado nessa comparação é que a economia do Sul reproduziu uma renda mais desigual, reforçada essa característica devida sua base escravocrata; o Oeste dinamizou sua economia, pois havia mais exploração da pequena propriedade por meio da agricultura do tipo familiar. </w:t>
      </w:r>
    </w:p>
    <w:p>
      <w:pPr>
        <w:spacing w:before="0" w:after="0" w:line="360"/>
        <w:ind w:right="0" w:left="-3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 características urbanas também chamaram a atenção, enquanto o Sul era totalmente desprovido de desenvolvimento urbano, com exceção de New Orleans, o Oeste possuía vários pequenos centros comunitários que inicialmente serviam para atender a população local, mas com o passar do tempo serviram como núcleos locais de indústria, de comércio e de serviços. Outra característica notada foi o investimento em educação, o Sul apesar de seus altos rendimentos possuía a taxa mais alta de analfabetismo.</w:t>
      </w:r>
    </w:p>
    <w:p>
      <w:pPr>
        <w:spacing w:before="0" w:after="0" w:line="360"/>
        <w:ind w:right="0" w:left="-3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Essas características acima observadas por North (1977), permitem compreender sua tese de que uma indústria agrícola de exportação bem-sucedida trará resultados positivos no que se refere à renda de uma região e conduzirá a: </w:t>
      </w:r>
    </w:p>
    <w:p>
      <w:pPr>
        <w:spacing w:before="0" w:after="0" w:line="360"/>
        <w:ind w:right="0" w:left="2385" w:firstLine="851"/>
        <w:jc w:val="both"/>
        <w:rPr>
          <w:rFonts w:ascii="Times New Roman" w:hAnsi="Times New Roman" w:cs="Times New Roman" w:eastAsia="Times New Roman"/>
          <w:color w:val="auto"/>
          <w:spacing w:val="0"/>
          <w:position w:val="0"/>
          <w:sz w:val="24"/>
          <w:shd w:fill="auto" w:val="clear"/>
        </w:rPr>
      </w:pPr>
    </w:p>
    <w:p>
      <w:pPr>
        <w:spacing w:before="0" w:after="0" w:line="360"/>
        <w:ind w:right="0" w:left="2385" w:firstLine="851"/>
        <w:jc w:val="both"/>
        <w:rPr>
          <w:rFonts w:ascii="Times New Roman" w:hAnsi="Times New Roman" w:cs="Times New Roman" w:eastAsia="Times New Roman"/>
          <w:color w:val="auto"/>
          <w:spacing w:val="0"/>
          <w:position w:val="0"/>
          <w:sz w:val="24"/>
          <w:shd w:fill="auto" w:val="clear"/>
        </w:rPr>
      </w:pPr>
    </w:p>
    <w:p>
      <w:pPr>
        <w:spacing w:before="0" w:after="0" w:line="240"/>
        <w:ind w:right="0" w:left="2268"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 especialização e divisão do trabalho com a ampliação do mercado regional;</w:t>
      </w:r>
    </w:p>
    <w:p>
      <w:pPr>
        <w:spacing w:before="0" w:after="0" w:line="240"/>
        <w:ind w:right="0" w:left="2268"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 o crescimento dos serviços auxiliares e indústrias subsidiárias para produzir e comercializar eficientemente o produto de exportação;</w:t>
      </w:r>
    </w:p>
    <w:p>
      <w:pPr>
        <w:spacing w:before="0" w:after="0" w:line="240"/>
        <w:ind w:right="0" w:left="2268"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 O desenvolvimento de indústrias locais para servir ao consumo local, algumas das quais podem, conduzir a ampliação de base da exportação em consequência da expansão em mercados em desenvolvimento de economias externas associadas com a indústria de exportação;</w:t>
      </w:r>
    </w:p>
    <w:p>
      <w:pPr>
        <w:spacing w:before="0" w:after="0" w:line="240"/>
        <w:ind w:right="0" w:left="2268"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 Como uma consequência natural das condições acima, o crescimento das áreas e serviços urbanos. Um investimento crescente na educação e na pesquisa para ampliar o potencial da região (NORTH, 1977, p.341).</w:t>
      </w:r>
    </w:p>
    <w:p>
      <w:pPr>
        <w:spacing w:before="0" w:after="0" w:line="360"/>
        <w:ind w:right="0" w:left="0" w:firstLine="851"/>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Sendo a agricultura um setor que apresenta em sua dinâmica elevado grau de diferenciação entre regiões, considerando os fatores econômicos, geográficos, ambientais, sociais e culturais que a condicionam, os métodos de análise regional têm sido amplamente utilizados para ampliar a compreensão dos fenômenos determinantes dos processos de crescimento e desenvolvimento inerentes ao espaço rural.</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Esta pesquisa contribui especificamente para a ampliação do conhecimento acerca destes fenômenos ao propor uma análise da dinâmica agrícola do Extremo Oeste Baiano, contextualizada no cenário nacional, evidenciando as diferenças de desempenho de mesorregiões com matriz produtiva semelhante, entretanto com condições estruturais heterogêneas. Parte deste processo de diferenciação é resultado da trajetória regional de incorporação tecnológica e do modelo produtivo adotado, cuja contextualização será descrita e analisada na seção seguinte.</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p>
    <w:p>
      <w:pPr>
        <w:spacing w:before="0" w:after="100" w:line="36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Evolução dos sistemas agrários e o processo de modernização da agricultura em âmbito mundial e nacional</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fragmentação das atividades de produção e transformação relacionadas à agricultura tal como se encontra no cenário atual passou por diversos estágios. As transições de sistemas e métodos agrícolas sofreram diversas modificações, enfrentando diferentes processos para o seu avanço, com várias relações que envolveram não somente o espaço rural, mas também questões políticas, técnicas, sociais e de mercado. Nesta seção serão abordados os processos de transição que deram base à difusão do modelo-euro americano implantado no Brasil na década de 1960.</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transição de sistemas de cultura itinerante para sistemas de cultura permanente da Europa do Norte foi objeto de análise de vários estudiosos, como Boresup (1970) que defendeu a ideia que a pressão demográfica foi o fator que estimulou a transição entre estes sistemas e Grigg (1974) que atribuiu a mudança à introdução de inovações tecnológicas. Para Romeiro (1998), essa transição foi um processo que envolveu variáveis ecológicas, socioeconômicas, político-institucionais, culturais e tecnológicas, além das inovações tecnológicas e das mudanças institucionais. </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 acordo com o autor, sistemas de agricultura itinerante são caracterizados por um tipo de sistema de produção temporária que se desloca espacialmente. O solo é preparado através do fogo, uma vez que suas condições de fertilidade se esgotam é abandonado até que se recupere. Nesse tipo de sistema era possível o plantio direto, fator que poupa trabalho na preparação do solo, diminuindo os custos e aumentando a produtividade do trabalho. </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introdução de sistemas de agricultura permanente foi iniciada com a técnica do pousio baseada em dois tipos de métodos diferentes no preparo do terreno, dependendo do tipo e das condições do solo, o arado e o </w:t>
      </w:r>
      <w:r>
        <w:rPr>
          <w:rFonts w:ascii="Times New Roman" w:hAnsi="Times New Roman" w:cs="Times New Roman" w:eastAsia="Times New Roman"/>
          <w:i/>
          <w:color w:val="auto"/>
          <w:spacing w:val="0"/>
          <w:position w:val="0"/>
          <w:sz w:val="24"/>
          <w:shd w:fill="auto" w:val="clear"/>
        </w:rPr>
        <w:t xml:space="preserve">ecobuage</w:t>
      </w:r>
      <w:r>
        <w:rPr>
          <w:rFonts w:ascii="Times New Roman" w:hAnsi="Times New Roman" w:cs="Times New Roman" w:eastAsia="Times New Roman"/>
          <w:color w:val="auto"/>
          <w:spacing w:val="0"/>
          <w:position w:val="0"/>
          <w:sz w:val="24"/>
          <w:shd w:fill="auto" w:val="clear"/>
        </w:rPr>
        <w:t xml:space="preserve">. O método mais utilizado era o arado, instrumento que permitia um controle de ervas daninhas diferente do arado da antiguidade. A produtividade do trabalho e o rendimento médio da terra eram menores do que com o sistema de agricultura itinerante, devido à possibilidade de fertilização e ao fato de o próprio sistema provocar degradação do solo por meio do controle de ervas daninhas. </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Dessa forma, o que levaria ao abandono de um sistema que é considerado superior por um sistema considerado inferior? A hipótese da pressão demográfica levantada por Boserup (1970), não se sustentou, já que os dados da população da Europa do Norte confirmam que nessa época era despovoada e coberta de imensas florestas virgens.</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Para Romeiro (1998), essas mudanças nas práticas agrícolas e as novas instituições feudais que surgiram são fruto de um processo inextricável e representou o esforço da população europeia diante de um novo cenário climático inseguro que obrigou a população fazer mudanças no processo de produção de alimentos. </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 arado medieval introduzido no sistema de cultura permanente permitiu que o agricultor enfrentasse as novas condições agroecológicas existentes, dando origem a uma série de inovações institucionais, com o objetivo de regular o uso dos recursos fundiários, direito a </w:t>
      </w:r>
      <w:r>
        <w:rPr>
          <w:rFonts w:ascii="Times New Roman" w:hAnsi="Times New Roman" w:cs="Times New Roman" w:eastAsia="Times New Roman"/>
          <w:i/>
          <w:color w:val="auto"/>
          <w:spacing w:val="0"/>
          <w:position w:val="0"/>
          <w:sz w:val="24"/>
          <w:shd w:fill="auto" w:val="clear"/>
        </w:rPr>
        <w:t xml:space="preserve">glanagem</w:t>
      </w:r>
      <w:r>
        <w:rPr>
          <w:rFonts w:ascii="Times New Roman" w:hAnsi="Times New Roman" w:cs="Times New Roman" w:eastAsia="Times New Roman"/>
          <w:color w:val="auto"/>
          <w:spacing w:val="0"/>
          <w:position w:val="0"/>
          <w:sz w:val="24"/>
          <w:shd w:fill="auto" w:val="clear"/>
        </w:rPr>
        <w:t xml:space="preserve"> (recolhida dos grãos que restam no campo após a colheita) e inovações técnicas como o colar de cavalo que permitiu uma passagem do sistema bienal para o sistema trienal. Segundo White (1962) </w:t>
      </w:r>
      <w:r>
        <w:rPr>
          <w:rFonts w:ascii="Times New Roman" w:hAnsi="Times New Roman" w:cs="Times New Roman" w:eastAsia="Times New Roman"/>
          <w:i/>
          <w:color w:val="auto"/>
          <w:spacing w:val="0"/>
          <w:position w:val="0"/>
          <w:sz w:val="24"/>
          <w:shd w:fill="auto" w:val="clear"/>
        </w:rPr>
        <w:t xml:space="preserve">apud </w:t>
      </w:r>
      <w:r>
        <w:rPr>
          <w:rFonts w:ascii="Times New Roman" w:hAnsi="Times New Roman" w:cs="Times New Roman" w:eastAsia="Times New Roman"/>
          <w:color w:val="auto"/>
          <w:spacing w:val="0"/>
          <w:position w:val="0"/>
          <w:sz w:val="24"/>
          <w:shd w:fill="auto" w:val="clear"/>
        </w:rPr>
        <w:t xml:space="preserve">Romeiro (1998) essas inovações combinadas são base de um processo que desencadeia uma revolução agrícola entre os séculos VII e IX comparável a revolução agrícola dos séculos XVIII e XIX.</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Houve então uma expansão na produção agrícola que provocou o desenvolvimento de diversas atividades manufatureiras na Europa, como a metalurgia na produção de ferraduras. O emprego do cavalo no sistema de transporte foi também um desdobramento da expansão do rebanho, que pode substituir o carro de boi por outros equipamentos, mudança que trouxe impactos positivos principalmente para o sistema produtivo agrícola, tornando possível segundo Romeiro (1998) a aplicação mais sistemática de corretivos do solo e de alguns tipos de fertilizantes químicos. </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É importante destacar também que essas mudanças causaram impactos na distribuição geográfica, pois, com as novas modalidades de transporte era possível que os camponeses morassem em vilas e se deslocassem para os campos todos os dias.</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Essas transformações provocaram impactos socioeconômicos, culturais e psicológicos imensuráveis. É possível perceber até aqui que as inovações tecnológicas não foram fruto de fatos isolados, mas sim de um conjunto de variáveis que as foram tornando necessárias, uteis e possíveis. O arado ganhou destaque por ter sido um instrumento que gerou uma cadeia de inovações e através desses processos houve mudanças em outros aspectos da sociedade como o transporte, a infraestrutura levando ao aumento do potencial de acumulação de capital importante para a transição do feudalismo para o capitalismo.</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 desenvolvimento do feudalismo promoveu o surgimento das cidades e das linhas de comércio. Foi somente a partir do século XV, quando a maturidade e a difusão dos fatores técnicos, socioeconômicos e institucionais se generalizaram dando suporte para o comércio internacional. </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ampliação do excedente, o desenvolvimento das cidades e o desenvolvimento do comércio fizeram com que surgisse a necessidade do dinheiro, fator importante para libertação dos servos. As forças da mudança do sistema feudal para o sistema capitalista operavam dentro do próprio sistema feudal. Essas forças foram constituídas por fatores ecológicos, tecnológicos, socioeconômicos e culturais de modo inseparável (ROMEIRO, 1988). </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Com o desenvolvimento de novas práticas agrícolas surge um novo sistema de rotação de culturas. Nesse novo método o pousio é substituído pelo de cultivos de espécies vegetais, o seu uso proporcionou o controle de ervas daninhas viabilizando o preparo do solo por meio de suas características biológicas sendo considerado por Romeiro (1998) um sistema altamente equilibrado ecologicamente e ao mesmo tempo altamente produtivo.  </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Ao longo do século XVII a Inglaterra começa a difundir esse novo sistema de rotação de culturas devido às suas pré-condições. O enfraquecimento das relações de servidão promoveu estímulos ao processo de cerceamento e das expansões das unidades de produção, trazendo um cenário favorável ao investimento.</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Com novas as novas relações capitalistas a monocultura apesar de não ser recomendada pelo ponto de vista agronômico tornava-se algo economicamente atraente. Plantar somente os cereais que estiverem em alta no mercado permitia uma maior rentabilidade para o agricultor. </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França era uma das regiões que mais criavam resistência ao sistema de rotação por praticar largamente a monocultura, principalmente o trigo o cereal mais precioso dessa época. A viabilidade desse sistema a partir do século XIX ficou comprometida devido ao desgaste que provocou no solo, com exceção de alguns solos que possuíam excelente estrutura física e grande fertilidade natural.</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Romeiro (1998), chama de modelo euro-americano de modernização agrícola o modelo que implantou a monocultura e teve nos anos 60 sua difusão mundial pelo processo denominado de Revolução Verde. Para ele o modelo não é uma resposta ao crescimento demográfico ou ao processo de urbanização e sim um esforço técnico-cientifico para tornar viável a monocultura e contornar os efeitos dos seus impactos ecológicos sobre os rendimentos. Segundo o autor </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p>
    <w:p>
      <w:pPr>
        <w:spacing w:before="0" w:after="100" w:line="240"/>
        <w:ind w:right="0" w:left="2268"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Trata-se de um sistema de produção baseado na utilização intensiva de fertilizantes químicos combinados com sementes selecionadas de alta capacidade de resposta a esse tipo de fertilização, no uso de processos mecânicos de reestruturação e condicionamento de solos degradados pela monocultura e no emprego sistemático de controle químico de pragas. (ROMEIRO, 1998, p.69)</w:t>
      </w:r>
    </w:p>
    <w:p>
      <w:pPr>
        <w:spacing w:before="0" w:after="0" w:line="360"/>
        <w:ind w:right="0" w:left="2268" w:firstLine="851"/>
        <w:jc w:val="both"/>
        <w:rPr>
          <w:rFonts w:ascii="Times New Roman" w:hAnsi="Times New Roman" w:cs="Times New Roman" w:eastAsia="Times New Roman"/>
          <w:color w:val="auto"/>
          <w:spacing w:val="0"/>
          <w:position w:val="0"/>
          <w:sz w:val="22"/>
          <w:shd w:fill="auto" w:val="clear"/>
        </w:rPr>
      </w:pP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Para os americanos esse sistema de rotações era visto como algo irracional por não ser muito rentável, a conservação dos solos para eles só era algo preocupante quando sua degradação ameaçava a rentabilidade do negócio. Nos Estados Unidos os investimentos eram baseados na melhoria dos solos por meio de fertilizantes químicos e não por meio de práticas agrícolas para melhorar as propriedades originais e naturais do solo como era feito na maior parte da Europa. </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Revolução Industrial foi parte ativa do processo do abandono das práticas antigas para o uso mais intenso da monocultura e a expansão da agricultura americana impulsionou essa passagem. Para o agricultor essas novas práticas proporcionaram maiores vantagens econômicas, principalmente para os grupos cuja localização permitia o aproveitamento das desigualdades da estrutura fundiária e das diferenças de qualidade dos solos.</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Despontando como trajetória tecnológica hegemônica no bojo da chamada Revolução Verde, o modelo euro-americano de modernização agrícola caracterizou-se fundamentalmente pela prática de uma agricultura altamente especulativa, voltada para o cultivo contínuo de produtos com maiores níveis de rentabilidade. Tal característica foi fundamental para consolidar a monocultura como elemento de destaque nas estruturas agrárias, não apenas dos Estados Unidos, mas também do Brasil e de todos os países tropicais influenciados pelo referido modelo.</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Para Kageyama (1990), a dinâmica agrícola do Brasil antes dos Complexos Agroindustriais (CAIs), era baseada em um complexo rural, caracterizado por uma situação dinâmica simples do setor agrícola, em que a unidade produtiva mantinha poucas ou quase nenhuma relação com atividades externas à fazenda, a não ser com o mercado externo para um único produto, de modo geral, em todo o circuito produtivo com valor comercial como o caso da lavoura cafeeira desde o século XIX.</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Segundo Kageyama (1990), o complexo rural passa por um processo de crise e desarticulação a patir de 1850 tendo como principal fator desencadeador a lei de terras (1850) e suspensão efetiva do tráfico negreiro (1955). Após essas mudanças surgiu o novo complexo cafeeiro paulista em período simultâneo ao processo de substituição de importações. </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Os processos que desencadearam a crise do complexo rural deram base ao desenvolvimento do mercado de trabalho e à constituição do mercado interno, ganhando impulso em 1850 e acelerando-se após a crise de 1929 com a orientação da economia no sentindo da industrialização, e consolidando-se nos anos de 1950 com a internalização do (D</w:t>
      </w:r>
      <w:r>
        <w:rPr>
          <w:rFonts w:ascii="SimSun" w:hAnsi="SimSun" w:cs="SimSun" w:eastAsia="SimSun"/>
          <w:color w:val="auto"/>
          <w:spacing w:val="0"/>
          <w:position w:val="0"/>
          <w:sz w:val="24"/>
          <w:shd w:fill="auto" w:val="clear"/>
        </w:rPr>
        <w:t xml:space="preserve">Ⅰ</w:t>
      </w:r>
      <w:r>
        <w:rPr>
          <w:rFonts w:ascii="Times New Roman" w:hAnsi="Times New Roman" w:cs="Times New Roman" w:eastAsia="Times New Roman"/>
          <w:color w:val="auto"/>
          <w:spacing w:val="0"/>
          <w:position w:val="0"/>
          <w:sz w:val="24"/>
          <w:shd w:fill="auto" w:val="clear"/>
        </w:rPr>
        <w:t xml:space="preserve">) em bases industriais modernas. Os (CAIs) foram constituídos no Brasil como fruto dessa nova dinâmica histórica e econômica, esse novo centro dinâmico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a indústria e a vida urbana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exigindo cada vez mais do setor agrícola que passou a condicionar suas transformações. </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partir do pós-guerra ocorreu um processo de modernização na base técnica da agricultura brasileira, com maior crescimento extensivo da produção, especialmente do ponto de vista da ação estatal. A modernização da base técnica era atrelada ao setor externo, pois moderniza-la dependia da capacidade para importar máquinas e equipamentos e assim se via restringida pela capacidade de importar. O termo modernização aqui utilizado toma por base a visão de Kageyama:</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p>
    <w:p>
      <w:pPr>
        <w:spacing w:before="0" w:after="100" w:line="240"/>
        <w:ind w:right="0" w:left="2268"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Aqui o termo modernização será utilizado para designar o processo de transformação na base técnica da produção agropecuária no pós-guerra a partir de importações de tratores e fertilizantes num esforço de aumentar a produtividade. (KAGEYAMA, 1990, p. 110)</w:t>
      </w:r>
    </w:p>
    <w:p>
      <w:pPr>
        <w:spacing w:before="0" w:after="0" w:line="360"/>
        <w:ind w:right="0" w:left="0" w:firstLine="851"/>
        <w:jc w:val="both"/>
        <w:rPr>
          <w:rFonts w:ascii="Times New Roman" w:hAnsi="Times New Roman" w:cs="Times New Roman" w:eastAsia="Times New Roman"/>
          <w:color w:val="auto"/>
          <w:spacing w:val="0"/>
          <w:position w:val="0"/>
          <w:sz w:val="22"/>
          <w:shd w:fill="auto" w:val="clear"/>
        </w:rPr>
      </w:pP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 década de 1960, o processo de modernização agrícola entrou em uma fase mais avançada, definida por Kageyama (1990) como um processo de industrialização da agricultura. A indústria passa a comandar as formas e o ritmo da mudança na base técnica, mudanças nas relações de trabalho, nos equipamentos e no uso da terra surgindo a necessidade de constituição de um sistema financeiro para que pudesse ser viabilizada. </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autora traz como conceito chave desse padrão de desenvolvimento da agricultura o de integração de capitais</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em que a centralização de capitais industriais, bancários, agrários, entre outros fundiram-se em sociedades anônimas, condomínios, cooperativas rurais e empresas integradas verticalmente (agroindústrias ou agrocomerciais).</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Após o capital financeiro ter penetrado no setor agropecuário, o Estado teve que exercer um papel de regulador financeiro, patrocinando e administrando as expectativas para que se pudessem ser obtidas margens de lucro na agricultura, beneficiando capitais integrados, garantindo sua valorização. </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internacionalização dos setores industriais na agricultura é um ponto importante que deve ser destacado, pois foram fornecedores de bens de produção e insumos para industrialização da agricultura (fertilizantes, defensivos, máquinas e implementos). A indústria de fertilizantes se intensificou gradativamente durante esse processo, nesse primeiro momento de modernização da base técnica, tendo o estado proporcionado o abastecimento do mercado interno por meio de condições cambiais favorecidas. </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 segundo momento, de industrialização e de abertura da economia para o resto do mundo, foi caracterizado pela instalação e a expansão da indústria de fertilizantes no país principalmente durante o Plano de Metas (1956/1961). </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 Plano Nacional de Fertilizantes e Calcário Agrícola (PNFCA) estabelecido em 1974 é um exemplo dessa expansão, ele teve como metas a triplicação da capacidade de produção nacional e a substituição de importações de insumos, tendo viabilizado a desconcentração regional por meio de instalações de indústrias nos estados de Minas Gerais, Sergipe e Paraná.</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Os defensivos agrícolas caminharam junto com os fertilizantes, a união desses dois formou a base para a quimificação da agricultura. O uso desses produtos data do pós-guerra e tem sido importante para o processo de diversificação da indústria química. </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 início da década de 1980 o Brasil alcançou posicionamento importante no mercado de defensivos agrícolas, sendo o 4° maior mercado mundial e o maior na América Latina. Kageyama (1990), destaca a criação do Plano Nacional de Defensivos Agrícolas (PNDA) em 1975 durante o II PND, que tinha como objetivo motivar a internacionalização de etapas produtivas finais de defensivos com a intenção de reduzir as importações e se possível gerar excedentes para a exportação. Os resultados do plano foram satisfatórios sobre a competição oligopolista das empresas líderes (Ciba, Dupont e Elanco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Elly Lilly).</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 mercado de máquinas implementos na agricultura brasileira iniciou-se em meados da década de 1920 em especial com a lavoura canavieira. Ao final dos anos de 1940 com a expansão das lavouras de trigo e de arroz irrigados no Rio Grande do Sul, da cana e do café em São Paulo, surgiram condições concretas para existência de um mercado desses bens, nesse primeiro momento foi necessário recorrer às importações para suprir essa demanda. Na década de 1960 com a expansão das lavouras de soja, foi possível a difusão das máquinas e equipamentos, devido ao alto nível de mecanização dessa cultura.</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política de créditos específicos voltada para o financiamento de novas tecnologias teve grande participação do estado, que esteve presente em todas as fases do processo da agroindústria processadora, base para industrialização brasileira levando ao desenvolvimento dos CAIs.</w:t>
      </w:r>
    </w:p>
    <w:p>
      <w:pPr>
        <w:spacing w:before="0" w:after="0" w:line="360"/>
        <w:ind w:right="0" w:left="0" w:firstLine="851"/>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t xml:space="preserve">Com a constituição dos CAIs, a agricultura passou a crescer não apenas em função do mercado externo, mas também para atender às demandas do mercado interno. Portanto, a constituição dos CAIs representou a arrancada do processo de industrialização do campo e, por conseguinte, da reestruturação produtiva do capital no Brasil (</w:t>
      </w:r>
      <w:r>
        <w:rPr>
          <w:rFonts w:ascii="Times New Roman" w:hAnsi="Times New Roman" w:cs="Times New Roman" w:eastAsia="Times New Roman"/>
          <w:color w:val="auto"/>
          <w:spacing w:val="0"/>
          <w:position w:val="0"/>
          <w:sz w:val="22"/>
          <w:shd w:fill="auto" w:val="clear"/>
        </w:rPr>
        <w:t xml:space="preserve">GRAZIANO; KAGEYAMA, 1996).</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Esta seção teve como objetivo a partir de uma perspectiva histórica de autores como Romeiro (1998), Kageyama (1990) e Graziano e Kageyama (1996) elencar os condicionantes socioeconômicos, institucionais e ecológicos que fizeram a passagem de sistemas mais rudimentares (de agricultura itinerante, permanente, rotação de culturas e o sistema trienal) à modelos que passaram a incorporar avanços tecnológicos viabilizados pela dinâmica produtiva viabilizada após a Revolução Industrial.</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Esse novo paradigma representou a expansão do modelo euro-americano no bojo da Revolução Verde pelo mundo destacando o lugar do Brasil nesse processo, desde a crise do </w:t>
      </w:r>
      <w:r>
        <w:rPr>
          <w:rFonts w:ascii="Times New Roman" w:hAnsi="Times New Roman" w:cs="Times New Roman" w:eastAsia="Times New Roman"/>
          <w:i/>
          <w:color w:val="auto"/>
          <w:spacing w:val="0"/>
          <w:position w:val="0"/>
          <w:sz w:val="24"/>
          <w:shd w:fill="auto" w:val="clear"/>
        </w:rPr>
        <w:t xml:space="preserve">complexo rural</w:t>
      </w:r>
      <w:r>
        <w:rPr>
          <w:rFonts w:ascii="Times New Roman" w:hAnsi="Times New Roman" w:cs="Times New Roman" w:eastAsia="Times New Roman"/>
          <w:color w:val="auto"/>
          <w:spacing w:val="0"/>
          <w:position w:val="0"/>
          <w:sz w:val="24"/>
          <w:shd w:fill="auto" w:val="clear"/>
        </w:rPr>
        <w:t xml:space="preserve"> até o desenvolvimento dos CAIs. </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Foi a partir do desenvolvimento dos CAIs que se tornou necessário o aprofundamento do estudo das relações de encadeamento da agricultura com outros setores que se tornaram mais complexos desde então, fazendo surgir novos conceitos no setor rural abordados no próximo capitulo.</w:t>
      </w:r>
    </w:p>
    <w:p>
      <w:pPr>
        <w:spacing w:before="0" w:after="0" w:line="360"/>
        <w:ind w:right="0" w:left="0" w:firstLine="851"/>
        <w:jc w:val="left"/>
        <w:rPr>
          <w:rFonts w:ascii="Times New Roman" w:hAnsi="Times New Roman" w:cs="Times New Roman" w:eastAsia="Times New Roman"/>
          <w:color w:val="auto"/>
          <w:spacing w:val="0"/>
          <w:position w:val="0"/>
          <w:sz w:val="24"/>
          <w:shd w:fill="auto" w:val="clear"/>
        </w:rPr>
      </w:pPr>
    </w:p>
    <w:p>
      <w:pPr>
        <w:spacing w:before="0" w:after="100" w:line="36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spacing w:before="0" w:after="10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100" w:line="36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CAPÍTULO 2. DINÂMICA RECENTE DO AGRONEGÓCIO DA SOJA </w:t>
      </w: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2.1 Breves considerações conceituais sobre o termo agronegócio</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Davis e Goldberg foram os percussores ao se tratar da conceituação do </w:t>
      </w:r>
      <w:r>
        <w:rPr>
          <w:rFonts w:ascii="Times New Roman" w:hAnsi="Times New Roman" w:cs="Times New Roman" w:eastAsia="Times New Roman"/>
          <w:i/>
          <w:color w:val="auto"/>
          <w:spacing w:val="0"/>
          <w:position w:val="0"/>
          <w:sz w:val="24"/>
          <w:shd w:fill="auto" w:val="clear"/>
        </w:rPr>
        <w:t xml:space="preserve">agrobusiness. </w:t>
      </w:r>
      <w:r>
        <w:rPr>
          <w:rFonts w:ascii="Times New Roman" w:hAnsi="Times New Roman" w:cs="Times New Roman" w:eastAsia="Times New Roman"/>
          <w:color w:val="auto"/>
          <w:spacing w:val="0"/>
          <w:position w:val="0"/>
          <w:sz w:val="24"/>
          <w:shd w:fill="auto" w:val="clear"/>
        </w:rPr>
        <w:t xml:space="preserve">Em seu primeiro trabalho os autores discutiram a crescente especialização da atividade agrícola e agropecuária. No pós-guerra a produção de alimentos cresceu e passou a depender cada vez mais de insumos industrializados, esses insumos passaram a ser adquiridos no mercado e não mais localmente. Complementarmente as atividades de armazenagem processamento e distribuição foram modificadas tornando-se cada vez mais complexas, dificultando sua execução unicamente pelo produtor rural (</w:t>
      </w:r>
      <w:r>
        <w:rPr>
          <w:rFonts w:ascii="Times New Roman" w:hAnsi="Times New Roman" w:cs="Times New Roman" w:eastAsia="Times New Roman"/>
          <w:caps w:val="true"/>
          <w:color w:val="000000"/>
          <w:spacing w:val="0"/>
          <w:position w:val="0"/>
          <w:sz w:val="24"/>
          <w:shd w:fill="auto" w:val="clear"/>
        </w:rPr>
        <w:t xml:space="preserve">Zylbersztajn</w:t>
      </w:r>
      <w:r>
        <w:rPr>
          <w:rFonts w:ascii="Times New Roman" w:hAnsi="Times New Roman" w:cs="Times New Roman" w:eastAsia="Times New Roman"/>
          <w:color w:val="auto"/>
          <w:spacing w:val="0"/>
          <w:position w:val="0"/>
          <w:sz w:val="24"/>
          <w:shd w:fill="auto" w:val="clear"/>
        </w:rPr>
        <w:t xml:space="preserve">; 1995). </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 enfoque de sistemas de agrobusiness (CSA), tem como base teórica princípios da teoria neoclássica da produção principalmente em relação aos modelos de matriz insumo-produto de Leontieff. A utilização desse método proporcionou ganhos para a aferição da parcela gerada pelo </w:t>
      </w:r>
      <w:r>
        <w:rPr>
          <w:rFonts w:ascii="Times New Roman" w:hAnsi="Times New Roman" w:cs="Times New Roman" w:eastAsia="Times New Roman"/>
          <w:i/>
          <w:color w:val="auto"/>
          <w:spacing w:val="0"/>
          <w:position w:val="0"/>
          <w:sz w:val="24"/>
          <w:shd w:fill="auto" w:val="clear"/>
        </w:rPr>
        <w:t xml:space="preserve">agrobusiness</w:t>
      </w:r>
      <w:r>
        <w:rPr>
          <w:rFonts w:ascii="Times New Roman" w:hAnsi="Times New Roman" w:cs="Times New Roman" w:eastAsia="Times New Roman"/>
          <w:color w:val="auto"/>
          <w:spacing w:val="0"/>
          <w:position w:val="0"/>
          <w:sz w:val="24"/>
          <w:shd w:fill="auto" w:val="clear"/>
        </w:rPr>
        <w:t xml:space="preserve"> no produto nacional. A visão sistêmica do CSA focaliza nas diversas sequências que passam os produtos como descreve o autor na citação a seguir.</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p>
    <w:p>
      <w:pPr>
        <w:spacing w:before="0" w:after="0" w:line="240"/>
        <w:ind w:right="0" w:left="2268"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Um CSA engloba todos os atores envolvidos com a produção,</w:t>
        <w:br/>
        <w:t xml:space="preserve">processamento e distribuição de um produto. Tal sistema inclui o mercado de insumos agrícolas, a produção agrícola, operações de estocagem, processamento, atacado e varejo, demarcando um fluxo que vai dos insumos até o consumidor final. O conceito engloba todas as instituições que afetam a coordenação dos estágios sucessivos do fluxo de produtos, tais como as instituições governamentais, mercados futuros e associações de comércio (</w:t>
      </w:r>
      <w:r>
        <w:rPr>
          <w:rFonts w:ascii="Times New Roman" w:hAnsi="Times New Roman" w:cs="Times New Roman" w:eastAsia="Times New Roman"/>
          <w:caps w:val="true"/>
          <w:color w:val="000000"/>
          <w:spacing w:val="0"/>
          <w:position w:val="0"/>
          <w:sz w:val="22"/>
          <w:shd w:fill="auto" w:val="clear"/>
        </w:rPr>
        <w:t xml:space="preserve">Zylbersztajn</w:t>
      </w:r>
      <w:r>
        <w:rPr>
          <w:rFonts w:ascii="Times New Roman" w:hAnsi="Times New Roman" w:cs="Times New Roman" w:eastAsia="Times New Roman"/>
          <w:color w:val="auto"/>
          <w:spacing w:val="0"/>
          <w:position w:val="0"/>
          <w:sz w:val="22"/>
          <w:shd w:fill="auto" w:val="clear"/>
        </w:rPr>
        <w:t xml:space="preserve">, 1995, p.118).</w:t>
      </w:r>
    </w:p>
    <w:p>
      <w:pPr>
        <w:spacing w:before="0" w:after="0" w:line="360"/>
        <w:ind w:right="0" w:left="2268" w:firstLine="851"/>
        <w:jc w:val="both"/>
        <w:rPr>
          <w:rFonts w:ascii="Times New Roman" w:hAnsi="Times New Roman" w:cs="Times New Roman" w:eastAsia="Times New Roman"/>
          <w:color w:val="auto"/>
          <w:spacing w:val="0"/>
          <w:position w:val="0"/>
          <w:sz w:val="22"/>
          <w:shd w:fill="auto" w:val="clear"/>
        </w:rPr>
      </w:pP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Por outro lado, o conceito de cadeia agroalimentar (Filiére), é fruto da economia industrial francesa, sendo utilizado para explicar os processos pelos quais as </w:t>
      </w:r>
      <w:r>
        <w:rPr>
          <w:rFonts w:ascii="Times New Roman" w:hAnsi="Times New Roman" w:cs="Times New Roman" w:eastAsia="Times New Roman"/>
          <w:i/>
          <w:color w:val="auto"/>
          <w:spacing w:val="0"/>
          <w:position w:val="0"/>
          <w:sz w:val="24"/>
          <w:shd w:fill="auto" w:val="clear"/>
        </w:rPr>
        <w:t xml:space="preserve">commodities </w:t>
      </w:r>
      <w:r>
        <w:rPr>
          <w:rFonts w:ascii="Times New Roman" w:hAnsi="Times New Roman" w:cs="Times New Roman" w:eastAsia="Times New Roman"/>
          <w:color w:val="auto"/>
          <w:spacing w:val="0"/>
          <w:position w:val="0"/>
          <w:sz w:val="24"/>
          <w:shd w:fill="auto" w:val="clear"/>
        </w:rPr>
        <w:t xml:space="preserve">passam até transformarem-se em produto final. Seu conceito é focalizado principalmente nos aspectos distributivos do produto industrial. Os modelos analíticos nesta abordagem utilizam o enfoque sistêmico e destacam a variável tecnologia, além de compartilharem os conceitos das relações entre estratégia e nível da firma e o conceito de estratégia e nível do sistema (</w:t>
      </w:r>
      <w:r>
        <w:rPr>
          <w:rFonts w:ascii="Times New Roman" w:hAnsi="Times New Roman" w:cs="Times New Roman" w:eastAsia="Times New Roman"/>
          <w:caps w:val="true"/>
          <w:color w:val="000000"/>
          <w:spacing w:val="0"/>
          <w:position w:val="0"/>
          <w:sz w:val="24"/>
          <w:shd w:fill="auto" w:val="clear"/>
        </w:rPr>
        <w:t xml:space="preserve">Zylbersztajn</w:t>
      </w:r>
      <w:r>
        <w:rPr>
          <w:rFonts w:ascii="Times New Roman" w:hAnsi="Times New Roman" w:cs="Times New Roman" w:eastAsia="Times New Roman"/>
          <w:color w:val="auto"/>
          <w:spacing w:val="0"/>
          <w:position w:val="0"/>
          <w:sz w:val="24"/>
          <w:shd w:fill="auto" w:val="clear"/>
        </w:rPr>
        <w:t xml:space="preserve">; 1995).</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Batalha (1995), divide a caraterização teórica das cadeias de produção agroindustrial. A primeira diz respeito ao espaço de análise, para o autor esse espaço é dividido em duas grandes áreas da ciência econômica: “análise microeconômica (estudando as unidades de base da microeconomia) e a análise macroeconômica (estudando os grandes agregados macroeconômicos)” (BATALHA, 1995, P.44).</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Para Batalha (1995) sumariamente uma cadeia de produção agroindustrial pode ser dividida em três macro-segmentos elencados no Quadro 1.</w:t>
      </w:r>
    </w:p>
    <w:p>
      <w:pPr>
        <w:spacing w:before="0" w:after="0" w:line="360"/>
        <w:ind w:right="0" w:left="0" w:firstLine="851"/>
        <w:jc w:val="both"/>
        <w:rPr>
          <w:rFonts w:ascii="Times New Roman" w:hAnsi="Times New Roman" w:cs="Times New Roman" w:eastAsia="Times New Roman"/>
          <w:b/>
          <w:color w:val="auto"/>
          <w:spacing w:val="0"/>
          <w:position w:val="0"/>
          <w:sz w:val="24"/>
          <w:shd w:fill="auto" w:val="clear"/>
        </w:rPr>
      </w:pPr>
    </w:p>
    <w:p>
      <w:pPr>
        <w:spacing w:before="0" w:after="0" w:line="360"/>
        <w:ind w:right="0" w:left="0" w:firstLine="851"/>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Quadro 1: Macro-segmentos da cadeia de produção agroindustrial</w:t>
      </w:r>
    </w:p>
    <w:tbl>
      <w:tblPr/>
      <w:tblGrid>
        <w:gridCol w:w="2890"/>
        <w:gridCol w:w="2890"/>
        <w:gridCol w:w="3288"/>
      </w:tblGrid>
      <w:tr>
        <w:trPr>
          <w:trHeight w:val="399" w:hRule="auto"/>
          <w:jc w:val="center"/>
        </w:trPr>
        <w:tc>
          <w:tcPr>
            <w:tcW w:w="28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Comercialização</w:t>
            </w:r>
          </w:p>
        </w:tc>
        <w:tc>
          <w:tcPr>
            <w:tcW w:w="28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Industrialização</w:t>
            </w:r>
          </w:p>
        </w:tc>
        <w:tc>
          <w:tcPr>
            <w:tcW w:w="32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Produção de matérias-primas</w:t>
            </w:r>
          </w:p>
        </w:tc>
      </w:tr>
      <w:tr>
        <w:trPr>
          <w:trHeight w:val="2745" w:hRule="auto"/>
          <w:jc w:val="center"/>
        </w:trPr>
        <w:tc>
          <w:tcPr>
            <w:tcW w:w="28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Representa as empresas que estão em contato com o cliente final da cadeia de produção que viabilizam o consumo e comércio dos produtos finais (supermercados, mercearias, restaurantes etc.).  </w:t>
            </w:r>
          </w:p>
        </w:tc>
        <w:tc>
          <w:tcPr>
            <w:tcW w:w="28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Representa as firmas responsáveis pela transformação das matérias-primas em produtos finais destinados aos consumidores. </w:t>
            </w:r>
          </w:p>
        </w:tc>
        <w:tc>
          <w:tcPr>
            <w:tcW w:w="32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Reúne as firmas fornecedoras das matérias-primas iniciais para que outras empresas avancem no processo de produto final.</w:t>
            </w:r>
          </w:p>
        </w:tc>
      </w:tr>
    </w:tbl>
    <w:p>
      <w:pPr>
        <w:spacing w:before="0" w:after="0" w:line="3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Fonte:</w:t>
      </w:r>
      <w:r>
        <w:rPr>
          <w:rFonts w:ascii="Times New Roman" w:hAnsi="Times New Roman" w:cs="Times New Roman" w:eastAsia="Times New Roman"/>
          <w:color w:val="auto"/>
          <w:spacing w:val="0"/>
          <w:position w:val="0"/>
          <w:sz w:val="20"/>
          <w:shd w:fill="auto" w:val="clear"/>
        </w:rPr>
        <w:t xml:space="preserve"> Elaboração própria com base em Batalha (1995).</w:t>
      </w:r>
    </w:p>
    <w:p>
      <w:pPr>
        <w:spacing w:before="0" w:after="0" w:line="360"/>
        <w:ind w:right="0" w:left="0" w:firstLine="851"/>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análise de Zylbersztajn (1995) sobre o </w:t>
      </w:r>
      <w:r>
        <w:rPr>
          <w:rFonts w:ascii="Times New Roman" w:hAnsi="Times New Roman" w:cs="Times New Roman" w:eastAsia="Times New Roman"/>
          <w:i/>
          <w:color w:val="auto"/>
          <w:spacing w:val="0"/>
          <w:position w:val="0"/>
          <w:sz w:val="24"/>
          <w:shd w:fill="auto" w:val="clear"/>
        </w:rPr>
        <w:t xml:space="preserve">agrobusiness</w:t>
      </w:r>
      <w:r>
        <w:rPr>
          <w:rFonts w:ascii="Times New Roman" w:hAnsi="Times New Roman" w:cs="Times New Roman" w:eastAsia="Times New Roman"/>
          <w:color w:val="auto"/>
          <w:spacing w:val="0"/>
          <w:position w:val="0"/>
          <w:sz w:val="24"/>
          <w:shd w:fill="auto" w:val="clear"/>
        </w:rPr>
        <w:t xml:space="preserve"> contribui para uma visão geral do termo no cenário internacional, como ele se iniciou, quem foram seus percussores e sua base teórica. Termos e distinções necessárias em um cenário mundial que enfrentou grandes transformações nas últimas décadas, já Batalha (1995) traz conceitos e diferenciações de maneira mais simplificada dividindo o </w:t>
      </w:r>
      <w:r>
        <w:rPr>
          <w:rFonts w:ascii="Times New Roman" w:hAnsi="Times New Roman" w:cs="Times New Roman" w:eastAsia="Times New Roman"/>
          <w:i/>
          <w:color w:val="auto"/>
          <w:spacing w:val="0"/>
          <w:position w:val="0"/>
          <w:sz w:val="24"/>
          <w:shd w:fill="auto" w:val="clear"/>
        </w:rPr>
        <w:t xml:space="preserve">agrobusiness</w:t>
      </w:r>
      <w:r>
        <w:rPr>
          <w:rFonts w:ascii="Times New Roman" w:hAnsi="Times New Roman" w:cs="Times New Roman" w:eastAsia="Times New Roman"/>
          <w:color w:val="auto"/>
          <w:spacing w:val="0"/>
          <w:position w:val="0"/>
          <w:sz w:val="24"/>
          <w:shd w:fill="auto" w:val="clear"/>
        </w:rPr>
        <w:t xml:space="preserve"> nas duas grandes áreas da ciência econômica e seus macro-segmentos.</w:t>
      </w:r>
    </w:p>
    <w:p>
      <w:pPr>
        <w:spacing w:before="0" w:after="0" w:line="360"/>
        <w:ind w:right="0" w:left="0" w:firstLine="851"/>
        <w:jc w:val="left"/>
        <w:rPr>
          <w:rFonts w:ascii="Times New Roman" w:hAnsi="Times New Roman" w:cs="Times New Roman" w:eastAsia="Times New Roman"/>
          <w:color w:val="auto"/>
          <w:spacing w:val="0"/>
          <w:position w:val="0"/>
          <w:sz w:val="24"/>
          <w:shd w:fill="auto" w:val="clear"/>
        </w:rPr>
      </w:pPr>
    </w:p>
    <w:p>
      <w:pPr>
        <w:spacing w:before="0" w:after="100" w:line="36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2.2 O agronegócio da soja e seus segmentos</w:t>
      </w:r>
    </w:p>
    <w:p>
      <w:pPr>
        <w:spacing w:before="0" w:after="0" w:line="360"/>
        <w:ind w:right="0" w:left="-28" w:firstLine="851"/>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A soja que é cultivada nos dias atuais se difere muito das suas ancestrais. A evolução desse grão é fruto de cruzamentos naturais entre duas espécies de soja selvagens que foram domesticadas e melhoradas por cientistas da antiga China. Assim como o arroz, o trigo, a cevada e o milho, a soja na antiguidade era considerada um grão sagrado e pode-se encontrar suas primeiras citações no período entre 2883 e 2838 a.c. Até o término da guerra entre China e Japão (1894), a produção da soja ficou restrita à China, só foi introduzida na Europa no final do século XV. Na segunda década do século XX, o teor de óleo e proteína do grão começaram a despertar o interesse das indústrias mundiais (EMBRAPA, 2018).</w:t>
      </w:r>
    </w:p>
    <w:p>
      <w:pPr>
        <w:spacing w:before="0" w:after="0" w:line="360"/>
        <w:ind w:right="0" w:left="-28" w:firstLine="851"/>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A primeira referência encontrada no Brasil sobre a produção desse grão data de 1882 no estado da Bahia.  Depois foram feitos estudos em São Paulo, na Estação Agronômica de Campinas, atual Instituto Agronômico de São Paulo, além de outros estudos feitos em Campinas com soja amarela e com soja preta, divulgados em 1899 (BONATO, 1987). </w:t>
      </w:r>
    </w:p>
    <w:p>
      <w:pPr>
        <w:spacing w:before="0" w:after="0" w:line="360"/>
        <w:ind w:right="0" w:left="-28" w:firstLine="851"/>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Em seguida, foi levada por imigrantes japoneses para São Paulo, e somente, em 1914, a soja foi introduzida no estado do Rio Grande do Sul, sendo este por fim o lugar onde as variedades trazidas dos Estados Unidos, melhor se adaptaram às condições edafoclimáticas, principalmente em relação ao fotoperíodo (BONETTI, 1981).</w:t>
      </w:r>
    </w:p>
    <w:p>
      <w:pPr>
        <w:spacing w:before="0" w:after="0" w:line="360"/>
        <w:ind w:right="0" w:left="-28" w:firstLine="851"/>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Segundo BONETTI (1981), a produção de soja no Brasil foi expandida rapidamente devido a alguns fatores como: fácil adaptação das variedades e das técnicas de cultivo oriundas do sul dos Estados Unidos; utilização em sucessão ao trigo, possibilitando o aproveitamento da mesma área, das máquinas e equipamentos, dos armazéns e da mão-de-obra; influência das políticas de autossuficiência do trigo sobre a capitalização do produtor; possibilidades de mecanização total da cultura; condições favoráveis de mercado, especialmente do externo; carência de óleos vegetais comestíveis para substituir a gordura animal; desenvolvimento rápido do parque de processamento, garantindo a total absorção da matéria-prima; participação de cooperativas nos processos de produção e comercialização e geração de tecnologias adaptadas às diferentes condições do país, possibilitando ganhos em produtividade e expansão para novas regiões.</w:t>
      </w:r>
    </w:p>
    <w:p>
      <w:pPr>
        <w:spacing w:before="0" w:after="0" w:line="360"/>
        <w:ind w:right="0" w:left="-28" w:firstLine="851"/>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Segundo Embrapa (2018), foi a partir da década de 1960 que a produção da soja no Brasil foi impulsionada devido à política de subsídios ao trigo. Nesta década a maioria da produção era concentrada nos três estados do Sul por reunir os requisitos naturais que a soja necessitava para ser melhor cultivada. A evolução tecnológica foi determinante no progresso do agronegócio no Brasil, em relação à soja, permitiu que este produto se espalhasse ao longo de estados da região Norte e Nordeste do país</w:t>
      </w:r>
      <w:r>
        <w:rPr>
          <w:rFonts w:ascii="Arial" w:hAnsi="Arial" w:cs="Arial" w:eastAsia="Arial"/>
          <w:color w:val="D99594"/>
          <w:spacing w:val="0"/>
          <w:position w:val="0"/>
          <w:sz w:val="22"/>
          <w:shd w:fill="auto" w:val="clear"/>
        </w:rPr>
        <w:t xml:space="preserve">.</w:t>
      </w:r>
    </w:p>
    <w:p>
      <w:pPr>
        <w:spacing w:before="0" w:after="0" w:line="360"/>
        <w:ind w:right="0" w:left="-28" w:firstLine="851"/>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No Brasil não é comum utilizar a soja como alimento. O consumo da soja na alimentação acontece em intensidade nos países orientais e nos Estados Unidos (EMBRAPA, 2014).</w:t>
      </w:r>
      <w:r>
        <w:rPr>
          <w:rFonts w:ascii="Arial" w:hAnsi="Arial" w:cs="Arial" w:eastAsia="Arial"/>
          <w:color w:val="auto"/>
          <w:spacing w:val="0"/>
          <w:position w:val="0"/>
          <w:sz w:val="22"/>
          <w:shd w:fill="auto" w:val="clear"/>
        </w:rPr>
        <w:t xml:space="preserve"> </w:t>
      </w:r>
      <w:r>
        <w:rPr>
          <w:rFonts w:ascii="Times New Roman" w:hAnsi="Times New Roman" w:cs="Times New Roman" w:eastAsia="Times New Roman"/>
          <w:color w:val="000000"/>
          <w:spacing w:val="0"/>
          <w:position w:val="0"/>
          <w:sz w:val="24"/>
          <w:shd w:fill="FFFFFF" w:val="clear"/>
        </w:rPr>
        <w:t xml:space="preserve">No entanto, a soja é uma das principais fontes de proteína e óleo vegetal do mundo, amplamente utilizada na alimentação humana e animal e tem sido cultivada comercialmente em vários países. A Figura 1 ilustra a cadeia produtiva da soja, desde seus insumos até o </w:t>
      </w:r>
      <w:r>
        <w:rPr>
          <w:rFonts w:ascii="Times New Roman" w:hAnsi="Times New Roman" w:cs="Times New Roman" w:eastAsia="Times New Roman"/>
          <w:color w:val="auto"/>
          <w:spacing w:val="0"/>
          <w:position w:val="0"/>
          <w:sz w:val="24"/>
          <w:shd w:fill="FFFFFF" w:val="clear"/>
        </w:rPr>
        <w:t xml:space="preserve">fornecimento de seus produtos ou do seu grão para o mercado.</w:t>
      </w:r>
    </w:p>
    <w:p>
      <w:pPr>
        <w:spacing w:before="0" w:after="0" w:line="360"/>
        <w:ind w:right="0" w:left="-28" w:firstLine="851"/>
        <w:jc w:val="both"/>
        <w:rPr>
          <w:rFonts w:ascii="Times New Roman" w:hAnsi="Times New Roman" w:cs="Times New Roman" w:eastAsia="Times New Roman"/>
          <w:color w:val="000000"/>
          <w:spacing w:val="0"/>
          <w:position w:val="0"/>
          <w:sz w:val="24"/>
          <w:shd w:fill="FFFFFF" w:val="clear"/>
        </w:rPr>
      </w:pPr>
    </w:p>
    <w:p>
      <w:pPr>
        <w:spacing w:before="0" w:after="0" w:line="360"/>
        <w:ind w:right="0" w:left="0" w:firstLine="0"/>
        <w:jc w:val="center"/>
        <w:rPr>
          <w:rFonts w:ascii="Times New Roman" w:hAnsi="Times New Roman" w:cs="Times New Roman" w:eastAsia="Times New Roman"/>
          <w:b/>
          <w:color w:val="000000"/>
          <w:spacing w:val="0"/>
          <w:position w:val="0"/>
          <w:sz w:val="24"/>
          <w:shd w:fill="FFFFFF" w:val="clear"/>
        </w:rPr>
      </w:pPr>
    </w:p>
    <w:p>
      <w:pPr>
        <w:spacing w:before="0" w:after="0" w:line="360"/>
        <w:ind w:right="0" w:left="0" w:firstLine="0"/>
        <w:jc w:val="center"/>
        <w:rPr>
          <w:rFonts w:ascii="Times New Roman" w:hAnsi="Times New Roman" w:cs="Times New Roman" w:eastAsia="Times New Roman"/>
          <w:b/>
          <w:color w:val="000000"/>
          <w:spacing w:val="0"/>
          <w:position w:val="0"/>
          <w:sz w:val="24"/>
          <w:shd w:fill="FFFFFF" w:val="clear"/>
        </w:rPr>
      </w:pPr>
    </w:p>
    <w:p>
      <w:pPr>
        <w:spacing w:before="0" w:after="0" w:line="360"/>
        <w:ind w:right="0" w:left="0" w:firstLine="0"/>
        <w:jc w:val="center"/>
        <w:rPr>
          <w:rFonts w:ascii="Times New Roman" w:hAnsi="Times New Roman" w:cs="Times New Roman" w:eastAsia="Times New Roman"/>
          <w:b/>
          <w:color w:val="000000"/>
          <w:spacing w:val="0"/>
          <w:position w:val="0"/>
          <w:sz w:val="24"/>
          <w:shd w:fill="FFFFFF" w:val="clear"/>
        </w:rPr>
      </w:pPr>
    </w:p>
    <w:p>
      <w:pPr>
        <w:spacing w:before="0" w:after="0" w:line="360"/>
        <w:ind w:right="0" w:left="0" w:firstLine="0"/>
        <w:jc w:val="center"/>
        <w:rPr>
          <w:rFonts w:ascii="Times New Roman" w:hAnsi="Times New Roman" w:cs="Times New Roman" w:eastAsia="Times New Roman"/>
          <w:b/>
          <w:color w:val="000000"/>
          <w:spacing w:val="0"/>
          <w:position w:val="0"/>
          <w:sz w:val="24"/>
          <w:shd w:fill="FFFFFF" w:val="clear"/>
        </w:rPr>
      </w:pPr>
    </w:p>
    <w:p>
      <w:pPr>
        <w:spacing w:before="0" w:after="0" w:line="360"/>
        <w:ind w:right="0" w:left="0" w:firstLine="0"/>
        <w:jc w:val="center"/>
        <w:rPr>
          <w:rFonts w:ascii="Times New Roman" w:hAnsi="Times New Roman" w:cs="Times New Roman" w:eastAsia="Times New Roman"/>
          <w:b/>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Figura 2 </w:t>
      </w:r>
      <w:r>
        <w:rPr>
          <w:rFonts w:ascii="Times New Roman" w:hAnsi="Times New Roman" w:cs="Times New Roman" w:eastAsia="Times New Roman"/>
          <w:b/>
          <w:color w:val="000000"/>
          <w:spacing w:val="0"/>
          <w:position w:val="0"/>
          <w:sz w:val="24"/>
          <w:shd w:fill="FFFFFF" w:val="clear"/>
        </w:rPr>
        <w:t xml:space="preserve">–</w:t>
      </w:r>
      <w:r>
        <w:rPr>
          <w:rFonts w:ascii="Times New Roman" w:hAnsi="Times New Roman" w:cs="Times New Roman" w:eastAsia="Times New Roman"/>
          <w:b/>
          <w:color w:val="000000"/>
          <w:spacing w:val="0"/>
          <w:position w:val="0"/>
          <w:sz w:val="24"/>
          <w:shd w:fill="FFFFFF" w:val="clear"/>
        </w:rPr>
        <w:t xml:space="preserve"> Delimitação dos segmentos da Cadeia Produtiva da Soja no Brasil</w:t>
      </w:r>
    </w:p>
    <w:p>
      <w:pPr>
        <w:spacing w:before="0" w:after="0" w:line="360"/>
        <w:ind w:right="0" w:left="0" w:firstLine="0"/>
        <w:jc w:val="center"/>
        <w:rPr>
          <w:rFonts w:ascii="Times New Roman" w:hAnsi="Times New Roman" w:cs="Times New Roman" w:eastAsia="Times New Roman"/>
          <w:b/>
          <w:color w:val="000000"/>
          <w:spacing w:val="0"/>
          <w:position w:val="0"/>
          <w:sz w:val="24"/>
          <w:shd w:fill="FFFFFF" w:val="clear"/>
        </w:rPr>
      </w:pPr>
      <w:r>
        <w:object w:dxaOrig="10827" w:dyaOrig="7613">
          <v:rect xmlns:o="urn:schemas-microsoft-com:office:office" xmlns:v="urn:schemas-microsoft-com:vml" id="rectole0000000000" style="width:541.350000pt;height:380.6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b/>
          <w:color w:val="auto"/>
          <w:spacing w:val="0"/>
          <w:position w:val="0"/>
          <w:sz w:val="20"/>
          <w:shd w:fill="FFFFFF" w:val="clear"/>
        </w:rPr>
        <w:t xml:space="preserve">Fonte:</w:t>
      </w:r>
      <w:r>
        <w:rPr>
          <w:rFonts w:ascii="Times New Roman" w:hAnsi="Times New Roman" w:cs="Times New Roman" w:eastAsia="Times New Roman"/>
          <w:color w:val="auto"/>
          <w:spacing w:val="0"/>
          <w:position w:val="0"/>
          <w:sz w:val="20"/>
          <w:shd w:fill="FFFFFF" w:val="clear"/>
        </w:rPr>
        <w:t xml:space="preserve"> Adaptado de Pinazza (2007).</w:t>
      </w:r>
    </w:p>
    <w:p>
      <w:pPr>
        <w:spacing w:before="0" w:after="0" w:line="360"/>
        <w:ind w:right="0" w:left="-30" w:firstLine="881"/>
        <w:jc w:val="left"/>
        <w:rPr>
          <w:rFonts w:ascii="Times New Roman" w:hAnsi="Times New Roman" w:cs="Times New Roman" w:eastAsia="Times New Roman"/>
          <w:color w:val="000000"/>
          <w:spacing w:val="0"/>
          <w:position w:val="0"/>
          <w:sz w:val="24"/>
          <w:shd w:fill="FFFFFF" w:val="clear"/>
        </w:rPr>
      </w:pPr>
    </w:p>
    <w:p>
      <w:pPr>
        <w:spacing w:before="0" w:after="0" w:line="360"/>
        <w:ind w:right="0" w:left="0" w:firstLine="851"/>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Segundo a Associação Brasileira dos Produtores de Soja (APROSOJA-Brasil) (2014) aproximadamente 44% da produção de soja no Brasil é exportada como grão </w:t>
      </w:r>
      <w:r>
        <w:rPr>
          <w:rFonts w:ascii="Times New Roman" w:hAnsi="Times New Roman" w:cs="Times New Roman" w:eastAsia="Times New Roman"/>
          <w:i/>
          <w:color w:val="000000"/>
          <w:spacing w:val="0"/>
          <w:position w:val="0"/>
          <w:sz w:val="24"/>
          <w:shd w:fill="FFFFFF" w:val="clear"/>
        </w:rPr>
        <w:t xml:space="preserve">in natura</w:t>
      </w:r>
      <w:r>
        <w:rPr>
          <w:rFonts w:ascii="Times New Roman" w:hAnsi="Times New Roman" w:cs="Times New Roman" w:eastAsia="Times New Roman"/>
          <w:color w:val="000000"/>
          <w:spacing w:val="0"/>
          <w:position w:val="0"/>
          <w:sz w:val="24"/>
          <w:shd w:fill="FFFFFF" w:val="clear"/>
        </w:rPr>
        <w:t xml:space="preserve">, 7% tem outros usos inclusive o estoque e 49% segue para a indústria de processamento. Do grão esmagado, aproximadamente 80% é convertido em farelo e o restante em óleo. A intensificação do esmagamento da soja tem provocado um vínculo crescente entre a indústria, a agricultura e a pecuária.</w:t>
      </w:r>
    </w:p>
    <w:p>
      <w:pPr>
        <w:spacing w:before="0" w:after="0" w:line="360"/>
        <w:ind w:right="0" w:left="0" w:firstLine="851"/>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A soja em grão é considerada uma </w:t>
      </w:r>
      <w:r>
        <w:rPr>
          <w:rFonts w:ascii="Times New Roman" w:hAnsi="Times New Roman" w:cs="Times New Roman" w:eastAsia="Times New Roman"/>
          <w:i/>
          <w:color w:val="000000"/>
          <w:spacing w:val="0"/>
          <w:position w:val="0"/>
          <w:sz w:val="24"/>
          <w:shd w:fill="FFFFFF" w:val="clear"/>
        </w:rPr>
        <w:t xml:space="preserve">commodity</w:t>
      </w:r>
      <w:r>
        <w:rPr>
          <w:rFonts w:ascii="Times New Roman" w:hAnsi="Times New Roman" w:cs="Times New Roman" w:eastAsia="Times New Roman"/>
          <w:color w:val="000000"/>
          <w:spacing w:val="0"/>
          <w:position w:val="0"/>
          <w:sz w:val="24"/>
          <w:shd w:fill="FFFFFF" w:val="clear"/>
        </w:rPr>
        <w:t xml:space="preserve">, este fato impede que os exportadores agreguem um alto valor ao seu produto. Neste mercado, cabe ao produtor otimizar seus custos, não só os custos diretos com insumos e operações de plantio, mas também a logística envolvida ao longo de todo processo e aguardar as cotações internacionais. </w:t>
      </w:r>
    </w:p>
    <w:p>
      <w:pPr>
        <w:spacing w:before="0" w:after="0" w:line="360"/>
        <w:ind w:right="0" w:left="0" w:firstLine="851"/>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O preço internacional da soja é influenciado principalmente pelas transações e cotações na </w:t>
      </w:r>
      <w:r>
        <w:rPr>
          <w:rFonts w:ascii="Times New Roman" w:hAnsi="Times New Roman" w:cs="Times New Roman" w:eastAsia="Times New Roman"/>
          <w:i/>
          <w:color w:val="000000"/>
          <w:spacing w:val="0"/>
          <w:position w:val="0"/>
          <w:sz w:val="24"/>
          <w:shd w:fill="FFFFFF" w:val="clear"/>
        </w:rPr>
        <w:t xml:space="preserve">Chicago Board of Trade</w:t>
      </w:r>
      <w:r>
        <w:rPr>
          <w:rFonts w:ascii="Times New Roman" w:hAnsi="Times New Roman" w:cs="Times New Roman" w:eastAsia="Times New Roman"/>
          <w:color w:val="000000"/>
          <w:spacing w:val="0"/>
          <w:position w:val="0"/>
          <w:sz w:val="24"/>
          <w:shd w:fill="FFFFFF" w:val="clear"/>
        </w:rPr>
        <w:t xml:space="preserve"> (CBOT), bolsa de valores americana com maior tradição em mercados </w:t>
      </w:r>
      <w:r>
        <w:rPr>
          <w:rFonts w:ascii="Times New Roman" w:hAnsi="Times New Roman" w:cs="Times New Roman" w:eastAsia="Times New Roman"/>
          <w:color w:val="auto"/>
          <w:spacing w:val="0"/>
          <w:position w:val="0"/>
          <w:sz w:val="24"/>
          <w:shd w:fill="FFFFFF" w:val="clear"/>
        </w:rPr>
        <w:t xml:space="preserve">agrícolas. A oferta e demanda de soja têm impactos na formação dos preços mundiais e consequentemente no comportamento de toda cadeia produtiva da soja brasileira (ROSSETTO, 2017).</w:t>
      </w:r>
    </w:p>
    <w:p>
      <w:pPr>
        <w:spacing w:before="0" w:after="0" w:line="360"/>
        <w:ind w:right="0" w:left="0" w:firstLine="851"/>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 produção de soja no Brasil atualmente se constitui como um importante setor do agronegócio no país. Agentes da esfera pública e privada tem a função de fiscalizar a produção de insumos para as propriedades rurais até a comercialização </w:t>
      </w:r>
      <w:r>
        <w:rPr>
          <w:rFonts w:ascii="Times New Roman" w:hAnsi="Times New Roman" w:cs="Times New Roman" w:eastAsia="Times New Roman"/>
          <w:color w:val="000000"/>
          <w:spacing w:val="0"/>
          <w:position w:val="0"/>
          <w:sz w:val="24"/>
          <w:shd w:fill="FFFFFF" w:val="clear"/>
        </w:rPr>
        <w:t xml:space="preserve">e regulamentar os subprodutos industrializados do grão.</w:t>
      </w:r>
    </w:p>
    <w:p>
      <w:pPr>
        <w:spacing w:before="0" w:after="0" w:line="360"/>
        <w:ind w:right="0" w:left="0" w:firstLine="851"/>
        <w:jc w:val="both"/>
        <w:rPr>
          <w:rFonts w:ascii="Times New Roman" w:hAnsi="Times New Roman" w:cs="Times New Roman" w:eastAsia="Times New Roman"/>
          <w:color w:val="000000"/>
          <w:spacing w:val="0"/>
          <w:position w:val="0"/>
          <w:sz w:val="24"/>
          <w:shd w:fill="FFFFFF" w:val="clear"/>
        </w:rPr>
      </w:pPr>
    </w:p>
    <w:p>
      <w:pPr>
        <w:spacing w:before="0" w:after="0" w:line="360"/>
        <w:ind w:right="0" w:left="-30" w:firstLine="3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2.3 Panorama recente do agronegócio da soja do mundo e no Brasil</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produção de soja nas últimas décadas teve uma evolução expressiva entre as atividades econômicas mundiais. Pode-se atribuir aos fatores que contribuem para esse crescimento a estruturação de um sólido mercado internacional relacionado com o comércio de produtos do complexo agroindustrial da soja; consolidação da oleaginosa como importante fonte de proteína vegetal, especialmente para atender demandas crescentes dos setores ligados à produção de produtos de origem animal; além da geração e oferta de tecnologias, que viabilizaram a expansão da exploração sojícola para diversas regiões do mundo (HIRAKURI, LAZZAROTO, 2014).</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 mercado mundial a soja faz parte do conjunto de atividades agrícolas com maior destaque, como demonstrado no Gráfico 1 que elenca as principais produções mundiais de grãos. </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p>
    <w:p>
      <w:pPr>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Gráfico 1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Quantidade produzida das principais </w:t>
      </w:r>
      <w:r>
        <w:rPr>
          <w:rFonts w:ascii="Times New Roman" w:hAnsi="Times New Roman" w:cs="Times New Roman" w:eastAsia="Times New Roman"/>
          <w:b/>
          <w:i/>
          <w:color w:val="auto"/>
          <w:spacing w:val="0"/>
          <w:position w:val="0"/>
          <w:sz w:val="24"/>
          <w:shd w:fill="auto" w:val="clear"/>
        </w:rPr>
        <w:t xml:space="preserve">commodities</w:t>
      </w:r>
      <w:r>
        <w:rPr>
          <w:rFonts w:ascii="Times New Roman" w:hAnsi="Times New Roman" w:cs="Times New Roman" w:eastAsia="Times New Roman"/>
          <w:b/>
          <w:color w:val="auto"/>
          <w:spacing w:val="0"/>
          <w:position w:val="0"/>
          <w:sz w:val="24"/>
          <w:shd w:fill="auto" w:val="clear"/>
        </w:rPr>
        <w:t xml:space="preserve"> agrícolas cultivadas nos diversos países produtores, 2014/2016</w:t>
      </w:r>
    </w:p>
    <w:p>
      <w:pPr>
        <w:spacing w:before="0" w:after="0" w:line="360"/>
        <w:ind w:right="0" w:left="-30" w:firstLine="30"/>
        <w:jc w:val="center"/>
        <w:rPr>
          <w:rFonts w:ascii="Times New Roman" w:hAnsi="Times New Roman" w:cs="Times New Roman" w:eastAsia="Times New Roman"/>
          <w:color w:val="auto"/>
          <w:spacing w:val="0"/>
          <w:position w:val="0"/>
          <w:sz w:val="24"/>
          <w:shd w:fill="auto" w:val="clear"/>
        </w:rPr>
      </w:pPr>
    </w:p>
    <w:p>
      <w:pPr>
        <w:spacing w:before="120" w:after="0" w:line="240"/>
        <w:ind w:right="0" w:left="56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Fonte:</w:t>
      </w:r>
      <w:r>
        <w:rPr>
          <w:rFonts w:ascii="Times New Roman" w:hAnsi="Times New Roman" w:cs="Times New Roman" w:eastAsia="Times New Roman"/>
          <w:color w:val="auto"/>
          <w:spacing w:val="0"/>
          <w:position w:val="0"/>
          <w:sz w:val="20"/>
          <w:shd w:fill="auto" w:val="clear"/>
        </w:rPr>
        <w:t xml:space="preserve"> Elaborado a partir de dados da FAOSTAT (2016).</w:t>
      </w:r>
    </w:p>
    <w:p>
      <w:pPr>
        <w:spacing w:before="0" w:after="0" w:line="360"/>
        <w:ind w:right="0" w:left="-30" w:firstLine="881"/>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soja está em 3° lugar na produção mundial, mantendo destaque com o terceiro lugar na quantidade exportada entre os principais grãos transacionados no mercado, como pode ser observado no Gráfico 2 para os anos analisados.</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p>
    <w:p>
      <w:pPr>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Gráfico 2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Quantidade exportada das principais </w:t>
      </w:r>
      <w:r>
        <w:rPr>
          <w:rFonts w:ascii="Times New Roman" w:hAnsi="Times New Roman" w:cs="Times New Roman" w:eastAsia="Times New Roman"/>
          <w:b/>
          <w:i/>
          <w:color w:val="auto"/>
          <w:spacing w:val="0"/>
          <w:position w:val="0"/>
          <w:sz w:val="24"/>
          <w:shd w:fill="auto" w:val="clear"/>
        </w:rPr>
        <w:t xml:space="preserve">commodities</w:t>
      </w:r>
      <w:r>
        <w:rPr>
          <w:rFonts w:ascii="Times New Roman" w:hAnsi="Times New Roman" w:cs="Times New Roman" w:eastAsia="Times New Roman"/>
          <w:b/>
          <w:color w:val="auto"/>
          <w:spacing w:val="0"/>
          <w:position w:val="0"/>
          <w:sz w:val="24"/>
          <w:shd w:fill="auto" w:val="clear"/>
        </w:rPr>
        <w:t xml:space="preserve"> agrícolas transacionadas no comércio internacional, 2014/2016</w:t>
      </w:r>
    </w:p>
    <w:p>
      <w:pPr>
        <w:spacing w:before="0" w:after="0" w:line="240"/>
        <w:ind w:right="0" w:left="-30" w:firstLine="30"/>
        <w:jc w:val="center"/>
        <w:rPr>
          <w:rFonts w:ascii="Times New Roman" w:hAnsi="Times New Roman" w:cs="Times New Roman" w:eastAsia="Times New Roman"/>
          <w:color w:val="auto"/>
          <w:spacing w:val="0"/>
          <w:position w:val="0"/>
          <w:sz w:val="24"/>
          <w:shd w:fill="auto" w:val="clear"/>
        </w:rPr>
      </w:pPr>
    </w:p>
    <w:p>
      <w:pPr>
        <w:spacing w:before="12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Fonte:</w:t>
      </w:r>
      <w:r>
        <w:rPr>
          <w:rFonts w:ascii="Times New Roman" w:hAnsi="Times New Roman" w:cs="Times New Roman" w:eastAsia="Times New Roman"/>
          <w:color w:val="auto"/>
          <w:spacing w:val="0"/>
          <w:position w:val="0"/>
          <w:sz w:val="20"/>
          <w:shd w:fill="auto" w:val="clear"/>
        </w:rPr>
        <w:t xml:space="preserve"> Elaborado a partir de dados da FAOSTAT (2016).</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851"/>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t xml:space="preserve">A agricultura historicamente mantém um papel de destaque na economia brasileira. Seus números impressionam, tanto pela diversidade de produtos ofertados aos mercados (interno e externo), como pela liderança nas exportações de </w:t>
      </w:r>
      <w:r>
        <w:rPr>
          <w:rFonts w:ascii="Times New Roman" w:hAnsi="Times New Roman" w:cs="Times New Roman" w:eastAsia="Times New Roman"/>
          <w:i/>
          <w:color w:val="auto"/>
          <w:spacing w:val="0"/>
          <w:position w:val="0"/>
          <w:sz w:val="24"/>
          <w:shd w:fill="auto" w:val="clear"/>
        </w:rPr>
        <w:t xml:space="preserve">commodities</w:t>
      </w:r>
      <w:r>
        <w:rPr>
          <w:rFonts w:ascii="Times New Roman" w:hAnsi="Times New Roman" w:cs="Times New Roman" w:eastAsia="Times New Roman"/>
          <w:color w:val="auto"/>
          <w:spacing w:val="0"/>
          <w:position w:val="0"/>
          <w:sz w:val="24"/>
          <w:shd w:fill="auto" w:val="clear"/>
        </w:rPr>
        <w:t xml:space="preserve">. Segundo a Associação Brasileira do Agronegócio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ABAG (2017) esse ramo é constituído pela soma de seus cinco principais setores, a saber: o fornecimento de insumos e bens de produção, produção agropecuária, processamento e transformação, distribuição e consumo e serviços de apoio.</w:t>
      </w:r>
      <w:r>
        <w:rPr>
          <w:rFonts w:ascii="Arial" w:hAnsi="Arial" w:cs="Arial" w:eastAsia="Arial"/>
          <w:color w:val="auto"/>
          <w:spacing w:val="0"/>
          <w:position w:val="0"/>
          <w:sz w:val="22"/>
          <w:shd w:fill="auto" w:val="clear"/>
        </w:rPr>
        <w:t xml:space="preserve"> </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Segundo a Confederação da Agricultura e Pecuária do Brasil (CNA, 2017), o agronegócio brasileiro foi responsável por 23,5% do Produto Interno Bruto (PIB), maior participação do país nos últimos 13 anos. A entidade também afirma que a criação de empregos foi a mais alta em 5 anos nos setores de agricultura e produção de carne, os únicos segmentos da economia que aumentaram o emprego e ainda ajudaram a reduzir a inflação no Brasil. (ABAG, 2017).</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 saldo da balança comercial do agronegócio vem se mostrando representativo para o balanço de pagamentos, sendo mais expressivos em percentuais do que os saldos obtidos na balança comercial como um todo, conforme se observa no Gráfico 3.</w:t>
      </w:r>
    </w:p>
    <w:p>
      <w:pPr>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Gráfico 3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Saldos da balança comercial do agronegócio e da balança comercial total no Brasil, em milhões de dólares, 1997/2017</w:t>
      </w:r>
    </w:p>
    <w:tbl>
      <w:tblPr/>
      <w:tblGrid>
        <w:gridCol w:w="9286"/>
      </w:tblGrid>
      <w:tr>
        <w:trPr>
          <w:trHeight w:val="1" w:hRule="atLeast"/>
          <w:jc w:val="left"/>
        </w:trPr>
        <w:tc>
          <w:tcPr>
            <w:tcW w:w="92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20" w:line="240"/>
              <w:ind w:right="0" w:left="0" w:firstLine="0"/>
              <w:jc w:val="center"/>
              <w:rPr>
                <w:rFonts w:ascii="Calibri" w:hAnsi="Calibri" w:cs="Calibri" w:eastAsia="Calibri"/>
                <w:color w:val="auto"/>
                <w:spacing w:val="0"/>
                <w:position w:val="0"/>
                <w:sz w:val="22"/>
                <w:shd w:fill="auto" w:val="clear"/>
              </w:rPr>
            </w:pPr>
            <w:r>
              <w:object w:dxaOrig="10885" w:dyaOrig="4762">
                <v:rect xmlns:o="urn:schemas-microsoft-com:office:office" xmlns:v="urn:schemas-microsoft-com:vml" id="rectole0000000001" style="width:544.250000pt;height:238.1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tc>
      </w:tr>
    </w:tbl>
    <w:p>
      <w:pPr>
        <w:spacing w:before="120" w:after="0" w:line="240"/>
        <w:ind w:right="0" w:left="-14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Fonte:</w:t>
      </w:r>
      <w:r>
        <w:rPr>
          <w:rFonts w:ascii="Times New Roman" w:hAnsi="Times New Roman" w:cs="Times New Roman" w:eastAsia="Times New Roman"/>
          <w:color w:val="auto"/>
          <w:spacing w:val="0"/>
          <w:position w:val="0"/>
          <w:sz w:val="20"/>
          <w:shd w:fill="auto" w:val="clear"/>
        </w:rPr>
        <w:t xml:space="preserve"> Elaboração própria a partir de dados do MDIC/SECEX (2018).</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 gráfico demonstra a importância do agronegócio para a balança comercial. Nesta figura tem-se a comparação entre o saldo da balança comercial do agronegócio com o saldo total da balança comercial do país, no período de 1997 a 2017. A partir dele pode-se verificar a supremacia do agronegócio na balança comercial, pois, mesmo quando o saldo da balança comercial se encontra em déficit, o saldo do agronegócio permanece positivo.</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Os mercados mundiais que mais se destacam como parceiros comerciais do Brasil no agronegócio segundo MAPA (2018) são China, União Europeia, Estados Unidos, Argentina e Coreia do Sul. O complexo de soja (farelo de soja, óleo de soja, soja em grãos) é o produto que mais se destaca na balança comercial do agronegócio, ficando com 46,04% segundo o MAPA (2018) do total das exportações como ilustra o Gráfico 4.</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p>
    <w:p>
      <w:pPr>
        <w:spacing w:before="0" w:after="120" w:line="240"/>
        <w:ind w:right="0" w:left="0" w:firstLine="0"/>
        <w:jc w:val="center"/>
        <w:rPr>
          <w:rFonts w:ascii="Times New Roman" w:hAnsi="Times New Roman" w:cs="Times New Roman" w:eastAsia="Times New Roman"/>
          <w:b/>
          <w:color w:val="000000"/>
          <w:spacing w:val="0"/>
          <w:position w:val="0"/>
          <w:sz w:val="24"/>
          <w:shd w:fill="FFFFFF" w:val="clear"/>
        </w:rPr>
      </w:pPr>
    </w:p>
    <w:p>
      <w:pPr>
        <w:spacing w:before="0" w:after="120" w:line="240"/>
        <w:ind w:right="0" w:left="0" w:firstLine="0"/>
        <w:jc w:val="center"/>
        <w:rPr>
          <w:rFonts w:ascii="Times New Roman" w:hAnsi="Times New Roman" w:cs="Times New Roman" w:eastAsia="Times New Roman"/>
          <w:b/>
          <w:color w:val="000000"/>
          <w:spacing w:val="0"/>
          <w:position w:val="0"/>
          <w:sz w:val="24"/>
          <w:shd w:fill="FFFFFF" w:val="clear"/>
        </w:rPr>
      </w:pPr>
    </w:p>
    <w:p>
      <w:pPr>
        <w:spacing w:before="0" w:after="120" w:line="240"/>
        <w:ind w:right="0" w:left="0" w:firstLine="0"/>
        <w:jc w:val="center"/>
        <w:rPr>
          <w:rFonts w:ascii="Times New Roman" w:hAnsi="Times New Roman" w:cs="Times New Roman" w:eastAsia="Times New Roman"/>
          <w:b/>
          <w:color w:val="000000"/>
          <w:spacing w:val="0"/>
          <w:position w:val="0"/>
          <w:sz w:val="24"/>
          <w:shd w:fill="FFFFFF" w:val="clear"/>
        </w:rPr>
      </w:pPr>
    </w:p>
    <w:p>
      <w:pPr>
        <w:spacing w:before="0" w:after="120" w:line="240"/>
        <w:ind w:right="0" w:left="0" w:firstLine="0"/>
        <w:jc w:val="center"/>
        <w:rPr>
          <w:rFonts w:ascii="Times New Roman" w:hAnsi="Times New Roman" w:cs="Times New Roman" w:eastAsia="Times New Roman"/>
          <w:b/>
          <w:color w:val="000000"/>
          <w:spacing w:val="0"/>
          <w:position w:val="0"/>
          <w:sz w:val="24"/>
          <w:shd w:fill="FFFFFF" w:val="clear"/>
        </w:rPr>
      </w:pPr>
    </w:p>
    <w:p>
      <w:pPr>
        <w:spacing w:before="0" w:after="120" w:line="240"/>
        <w:ind w:right="0" w:left="0" w:firstLine="0"/>
        <w:jc w:val="center"/>
        <w:rPr>
          <w:rFonts w:ascii="Times New Roman" w:hAnsi="Times New Roman" w:cs="Times New Roman" w:eastAsia="Times New Roman"/>
          <w:b/>
          <w:color w:val="000000"/>
          <w:spacing w:val="0"/>
          <w:position w:val="0"/>
          <w:sz w:val="24"/>
          <w:shd w:fill="FFFFFF" w:val="clear"/>
        </w:rPr>
      </w:pPr>
    </w:p>
    <w:p>
      <w:pPr>
        <w:spacing w:before="0" w:after="120" w:line="240"/>
        <w:ind w:right="0" w:left="0" w:firstLine="0"/>
        <w:jc w:val="center"/>
        <w:rPr>
          <w:rFonts w:ascii="Times New Roman" w:hAnsi="Times New Roman" w:cs="Times New Roman" w:eastAsia="Times New Roman"/>
          <w:b/>
          <w:color w:val="000000"/>
          <w:spacing w:val="0"/>
          <w:position w:val="0"/>
          <w:sz w:val="24"/>
          <w:shd w:fill="FFFFFF" w:val="clear"/>
        </w:rPr>
      </w:pPr>
    </w:p>
    <w:p>
      <w:pPr>
        <w:spacing w:before="0" w:after="120" w:line="240"/>
        <w:ind w:right="0" w:left="0" w:firstLine="0"/>
        <w:jc w:val="center"/>
        <w:rPr>
          <w:rFonts w:ascii="Times New Roman" w:hAnsi="Times New Roman" w:cs="Times New Roman" w:eastAsia="Times New Roman"/>
          <w:b/>
          <w:color w:val="000000"/>
          <w:spacing w:val="0"/>
          <w:position w:val="0"/>
          <w:sz w:val="24"/>
          <w:shd w:fill="FFFFFF" w:val="clear"/>
        </w:rPr>
      </w:pPr>
    </w:p>
    <w:p>
      <w:pPr>
        <w:spacing w:before="0" w:after="120" w:line="240"/>
        <w:ind w:right="0" w:left="0" w:firstLine="0"/>
        <w:jc w:val="center"/>
        <w:rPr>
          <w:rFonts w:ascii="Times New Roman" w:hAnsi="Times New Roman" w:cs="Times New Roman" w:eastAsia="Times New Roman"/>
          <w:b/>
          <w:color w:val="000000"/>
          <w:spacing w:val="0"/>
          <w:position w:val="0"/>
          <w:sz w:val="24"/>
          <w:shd w:fill="FFFFFF" w:val="clear"/>
        </w:rPr>
      </w:pPr>
    </w:p>
    <w:p>
      <w:pPr>
        <w:spacing w:before="0" w:after="120" w:line="240"/>
        <w:ind w:right="0" w:left="0" w:firstLine="0"/>
        <w:jc w:val="center"/>
        <w:rPr>
          <w:rFonts w:ascii="Times New Roman" w:hAnsi="Times New Roman" w:cs="Times New Roman" w:eastAsia="Times New Roman"/>
          <w:b/>
          <w:color w:val="000000"/>
          <w:spacing w:val="0"/>
          <w:position w:val="0"/>
          <w:sz w:val="24"/>
          <w:shd w:fill="FFFFFF" w:val="clear"/>
        </w:rPr>
      </w:pPr>
    </w:p>
    <w:p>
      <w:pPr>
        <w:spacing w:before="0" w:after="120" w:line="240"/>
        <w:ind w:right="0" w:left="0" w:firstLine="0"/>
        <w:jc w:val="center"/>
        <w:rPr>
          <w:rFonts w:ascii="Times New Roman" w:hAnsi="Times New Roman" w:cs="Times New Roman" w:eastAsia="Times New Roman"/>
          <w:b/>
          <w:color w:val="000000"/>
          <w:spacing w:val="0"/>
          <w:position w:val="0"/>
          <w:sz w:val="24"/>
          <w:shd w:fill="FFFFFF" w:val="clear"/>
        </w:rPr>
      </w:pPr>
    </w:p>
    <w:p>
      <w:pPr>
        <w:spacing w:before="0" w:after="120" w:line="240"/>
        <w:ind w:right="0" w:left="0" w:firstLine="0"/>
        <w:jc w:val="center"/>
        <w:rPr>
          <w:rFonts w:ascii="Times New Roman" w:hAnsi="Times New Roman" w:cs="Times New Roman" w:eastAsia="Times New Roman"/>
          <w:b/>
          <w:color w:val="000000"/>
          <w:spacing w:val="0"/>
          <w:position w:val="0"/>
          <w:sz w:val="24"/>
          <w:shd w:fill="FFFFFF" w:val="clear"/>
        </w:rPr>
      </w:pPr>
    </w:p>
    <w:p>
      <w:pPr>
        <w:spacing w:before="0" w:after="120" w:line="240"/>
        <w:ind w:right="0" w:left="0" w:firstLine="0"/>
        <w:jc w:val="center"/>
        <w:rPr>
          <w:rFonts w:ascii="Times New Roman" w:hAnsi="Times New Roman" w:cs="Times New Roman" w:eastAsia="Times New Roman"/>
          <w:b/>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Gráfico 4 </w:t>
      </w:r>
      <w:r>
        <w:rPr>
          <w:rFonts w:ascii="Times New Roman" w:hAnsi="Times New Roman" w:cs="Times New Roman" w:eastAsia="Times New Roman"/>
          <w:b/>
          <w:color w:val="000000"/>
          <w:spacing w:val="0"/>
          <w:position w:val="0"/>
          <w:sz w:val="24"/>
          <w:shd w:fill="FFFFFF" w:val="clear"/>
        </w:rPr>
        <w:t xml:space="preserve">–</w:t>
      </w:r>
      <w:r>
        <w:rPr>
          <w:rFonts w:ascii="Times New Roman" w:hAnsi="Times New Roman" w:cs="Times New Roman" w:eastAsia="Times New Roman"/>
          <w:b/>
          <w:color w:val="000000"/>
          <w:spacing w:val="0"/>
          <w:position w:val="0"/>
          <w:sz w:val="24"/>
          <w:shd w:fill="FFFFFF" w:val="clear"/>
        </w:rPr>
        <w:t xml:space="preserve"> Exportações do agronegócio brasileiro por setores, em percentuais, 2017</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0"/>
          <w:shd w:fill="auto" w:val="clear"/>
        </w:rPr>
        <w:t xml:space="preserve">Fonte:</w:t>
      </w:r>
      <w:r>
        <w:rPr>
          <w:rFonts w:ascii="Times New Roman" w:hAnsi="Times New Roman" w:cs="Times New Roman" w:eastAsia="Times New Roman"/>
          <w:color w:val="auto"/>
          <w:spacing w:val="0"/>
          <w:position w:val="0"/>
          <w:sz w:val="20"/>
          <w:shd w:fill="auto" w:val="clear"/>
        </w:rPr>
        <w:t xml:space="preserve"> Elaboração própria por meio de dados do Mapa (2018).</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Entre os anos 2014/2016, segundo dados da FAO o Brasil foi o segundo maior produtor de soja do mundo como pode ser observado no Gráfico 5.</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p>
    <w:p>
      <w:pPr>
        <w:spacing w:before="0" w:after="120" w:line="240"/>
        <w:ind w:right="0" w:left="0" w:firstLine="0"/>
        <w:jc w:val="center"/>
        <w:rPr>
          <w:rFonts w:ascii="Times New Roman" w:hAnsi="Times New Roman" w:cs="Times New Roman" w:eastAsia="Times New Roman"/>
          <w:b/>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Gráfico 5 </w:t>
      </w:r>
      <w:r>
        <w:rPr>
          <w:rFonts w:ascii="Times New Roman" w:hAnsi="Times New Roman" w:cs="Times New Roman" w:eastAsia="Times New Roman"/>
          <w:b/>
          <w:color w:val="000000"/>
          <w:spacing w:val="0"/>
          <w:position w:val="0"/>
          <w:sz w:val="24"/>
          <w:shd w:fill="FFFFFF" w:val="clear"/>
        </w:rPr>
        <w:t xml:space="preserve">–</w:t>
      </w:r>
      <w:r>
        <w:rPr>
          <w:rFonts w:ascii="Times New Roman" w:hAnsi="Times New Roman" w:cs="Times New Roman" w:eastAsia="Times New Roman"/>
          <w:b/>
          <w:color w:val="000000"/>
          <w:spacing w:val="0"/>
          <w:position w:val="0"/>
          <w:sz w:val="24"/>
          <w:shd w:fill="FFFFFF" w:val="clear"/>
        </w:rPr>
        <w:t xml:space="preserve"> Produção mundial de soja, por países produtores, 2014/2016</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12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Fonte: </w:t>
      </w:r>
      <w:r>
        <w:rPr>
          <w:rFonts w:ascii="Times New Roman" w:hAnsi="Times New Roman" w:cs="Times New Roman" w:eastAsia="Times New Roman"/>
          <w:color w:val="auto"/>
          <w:spacing w:val="0"/>
          <w:position w:val="0"/>
          <w:sz w:val="20"/>
          <w:shd w:fill="auto" w:val="clear"/>
        </w:rPr>
        <w:t xml:space="preserve">Elaborado a partir de dados da FAOSTAT (2016).</w:t>
      </w:r>
    </w:p>
    <w:p>
      <w:pPr>
        <w:spacing w:before="0" w:after="0" w:line="360"/>
        <w:ind w:right="0" w:left="0" w:firstLine="851"/>
        <w:jc w:val="left"/>
        <w:rPr>
          <w:rFonts w:ascii="Times New Roman" w:hAnsi="Times New Roman" w:cs="Times New Roman" w:eastAsia="Times New Roman"/>
          <w:b/>
          <w:color w:val="auto"/>
          <w:spacing w:val="0"/>
          <w:position w:val="0"/>
          <w:sz w:val="22"/>
          <w:shd w:fill="auto" w:val="clear"/>
        </w:rPr>
      </w:pP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Entre os países exportadores desse grão o Brasil mantém seu destaque como país exportador do grão de soja para o resto do mundo como ilustra o Gráfico 6;</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p>
    <w:p>
      <w:pPr>
        <w:spacing w:before="0" w:after="120" w:line="240"/>
        <w:ind w:right="0" w:left="0" w:firstLine="0"/>
        <w:jc w:val="center"/>
        <w:rPr>
          <w:rFonts w:ascii="Times New Roman" w:hAnsi="Times New Roman" w:cs="Times New Roman" w:eastAsia="Times New Roman"/>
          <w:b/>
          <w:color w:val="000000"/>
          <w:spacing w:val="0"/>
          <w:position w:val="0"/>
          <w:sz w:val="24"/>
          <w:shd w:fill="FFFFFF" w:val="clear"/>
        </w:rPr>
      </w:pPr>
    </w:p>
    <w:p>
      <w:pPr>
        <w:spacing w:before="0" w:after="120" w:line="240"/>
        <w:ind w:right="0" w:left="0" w:firstLine="0"/>
        <w:jc w:val="center"/>
        <w:rPr>
          <w:rFonts w:ascii="Times New Roman" w:hAnsi="Times New Roman" w:cs="Times New Roman" w:eastAsia="Times New Roman"/>
          <w:b/>
          <w:color w:val="000000"/>
          <w:spacing w:val="0"/>
          <w:position w:val="0"/>
          <w:sz w:val="24"/>
          <w:shd w:fill="FFFFFF" w:val="clear"/>
        </w:rPr>
      </w:pPr>
    </w:p>
    <w:p>
      <w:pPr>
        <w:spacing w:before="0" w:after="120" w:line="240"/>
        <w:ind w:right="0" w:left="0" w:firstLine="0"/>
        <w:jc w:val="center"/>
        <w:rPr>
          <w:rFonts w:ascii="Times New Roman" w:hAnsi="Times New Roman" w:cs="Times New Roman" w:eastAsia="Times New Roman"/>
          <w:b/>
          <w:color w:val="000000"/>
          <w:spacing w:val="0"/>
          <w:position w:val="0"/>
          <w:sz w:val="24"/>
          <w:shd w:fill="FFFFFF" w:val="clear"/>
        </w:rPr>
      </w:pPr>
    </w:p>
    <w:p>
      <w:pPr>
        <w:spacing w:before="0" w:after="120" w:line="240"/>
        <w:ind w:right="0" w:left="0" w:firstLine="0"/>
        <w:jc w:val="center"/>
        <w:rPr>
          <w:rFonts w:ascii="Times New Roman" w:hAnsi="Times New Roman" w:cs="Times New Roman" w:eastAsia="Times New Roman"/>
          <w:b/>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Gráfico 6 </w:t>
      </w:r>
      <w:r>
        <w:rPr>
          <w:rFonts w:ascii="Times New Roman" w:hAnsi="Times New Roman" w:cs="Times New Roman" w:eastAsia="Times New Roman"/>
          <w:b/>
          <w:color w:val="000000"/>
          <w:spacing w:val="0"/>
          <w:position w:val="0"/>
          <w:sz w:val="24"/>
          <w:shd w:fill="FFFFFF" w:val="clear"/>
        </w:rPr>
        <w:t xml:space="preserve">–</w:t>
      </w:r>
      <w:r>
        <w:rPr>
          <w:rFonts w:ascii="Times New Roman" w:hAnsi="Times New Roman" w:cs="Times New Roman" w:eastAsia="Times New Roman"/>
          <w:b/>
          <w:color w:val="000000"/>
          <w:spacing w:val="0"/>
          <w:position w:val="0"/>
          <w:sz w:val="24"/>
          <w:shd w:fill="FFFFFF" w:val="clear"/>
        </w:rPr>
        <w:t xml:space="preserve"> Principais países exportadores de soja, 2014/2016</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p>
    <w:p>
      <w:pPr>
        <w:spacing w:before="120" w:after="0" w:line="240"/>
        <w:ind w:right="0" w:left="0" w:hanging="14"/>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Fonte:</w:t>
      </w:r>
      <w:r>
        <w:rPr>
          <w:rFonts w:ascii="Times New Roman" w:hAnsi="Times New Roman" w:cs="Times New Roman" w:eastAsia="Times New Roman"/>
          <w:color w:val="auto"/>
          <w:spacing w:val="0"/>
          <w:position w:val="0"/>
          <w:sz w:val="20"/>
          <w:shd w:fill="auto" w:val="clear"/>
        </w:rPr>
        <w:t xml:space="preserve"> Elaborado a partir de dados da FAOSTAT (2016).</w:t>
      </w:r>
    </w:p>
    <w:p>
      <w:pPr>
        <w:spacing w:before="0" w:after="0" w:line="360"/>
        <w:ind w:right="0" w:left="0" w:firstLine="851"/>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partir desses dados é possível constatar que o agronegócio da soja se constitui como um setor importante e promissor tanto para economia brasileira como para economia mundial. Seu crescimento depende do crescimento de outros setores como o do mercado de carnes, aves, ovos, suínos, alimentício e do biocombustível, pois esse grão é fonte de matéria-prima para esses mercados.</w:t>
      </w:r>
    </w:p>
    <w:p>
      <w:pPr>
        <w:spacing w:before="0" w:after="0" w:line="36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 </w:t>
      </w:r>
    </w:p>
    <w:p>
      <w:pPr>
        <w:spacing w:before="0" w:after="0" w:line="36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4"/>
          <w:shd w:fill="auto" w:val="clear"/>
        </w:rPr>
        <w:t xml:space="preserve">CAPÍTULO 3. ANÁLISE DIFERENCIAL E ESTRUTURAL DA SOJICULTURA NO EXTREMO OESTE DA BAHIA</w:t>
      </w: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2"/>
          <w:shd w:fill="auto" w:val="clear"/>
        </w:rPr>
        <w:t xml:space="preserve">3.1 </w:t>
      </w:r>
      <w:r>
        <w:rPr>
          <w:rFonts w:ascii="Times New Roman" w:hAnsi="Times New Roman" w:cs="Times New Roman" w:eastAsia="Times New Roman"/>
          <w:b/>
          <w:color w:val="auto"/>
          <w:spacing w:val="0"/>
          <w:position w:val="0"/>
          <w:sz w:val="24"/>
          <w:shd w:fill="auto" w:val="clear"/>
        </w:rPr>
        <w:t xml:space="preserve">Delimitação da região de estudo</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 estado da Bahia está dividido em sete mesorregiões, a que estudamos nesse trabalho é a mesorregião do Extremo Oeste Baiano. Essa mesorregião é composta por três microrregiões, Barreiras, Cotegipe e Santa Maria da Vitória, e possui um total de vinte e quatro municípios (Figura 3).</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 ano de 2016, 98,83% do valor da produção do grão da soja produzido na Bahia foi originado na mesorregião do Extremo Oeste e 99,84% da área colhida também se concentrou nessa mesorregião. Essa concentração pode ser justificada pelas políticas públicas para o desenvolvimento do cultivo de grãos do Cerrado nas décadas de 1960 a 1980. </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Criação da Empresa Brasileira de Assistência Técnica e Extensão Rural ( EMBRATER), e da Empresa Brasileira de Pesquisa Agropecuária (EMBRAPA) por Alysson Paulineli, ex-ministro da fazenda, foi um dos principais fatores para o desbravamento dessas terras consideradas inférteis. A criação desses órgãos viabilizou uma agricultura do tipo extensiva - competitiva nesse solo tornando essa região promissora. </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Projetos como o Programa de Cooperação Nipo-Brasileira para Desenvolvimento dos Cerrados (PRODECER) e Companhia de Desenvolvimento do Vale do São Francisco (CODEVASF), que visavam à colonização dos cerrados foram implantados visando o desenvolvimento local. </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Foram implantados também dois projetos do governo estadual: Programa de Ocupação Econômica do Oeste e o Programa de Desenvolvimento Social do Oeste Baiano, em parceria com a Superintendência de Desenvolvimento do Nordeste </w:t>
      </w:r>
      <w:r>
        <w:rPr>
          <w:rFonts w:ascii="Times New Roman" w:hAnsi="Times New Roman" w:cs="Times New Roman" w:eastAsia="Times New Roman"/>
          <w:color w:val="000000"/>
          <w:spacing w:val="0"/>
          <w:position w:val="0"/>
          <w:sz w:val="24"/>
          <w:shd w:fill="auto" w:val="clear"/>
        </w:rPr>
        <w:t xml:space="preserve">(SUDENE) </w:t>
      </w:r>
      <w:r>
        <w:rPr>
          <w:rFonts w:ascii="Times New Roman" w:hAnsi="Times New Roman" w:cs="Times New Roman" w:eastAsia="Times New Roman"/>
          <w:color w:val="auto"/>
          <w:spacing w:val="0"/>
          <w:position w:val="0"/>
          <w:sz w:val="24"/>
          <w:shd w:fill="auto" w:val="clear"/>
        </w:rPr>
        <w:t xml:space="preserve">que auxiliaram no desenvolvimento do agronegócio nos cerrados baianos (COSTA.; MONDARDO, 2013).</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Figura 3: Mapa com municípios que compõem a mesorregião do Extremo Oeste Baiano</w:t>
      </w:r>
    </w:p>
    <w:p>
      <w:pPr>
        <w:spacing w:before="0" w:after="0" w:line="360"/>
        <w:ind w:right="0" w:left="0" w:firstLine="0"/>
        <w:jc w:val="left"/>
        <w:rPr>
          <w:rFonts w:ascii="Times New Roman" w:hAnsi="Times New Roman" w:cs="Times New Roman" w:eastAsia="Times New Roman"/>
          <w:color w:val="222222"/>
          <w:spacing w:val="0"/>
          <w:position w:val="0"/>
          <w:sz w:val="20"/>
          <w:shd w:fill="FFFFFF" w:val="clear"/>
        </w:rPr>
      </w:pPr>
      <w:r>
        <w:object w:dxaOrig="10751" w:dyaOrig="15740">
          <v:rect xmlns:o="urn:schemas-microsoft-com:office:office" xmlns:v="urn:schemas-microsoft-com:vml" id="rectole0000000002" style="width:537.550000pt;height:787.00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r>
        <w:rPr>
          <w:rFonts w:ascii="Times New Roman" w:hAnsi="Times New Roman" w:cs="Times New Roman" w:eastAsia="Times New Roman"/>
          <w:b/>
          <w:color w:val="222222"/>
          <w:spacing w:val="0"/>
          <w:position w:val="0"/>
          <w:sz w:val="20"/>
          <w:shd w:fill="FFFFFF" w:val="clear"/>
        </w:rPr>
        <w:t xml:space="preserve">Fonte:</w:t>
      </w:r>
      <w:r>
        <w:rPr>
          <w:rFonts w:ascii="Times New Roman" w:hAnsi="Times New Roman" w:cs="Times New Roman" w:eastAsia="Times New Roman"/>
          <w:color w:val="222222"/>
          <w:spacing w:val="0"/>
          <w:position w:val="0"/>
          <w:sz w:val="20"/>
          <w:shd w:fill="FFFFFF" w:val="clear"/>
        </w:rPr>
        <w:t xml:space="preserve"> Elaboração dos autores, 2018.</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Além da mesorregião do Extremo Oeste Baiano outras mesorregiões foram selecionadas para aplicação do método diferencial-estrutural. Para delimitar as regiões que irão compor a escala macrorregional de análise primeiro foi feito um mapeamento dos estados que mais contribuem na produção de soja nacionalmente por meio dos dados da Produção Agrícola Municipal (PAM) no ano de 2016. Foram selecionados seis estados, além do estado da Bahia, que juntos foram responsáveis por 88% da produção nacional de soja no ano de 2016. O Gráfico 7 ilustra os estados selecionados e o volume de produção gerado em cada um deles.</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p>
    <w:p>
      <w:pPr>
        <w:spacing w:before="0" w:after="120" w:line="240"/>
        <w:ind w:right="0" w:left="0" w:firstLine="0"/>
        <w:jc w:val="center"/>
        <w:rPr>
          <w:rFonts w:ascii="Times New Roman" w:hAnsi="Times New Roman" w:cs="Times New Roman" w:eastAsia="Times New Roman"/>
          <w:b/>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Gráfico 7 </w:t>
      </w:r>
      <w:r>
        <w:rPr>
          <w:rFonts w:ascii="Times New Roman" w:hAnsi="Times New Roman" w:cs="Times New Roman" w:eastAsia="Times New Roman"/>
          <w:b/>
          <w:color w:val="000000"/>
          <w:spacing w:val="0"/>
          <w:position w:val="0"/>
          <w:sz w:val="24"/>
          <w:shd w:fill="FFFFFF" w:val="clear"/>
        </w:rPr>
        <w:t xml:space="preserve">–</w:t>
      </w:r>
      <w:r>
        <w:rPr>
          <w:rFonts w:ascii="Times New Roman" w:hAnsi="Times New Roman" w:cs="Times New Roman" w:eastAsia="Times New Roman"/>
          <w:b/>
          <w:color w:val="000000"/>
          <w:spacing w:val="0"/>
          <w:position w:val="0"/>
          <w:sz w:val="24"/>
          <w:shd w:fill="FFFFFF" w:val="clear"/>
        </w:rPr>
        <w:t xml:space="preserve"> Estados brasileiros selecionados com base no volume de produção de soja, ano 2016</w:t>
      </w:r>
    </w:p>
    <w:p>
      <w:pPr>
        <w:spacing w:before="0" w:after="0" w:line="276"/>
        <w:ind w:right="0" w:left="0" w:firstLine="0"/>
        <w:jc w:val="center"/>
        <w:rPr>
          <w:rFonts w:ascii="Times New Roman" w:hAnsi="Times New Roman" w:cs="Times New Roman" w:eastAsia="Times New Roman"/>
          <w:b/>
          <w:color w:val="FF0000"/>
          <w:spacing w:val="0"/>
          <w:position w:val="0"/>
          <w:sz w:val="22"/>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Fonte:</w:t>
      </w:r>
      <w:r>
        <w:rPr>
          <w:rFonts w:ascii="Times New Roman" w:hAnsi="Times New Roman" w:cs="Times New Roman" w:eastAsia="Times New Roman"/>
          <w:color w:val="auto"/>
          <w:spacing w:val="0"/>
          <w:position w:val="0"/>
          <w:sz w:val="20"/>
          <w:shd w:fill="auto" w:val="clear"/>
        </w:rPr>
        <w:t xml:space="preserve"> Elaboração própria por meio da PAM-IBGE (2016).</w:t>
      </w:r>
    </w:p>
    <w:p>
      <w:pPr>
        <w:spacing w:before="0" w:after="0" w:line="360"/>
        <w:ind w:right="0" w:left="0" w:firstLine="709"/>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Após selecionados os principais estados produtores, foi feito um mapeamento com base nas mesorregiões desses estados que mais contribuíram para a produção de soja em cada um deles, tendo sido selecionadas sete, além da mesorregião o Extremo Oeste Baiano entre as que mais se destacaram num total de quarenta e nove mesorregiões produtoras. </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 critério utilizado para essa escolha tomou por base a participação de cada mesorregião sobre o total produzido no Brasil, adotando como valor mínimo para seleção o percentual da mesorregião do Extremo Oeste Baiano, ou seja, todas que obtiveram percentual igual ou superior à da mesorregião estuda foram selecionadas para análise, sendo este percentual mínimo 3,4%, como observado no Gráfico 8.</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709"/>
        <w:jc w:val="center"/>
        <w:rPr>
          <w:rFonts w:ascii="Times New Roman" w:hAnsi="Times New Roman" w:cs="Times New Roman" w:eastAsia="Times New Roman"/>
          <w:b/>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Gráfico 8 </w:t>
      </w:r>
      <w:r>
        <w:rPr>
          <w:rFonts w:ascii="Times New Roman" w:hAnsi="Times New Roman" w:cs="Times New Roman" w:eastAsia="Times New Roman"/>
          <w:b/>
          <w:color w:val="000000"/>
          <w:spacing w:val="0"/>
          <w:position w:val="0"/>
          <w:sz w:val="24"/>
          <w:shd w:fill="FFFFFF" w:val="clear"/>
        </w:rPr>
        <w:t xml:space="preserve">–</w:t>
      </w:r>
      <w:r>
        <w:rPr>
          <w:rFonts w:ascii="Times New Roman" w:hAnsi="Times New Roman" w:cs="Times New Roman" w:eastAsia="Times New Roman"/>
          <w:b/>
          <w:color w:val="000000"/>
          <w:spacing w:val="0"/>
          <w:position w:val="0"/>
          <w:sz w:val="24"/>
          <w:shd w:fill="FFFFFF" w:val="clear"/>
        </w:rPr>
        <w:t xml:space="preserve"> Mesorregiões brasileiras selecionadas com base na participação sobre a produção nacional de soja, em percentuais, ano 2016</w:t>
      </w:r>
    </w:p>
    <w:p>
      <w:pPr>
        <w:spacing w:before="0" w:after="0" w:line="36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Fonte:</w:t>
      </w:r>
      <w:r>
        <w:rPr>
          <w:rFonts w:ascii="Times New Roman" w:hAnsi="Times New Roman" w:cs="Times New Roman" w:eastAsia="Times New Roman"/>
          <w:color w:val="auto"/>
          <w:spacing w:val="0"/>
          <w:position w:val="0"/>
          <w:sz w:val="20"/>
          <w:shd w:fill="auto" w:val="clear"/>
        </w:rPr>
        <w:t xml:space="preserve"> Elaboração própria por meio da PAM 2016.</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Para a seleção das mesorregiões a serem analisadas, considerou-se, também, a participação de cada uma no valor da produção gerado, evidenciando a importância da cultura para a renda agrícola do setor em âmbito nacional para então aplicar-se o método diferencial-estrutural </w:t>
      </w:r>
      <w:r>
        <w:rPr>
          <w:rFonts w:ascii="Times New Roman" w:hAnsi="Times New Roman" w:cs="Times New Roman" w:eastAsia="Times New Roman"/>
          <w:i/>
          <w:color w:val="auto"/>
          <w:spacing w:val="0"/>
          <w:position w:val="0"/>
          <w:sz w:val="24"/>
          <w:shd w:fill="auto" w:val="clear"/>
        </w:rPr>
        <w:t xml:space="preserve">shift-share</w:t>
      </w:r>
      <w:r>
        <w:rPr>
          <w:rFonts w:ascii="Times New Roman" w:hAnsi="Times New Roman" w:cs="Times New Roman" w:eastAsia="Times New Roman"/>
          <w:color w:val="auto"/>
          <w:spacing w:val="0"/>
          <w:position w:val="0"/>
          <w:sz w:val="24"/>
          <w:shd w:fill="auto" w:val="clear"/>
        </w:rPr>
        <w:t xml:space="preserve">. </w:t>
      </w:r>
    </w:p>
    <w:p>
      <w:pPr>
        <w:spacing w:before="0" w:after="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3.2 Aplicação do método </w:t>
      </w:r>
      <w:r>
        <w:rPr>
          <w:rFonts w:ascii="Times New Roman" w:hAnsi="Times New Roman" w:cs="Times New Roman" w:eastAsia="Times New Roman"/>
          <w:b/>
          <w:i/>
          <w:color w:val="auto"/>
          <w:spacing w:val="0"/>
          <w:position w:val="0"/>
          <w:sz w:val="24"/>
          <w:shd w:fill="auto" w:val="clear"/>
        </w:rPr>
        <w:t xml:space="preserve">shift-share</w:t>
      </w:r>
      <w:r>
        <w:rPr>
          <w:rFonts w:ascii="Times New Roman" w:hAnsi="Times New Roman" w:cs="Times New Roman" w:eastAsia="Times New Roman"/>
          <w:b/>
          <w:color w:val="auto"/>
          <w:spacing w:val="0"/>
          <w:position w:val="0"/>
          <w:sz w:val="24"/>
          <w:shd w:fill="auto" w:val="clear"/>
        </w:rPr>
        <w:t xml:space="preserve"> para a sojicultura no contexto mesorregional brasileiro</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 método clássico de análise dos componentes de variação (s</w:t>
      </w:r>
      <w:r>
        <w:rPr>
          <w:rFonts w:ascii="Times New Roman" w:hAnsi="Times New Roman" w:cs="Times New Roman" w:eastAsia="Times New Roman"/>
          <w:i/>
          <w:color w:val="auto"/>
          <w:spacing w:val="0"/>
          <w:position w:val="0"/>
          <w:sz w:val="24"/>
          <w:shd w:fill="auto" w:val="clear"/>
        </w:rPr>
        <w:t xml:space="preserve">hift-share)</w:t>
      </w:r>
      <w:r>
        <w:rPr>
          <w:rFonts w:ascii="Times New Roman" w:hAnsi="Times New Roman" w:cs="Times New Roman" w:eastAsia="Times New Roman"/>
          <w:color w:val="auto"/>
          <w:spacing w:val="0"/>
          <w:position w:val="0"/>
          <w:sz w:val="24"/>
          <w:shd w:fill="auto" w:val="clear"/>
        </w:rPr>
        <w:t xml:space="preserve"> representa uma decomposição de fatores de crescimento de uma variável selecionada em determinada escala regional e setorial a fim de verificar o seu comportamento. Nessa perspectiva, busca-se verificar como diferentes vantagens de caráter locacional podem estar relacionadas às diferenças de crescimento entre as regiões e não apenas às diferenças na composição produtiva de sua estrutura produtiva. </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 presente trabalho a utilização deste método, também conhecido como diferencial-estrutural, tem como objetivo analisar o comportamento da produção da soja em relação às culturas mais importantes no contexto agrícola do Extremo Oeste Baiano mediante a decomposição dos fatores responsáveis pela sua variação. O crescimento das culturas selecionadas é explicado por dois principais componentes:</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Estrutural: ligado à composição setorial das atividades da região; </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Diferencial: ligado às vantagens locacionais comparativas.</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Nesse estudo são considerados três efeitos explicativos na variação da produção e quantificar as contribuições ao seu desempenho decorrentes de fontes como:</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EA (efeito área): variações na área cultivada;</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ER (efeito rendimento): variações no rendimento das culturas;</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ELG (efeito localização geográfica): variações na localização geográfica.</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Esse método foi utilizado em outros estudos no Brasil para medir o desempenho do setor agrícola e pecuário. Curtis (1972) </w:t>
      </w:r>
      <w:r>
        <w:rPr>
          <w:rFonts w:ascii="Times New Roman" w:hAnsi="Times New Roman" w:cs="Times New Roman" w:eastAsia="Times New Roman"/>
          <w:i/>
          <w:color w:val="auto"/>
          <w:spacing w:val="0"/>
          <w:position w:val="0"/>
          <w:sz w:val="24"/>
          <w:shd w:fill="auto" w:val="clear"/>
        </w:rPr>
        <w:t xml:space="preserve">apud</w:t>
      </w:r>
      <w:r>
        <w:rPr>
          <w:rFonts w:ascii="Times New Roman" w:hAnsi="Times New Roman" w:cs="Times New Roman" w:eastAsia="Times New Roman"/>
          <w:color w:val="auto"/>
          <w:spacing w:val="0"/>
          <w:position w:val="0"/>
          <w:sz w:val="24"/>
          <w:shd w:fill="auto" w:val="clear"/>
        </w:rPr>
        <w:t xml:space="preserve"> Shikida (2001) foi o pioneiro na aplicação desse método analisando as mudanças nas variáveis renda e emprego, decompondo em três efeitos: crescimento nacional, composição das atividades econômicas e diferenciação regional das atividades econômicas, para o período de 1960/1969.</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Posteriormente Zockun (1978) </w:t>
      </w:r>
      <w:r>
        <w:rPr>
          <w:rFonts w:ascii="Times New Roman" w:hAnsi="Times New Roman" w:cs="Times New Roman" w:eastAsia="Times New Roman"/>
          <w:i/>
          <w:color w:val="auto"/>
          <w:spacing w:val="0"/>
          <w:position w:val="0"/>
          <w:sz w:val="24"/>
          <w:shd w:fill="auto" w:val="clear"/>
        </w:rPr>
        <w:t xml:space="preserve">apud</w:t>
      </w:r>
      <w:r>
        <w:rPr>
          <w:rFonts w:ascii="Times New Roman" w:hAnsi="Times New Roman" w:cs="Times New Roman" w:eastAsia="Times New Roman"/>
          <w:color w:val="auto"/>
          <w:spacing w:val="0"/>
          <w:position w:val="0"/>
          <w:sz w:val="24"/>
          <w:shd w:fill="auto" w:val="clear"/>
        </w:rPr>
        <w:t xml:space="preserve"> Feix e Zanin (2013) utilizou um método descritivo que tem em sua essência efeitos semelhantes ao </w:t>
      </w:r>
      <w:r>
        <w:rPr>
          <w:rFonts w:ascii="Times New Roman" w:hAnsi="Times New Roman" w:cs="Times New Roman" w:eastAsia="Times New Roman"/>
          <w:i/>
          <w:color w:val="auto"/>
          <w:spacing w:val="0"/>
          <w:position w:val="0"/>
          <w:sz w:val="24"/>
          <w:shd w:fill="auto" w:val="clear"/>
        </w:rPr>
        <w:t xml:space="preserve">shift-share</w:t>
      </w:r>
      <w:r>
        <w:rPr>
          <w:rFonts w:ascii="Times New Roman" w:hAnsi="Times New Roman" w:cs="Times New Roman" w:eastAsia="Times New Roman"/>
          <w:color w:val="auto"/>
          <w:spacing w:val="0"/>
          <w:position w:val="0"/>
          <w:sz w:val="24"/>
          <w:shd w:fill="auto" w:val="clear"/>
        </w:rPr>
        <w:t xml:space="preserve">. Esse método procura identificar na alteração da área total utilizada pela atividade agropecuária, a parcela devida à escala do sistema de produção e a parte devida à substituição dentro do sistema. O estudo analisou a expansão da soja no Brasil, no período de 1970/1973. A autora concluiu que a expansão foi decorrente mais do efeito substituição (88%) do que do efeito escala (12%).</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Feix e Zanin (2013) utilizaram o método diferencial-estrutural como o descrito aqui para aferir as fontes de crescimento das principais culturas da agricultura gaúcha no período 1990-2010 e puderam constatar que as culturas com maior acréscimo de produção no período foram o trigo, a erva mate, o arroz e a soja. Os resultados demonstram que a melhoria da produtividade foi o principal fator explicativo da expansão da produção da soja, do trigo e do milho, enquanto o arroz cresceu extensivamente. As realocações de cultivo entre as regiões, representadas pelo efeito localização, não se mostraram importantes para explicar o movimento da produção.</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Shikida e Alves (2001) utilizaram o mesmo método e também de aplicação de questionários junto às usinas e destilarias do Paraná, para verificarem o panorama estrutural, a dinâmica de crescimento e as estratégias tecnológicas da agroindústria canavieira paranaense. Os resultados obtidos permitiram aos autores afirmarem que no âmbito estadual, a cana-de-açúcar foi a cultura que teve maior crescimento da produção, ocorrida devido ao aumento da área cultivada, diante de seu alto rendimento e do impulso dado via o Programa Nacional do Açúcar e Álcool (PROÁLCOOL). A amostra das unidades pesquisadas ressaltou o bom aproveitamento de subprodutos da cana e uso de tecnologias agrícolas e mecânicas.</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Almeida, Santos e Chaves (2006) utilizaram o método para determinar as fontes de crescimento das lavouras temporárias no Estado da Bahia. Para realizar o estudo a área cultivada foi desmembrada nos efeitos escala e substituição. O estudo verificou um grande crescimento da soja nos períodos em estudo. </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 efeito rendimento não se mostrou marcante no crescimento da produção das culturas, apontando um possível baixo nível tecnológico para algumas culturas. O efeito área se mostrou mais marcante, indicando um uso extensivo do solo. </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 estudo observou que a soja foi a cultura que obteve os maiores ganhos, em detrimento da redução da área de outras culturas. O algodão, a cana, o feijão, o milho e a soja obtiveram crescimento da produção de 1985 a 2002, mas a mamona e a mandioca tiveram decréscimo da produção.</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análise do agronegócio da soja na mesorregião do Extremo Oeste Baiano tem como objetivo verificar as fontes de crescimento das lavouras de soja nesta mesorregião em comparação com as principais mesorregiões dos principais estados brasileiros produtores do grão. </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Através desse método é possível quantificar as variações ocorridas na produção e medir as contribuições ao seu desempenho decorrentes do efeito área, efeito rendimento e do efeito localização geográfica. A estimação desses efeitos é obtida pelas variações desses componentes no tempo, não considerando as interações entre as fontes de crescimento. O quadro 2 apresenta o detalhamento de cada um destes efeitos;</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Quadro 2: Efeitos estimados por meio do método </w:t>
      </w:r>
      <w:r>
        <w:rPr>
          <w:rFonts w:ascii="Times New Roman" w:hAnsi="Times New Roman" w:cs="Times New Roman" w:eastAsia="Times New Roman"/>
          <w:b/>
          <w:i/>
          <w:color w:val="auto"/>
          <w:spacing w:val="0"/>
          <w:position w:val="0"/>
          <w:sz w:val="24"/>
          <w:shd w:fill="auto" w:val="clear"/>
        </w:rPr>
        <w:t xml:space="preserve">shift-share.</w:t>
      </w:r>
    </w:p>
    <w:tbl>
      <w:tblPr/>
      <w:tblGrid>
        <w:gridCol w:w="2931"/>
        <w:gridCol w:w="2931"/>
        <w:gridCol w:w="2931"/>
      </w:tblGrid>
      <w:tr>
        <w:trPr>
          <w:trHeight w:val="572" w:hRule="auto"/>
          <w:jc w:val="center"/>
        </w:trPr>
        <w:tc>
          <w:tcPr>
            <w:tcW w:w="29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Efeito Àrea (EA)</w:t>
            </w:r>
          </w:p>
        </w:tc>
        <w:tc>
          <w:tcPr>
            <w:tcW w:w="29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Efeito Rendimento (ER)</w:t>
            </w:r>
          </w:p>
        </w:tc>
        <w:tc>
          <w:tcPr>
            <w:tcW w:w="29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Efeito Localização Geográfica (ELG)</w:t>
            </w:r>
          </w:p>
        </w:tc>
      </w:tr>
      <w:tr>
        <w:trPr>
          <w:trHeight w:val="1691" w:hRule="auto"/>
          <w:jc w:val="center"/>
        </w:trPr>
        <w:tc>
          <w:tcPr>
            <w:tcW w:w="29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Indica mudanças na produção devido a variações na área cultivada, supondo que o rendimento e a localização geográfica permaneçam constantes.</w:t>
            </w:r>
          </w:p>
        </w:tc>
        <w:tc>
          <w:tcPr>
            <w:tcW w:w="29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Mede a alteração na produção decorrente de modificação na produtividade da terra, mantidas as outras fontes de crescimento inalteradas.</w:t>
            </w:r>
          </w:p>
        </w:tc>
        <w:tc>
          <w:tcPr>
            <w:tcW w:w="29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Reflete variações na produção decorrentes de mudanças na localização das culturas entre as mesorregiões estudadas, mantidas as demais variáveis constantes.</w:t>
            </w:r>
          </w:p>
          <w:p>
            <w:pPr>
              <w:spacing w:before="0" w:after="0" w:line="240"/>
              <w:ind w:right="0" w:left="0" w:firstLine="0"/>
              <w:jc w:val="both"/>
              <w:rPr>
                <w:color w:val="auto"/>
                <w:spacing w:val="0"/>
                <w:position w:val="0"/>
                <w:sz w:val="22"/>
                <w:shd w:fill="auto" w:val="clear"/>
              </w:rPr>
            </w:pPr>
          </w:p>
        </w:tc>
      </w:tr>
    </w:tbl>
    <w:p>
      <w:pPr>
        <w:spacing w:before="0" w:after="0" w:line="360"/>
        <w:ind w:right="0" w:left="142"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Fonte:</w:t>
      </w:r>
      <w:r>
        <w:rPr>
          <w:rFonts w:ascii="Times New Roman" w:hAnsi="Times New Roman" w:cs="Times New Roman" w:eastAsia="Times New Roman"/>
          <w:color w:val="auto"/>
          <w:spacing w:val="0"/>
          <w:position w:val="0"/>
          <w:sz w:val="20"/>
          <w:shd w:fill="auto" w:val="clear"/>
        </w:rPr>
        <w:t xml:space="preserve"> Adaptado de Shikida e Alves (2001)</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Além da produção de soja na mesorregião do Extremo Oeste Baiano existem outras culturas, temporárias e permanentes, que se destacam como o algodão, o milho, o feijão de culturas temporárias, o mamão e o café de culturas permanentes. Essas culturas serão utilizadas para compor a escala macrossetorial de análise. A seleção dessas culturas foi feita com base na participação de cada uma delas no valor bruto da produção nacional registrado na PAM no ano de 2016 tendo como referência a produção da mesorregião estudada. A Tabela 1 apresenta o detalhamento das culturas conforme o critério definido.</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Tabela 1: Seleção das culturas para composição da escala macrossetorial de análise</w:t>
      </w:r>
    </w:p>
    <w:tbl>
      <w:tblPr/>
      <w:tblGrid>
        <w:gridCol w:w="1452"/>
        <w:gridCol w:w="3639"/>
        <w:gridCol w:w="3958"/>
      </w:tblGrid>
      <w:tr>
        <w:trPr>
          <w:trHeight w:val="283" w:hRule="auto"/>
          <w:jc w:val="center"/>
        </w:trPr>
        <w:tc>
          <w:tcPr>
            <w:tcW w:w="1452" w:type="dxa"/>
            <w:tcBorders>
              <w:top w:val="single" w:color="000000" w:sz="4"/>
              <w:left w:val="single" w:color="000000" w:sz="0"/>
              <w:bottom w:val="single" w:color="000000" w:sz="4"/>
              <w:right w:val="single" w:color="000000" w:sz="0"/>
            </w:tcBorders>
            <w:shd w:color="auto" w:fill="auto"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Culturas</w:t>
            </w:r>
          </w:p>
        </w:tc>
        <w:tc>
          <w:tcPr>
            <w:tcW w:w="3639" w:type="dxa"/>
            <w:tcBorders>
              <w:top w:val="single" w:color="000000" w:sz="4"/>
              <w:left w:val="single" w:color="000000" w:sz="0"/>
              <w:bottom w:val="single" w:color="000000" w:sz="4"/>
              <w:right w:val="single" w:color="000000" w:sz="0"/>
            </w:tcBorders>
            <w:shd w:color="auto" w:fill="auto"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Produção do Extremo Oeste Baiano</w:t>
            </w:r>
          </w:p>
        </w:tc>
        <w:tc>
          <w:tcPr>
            <w:tcW w:w="3958" w:type="dxa"/>
            <w:tcBorders>
              <w:top w:val="single" w:color="000000" w:sz="4"/>
              <w:left w:val="single" w:color="000000" w:sz="0"/>
              <w:bottom w:val="single" w:color="000000" w:sz="4"/>
              <w:right w:val="single" w:color="000000" w:sz="0"/>
            </w:tcBorders>
            <w:shd w:color="auto" w:fill="auto" w:val="clear"/>
            <w:tcMar>
              <w:left w:w="108" w:type="dxa"/>
              <w:right w:w="108" w:type="dxa"/>
            </w:tcMar>
            <w:vAlign w:val="center"/>
          </w:tcPr>
          <w:p>
            <w:pPr>
              <w:spacing w:before="0" w:after="0" w:line="240"/>
              <w:ind w:right="0" w:left="0" w:firstLine="0"/>
              <w:jc w:val="center"/>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Participação da mesorregião </w:t>
            </w:r>
          </w:p>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em relação à produção da Bahia (%)</w:t>
            </w:r>
          </w:p>
        </w:tc>
      </w:tr>
      <w:tr>
        <w:trPr>
          <w:trHeight w:val="283" w:hRule="auto"/>
          <w:jc w:val="center"/>
        </w:trPr>
        <w:tc>
          <w:tcPr>
            <w:tcW w:w="1452" w:type="dxa"/>
            <w:tcBorders>
              <w:top w:val="single" w:color="000000" w:sz="4"/>
              <w:left w:val="single" w:color="000000" w:sz="0"/>
              <w:bottom w:val="single" w:color="000000" w:sz="4"/>
              <w:right w:val="single" w:color="000000" w:sz="0"/>
            </w:tcBorders>
            <w:shd w:color="auto" w:fill="auto"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Soja</w:t>
            </w:r>
          </w:p>
        </w:tc>
        <w:tc>
          <w:tcPr>
            <w:tcW w:w="3639" w:type="dxa"/>
            <w:tcBorders>
              <w:top w:val="single" w:color="000000" w:sz="4"/>
              <w:left w:val="single" w:color="000000" w:sz="0"/>
              <w:bottom w:val="single" w:color="000000" w:sz="4"/>
              <w:right w:val="single" w:color="000000" w:sz="0"/>
            </w:tcBorders>
            <w:shd w:color="auto" w:fill="auto"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3.486.207</w:t>
            </w:r>
          </w:p>
        </w:tc>
        <w:tc>
          <w:tcPr>
            <w:tcW w:w="3958" w:type="dxa"/>
            <w:tcBorders>
              <w:top w:val="single" w:color="000000" w:sz="4"/>
              <w:left w:val="single" w:color="000000" w:sz="0"/>
              <w:bottom w:val="single" w:color="000000" w:sz="4"/>
              <w:right w:val="single" w:color="000000" w:sz="0"/>
            </w:tcBorders>
            <w:shd w:color="auto" w:fill="auto"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99,83%</w:t>
            </w:r>
          </w:p>
        </w:tc>
      </w:tr>
      <w:tr>
        <w:trPr>
          <w:trHeight w:val="283" w:hRule="auto"/>
          <w:jc w:val="center"/>
        </w:trPr>
        <w:tc>
          <w:tcPr>
            <w:tcW w:w="1452" w:type="dxa"/>
            <w:tcBorders>
              <w:top w:val="single" w:color="000000" w:sz="4"/>
              <w:left w:val="single" w:color="000000" w:sz="0"/>
              <w:bottom w:val="single" w:color="000000" w:sz="4"/>
              <w:right w:val="single" w:color="000000" w:sz="0"/>
            </w:tcBorders>
            <w:shd w:color="auto" w:fill="auto"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Algodão</w:t>
            </w:r>
          </w:p>
        </w:tc>
        <w:tc>
          <w:tcPr>
            <w:tcW w:w="3639" w:type="dxa"/>
            <w:tcBorders>
              <w:top w:val="single" w:color="000000" w:sz="4"/>
              <w:left w:val="single" w:color="000000" w:sz="0"/>
              <w:bottom w:val="single" w:color="000000" w:sz="4"/>
              <w:right w:val="single" w:color="000000" w:sz="0"/>
            </w:tcBorders>
            <w:shd w:color="auto" w:fill="auto"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1.179.098</w:t>
            </w:r>
          </w:p>
        </w:tc>
        <w:tc>
          <w:tcPr>
            <w:tcW w:w="3958" w:type="dxa"/>
            <w:tcBorders>
              <w:top w:val="single" w:color="000000" w:sz="4"/>
              <w:left w:val="single" w:color="000000" w:sz="0"/>
              <w:bottom w:val="single" w:color="000000" w:sz="4"/>
              <w:right w:val="single" w:color="000000" w:sz="0"/>
            </w:tcBorders>
            <w:shd w:color="auto" w:fill="auto"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98,80%</w:t>
            </w:r>
          </w:p>
        </w:tc>
      </w:tr>
      <w:tr>
        <w:trPr>
          <w:trHeight w:val="283" w:hRule="auto"/>
          <w:jc w:val="center"/>
        </w:trPr>
        <w:tc>
          <w:tcPr>
            <w:tcW w:w="1452" w:type="dxa"/>
            <w:tcBorders>
              <w:top w:val="single" w:color="000000" w:sz="4"/>
              <w:left w:val="single" w:color="000000" w:sz="0"/>
              <w:bottom w:val="single" w:color="000000" w:sz="4"/>
              <w:right w:val="single" w:color="000000" w:sz="0"/>
            </w:tcBorders>
            <w:shd w:color="auto" w:fill="auto"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Milho</w:t>
            </w:r>
          </w:p>
        </w:tc>
        <w:tc>
          <w:tcPr>
            <w:tcW w:w="3639" w:type="dxa"/>
            <w:tcBorders>
              <w:top w:val="single" w:color="000000" w:sz="4"/>
              <w:left w:val="single" w:color="000000" w:sz="0"/>
              <w:bottom w:val="single" w:color="000000" w:sz="4"/>
              <w:right w:val="single" w:color="000000" w:sz="0"/>
            </w:tcBorders>
            <w:shd w:color="auto" w:fill="auto"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903.080</w:t>
            </w:r>
          </w:p>
        </w:tc>
        <w:tc>
          <w:tcPr>
            <w:tcW w:w="3958" w:type="dxa"/>
            <w:tcBorders>
              <w:top w:val="single" w:color="000000" w:sz="4"/>
              <w:left w:val="single" w:color="000000" w:sz="0"/>
              <w:bottom w:val="single" w:color="000000" w:sz="4"/>
              <w:right w:val="single" w:color="000000" w:sz="0"/>
            </w:tcBorders>
            <w:shd w:color="auto" w:fill="auto"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81,59%</w:t>
            </w:r>
          </w:p>
        </w:tc>
      </w:tr>
      <w:tr>
        <w:trPr>
          <w:trHeight w:val="283" w:hRule="auto"/>
          <w:jc w:val="center"/>
        </w:trPr>
        <w:tc>
          <w:tcPr>
            <w:tcW w:w="1452" w:type="dxa"/>
            <w:tcBorders>
              <w:top w:val="single" w:color="000000" w:sz="4"/>
              <w:left w:val="single" w:color="000000" w:sz="0"/>
              <w:bottom w:val="single" w:color="000000" w:sz="4"/>
              <w:right w:val="single" w:color="000000" w:sz="0"/>
            </w:tcBorders>
            <w:shd w:color="auto" w:fill="auto"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Feijão</w:t>
            </w:r>
          </w:p>
        </w:tc>
        <w:tc>
          <w:tcPr>
            <w:tcW w:w="3639" w:type="dxa"/>
            <w:tcBorders>
              <w:top w:val="single" w:color="000000" w:sz="4"/>
              <w:left w:val="single" w:color="000000" w:sz="0"/>
              <w:bottom w:val="single" w:color="000000" w:sz="4"/>
              <w:right w:val="single" w:color="000000" w:sz="0"/>
            </w:tcBorders>
            <w:shd w:color="auto" w:fill="auto"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256.674</w:t>
            </w:r>
          </w:p>
        </w:tc>
        <w:tc>
          <w:tcPr>
            <w:tcW w:w="3958" w:type="dxa"/>
            <w:tcBorders>
              <w:top w:val="single" w:color="000000" w:sz="4"/>
              <w:left w:val="single" w:color="000000" w:sz="0"/>
              <w:bottom w:val="single" w:color="000000" w:sz="4"/>
              <w:right w:val="single" w:color="000000" w:sz="0"/>
            </w:tcBorders>
            <w:shd w:color="auto" w:fill="auto"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42,18%</w:t>
            </w:r>
          </w:p>
        </w:tc>
      </w:tr>
      <w:tr>
        <w:trPr>
          <w:trHeight w:val="283" w:hRule="auto"/>
          <w:jc w:val="center"/>
        </w:trPr>
        <w:tc>
          <w:tcPr>
            <w:tcW w:w="1452" w:type="dxa"/>
            <w:tcBorders>
              <w:top w:val="single" w:color="000000" w:sz="4"/>
              <w:left w:val="single" w:color="000000" w:sz="0"/>
              <w:bottom w:val="single" w:color="000000" w:sz="4"/>
              <w:right w:val="single" w:color="000000" w:sz="0"/>
            </w:tcBorders>
            <w:shd w:color="auto" w:fill="auto"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Mamão</w:t>
            </w:r>
          </w:p>
        </w:tc>
        <w:tc>
          <w:tcPr>
            <w:tcW w:w="3639" w:type="dxa"/>
            <w:tcBorders>
              <w:top w:val="single" w:color="000000" w:sz="4"/>
              <w:left w:val="single" w:color="000000" w:sz="0"/>
              <w:bottom w:val="single" w:color="000000" w:sz="4"/>
              <w:right w:val="single" w:color="000000" w:sz="0"/>
            </w:tcBorders>
            <w:shd w:color="auto" w:fill="auto"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110.178</w:t>
            </w:r>
          </w:p>
        </w:tc>
        <w:tc>
          <w:tcPr>
            <w:tcW w:w="3958" w:type="dxa"/>
            <w:tcBorders>
              <w:top w:val="single" w:color="000000" w:sz="4"/>
              <w:left w:val="single" w:color="000000" w:sz="0"/>
              <w:bottom w:val="single" w:color="000000" w:sz="4"/>
              <w:right w:val="single" w:color="000000" w:sz="0"/>
            </w:tcBorders>
            <w:shd w:color="auto" w:fill="auto"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16,70%</w:t>
            </w:r>
          </w:p>
        </w:tc>
      </w:tr>
      <w:tr>
        <w:trPr>
          <w:trHeight w:val="283" w:hRule="auto"/>
          <w:jc w:val="center"/>
        </w:trPr>
        <w:tc>
          <w:tcPr>
            <w:tcW w:w="1452" w:type="dxa"/>
            <w:tcBorders>
              <w:top w:val="single" w:color="000000" w:sz="4"/>
              <w:left w:val="single" w:color="000000" w:sz="0"/>
              <w:bottom w:val="single" w:color="000000" w:sz="4"/>
              <w:right w:val="single" w:color="000000" w:sz="0"/>
            </w:tcBorders>
            <w:shd w:color="auto" w:fill="auto"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Café</w:t>
            </w:r>
          </w:p>
        </w:tc>
        <w:tc>
          <w:tcPr>
            <w:tcW w:w="3639" w:type="dxa"/>
            <w:tcBorders>
              <w:top w:val="single" w:color="000000" w:sz="4"/>
              <w:left w:val="single" w:color="000000" w:sz="0"/>
              <w:bottom w:val="single" w:color="000000" w:sz="4"/>
              <w:right w:val="single" w:color="000000" w:sz="0"/>
            </w:tcBorders>
            <w:shd w:color="auto" w:fill="auto"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83.487</w:t>
            </w:r>
          </w:p>
        </w:tc>
        <w:tc>
          <w:tcPr>
            <w:tcW w:w="3958" w:type="dxa"/>
            <w:tcBorders>
              <w:top w:val="single" w:color="000000" w:sz="4"/>
              <w:left w:val="single" w:color="000000" w:sz="0"/>
              <w:bottom w:val="single" w:color="000000" w:sz="4"/>
              <w:right w:val="single" w:color="000000" w:sz="0"/>
            </w:tcBorders>
            <w:shd w:color="auto" w:fill="auto"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9,41%</w:t>
            </w:r>
          </w:p>
        </w:tc>
      </w:tr>
    </w:tbl>
    <w:p>
      <w:pPr>
        <w:spacing w:before="0" w:after="12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Fonte:</w:t>
      </w:r>
      <w:r>
        <w:rPr>
          <w:rFonts w:ascii="Times New Roman" w:hAnsi="Times New Roman" w:cs="Times New Roman" w:eastAsia="Times New Roman"/>
          <w:color w:val="auto"/>
          <w:spacing w:val="0"/>
          <w:position w:val="0"/>
          <w:sz w:val="20"/>
          <w:shd w:fill="auto" w:val="clear"/>
        </w:rPr>
        <w:t xml:space="preserve"> Elaboração própria a partir dos dados da PAM (2016)</w:t>
      </w:r>
    </w:p>
    <w:p>
      <w:pPr>
        <w:spacing w:before="0" w:after="0" w:line="276"/>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76"/>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3.2.1 Variáveis utilizadas</w:t>
      </w:r>
    </w:p>
    <w:p>
      <w:pPr>
        <w:spacing w:before="0" w:after="0" w:line="360"/>
        <w:ind w:right="0" w:left="0" w:firstLine="851"/>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Para ampliar a compreensão do modelo, serão apresentados e detalhados os sub-índices e as variáveis utilizadas:</w:t>
      </w:r>
    </w:p>
    <w:p>
      <w:pPr>
        <w:spacing w:before="0" w:after="0" w:line="360"/>
        <w:ind w:right="0" w:left="0" w:firstLine="851"/>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 sub-índice  indica a cultura, variando de 1 a k  </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 sub-índice    indica a mesorregião do país estudada, variando de 1 a  </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 sub-índice t define o período de tempo, que vai de 0 (zero) a f.  O período inicial é definido pelo índice 0 e o período final pelo índice f. As variáveis são as que seguem:</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Quantidade produzida da c-ésima cultura nas messoregiões, no período t, com (c = 1,... 3);</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Área total cultivada da c-ésima cultura nas mesorregiões, no período t;</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Área total cultivada da c-ésima cultura no m-ésimo núcleo regional, no período t;</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Rendimento médio da c-ésima cultura nas mesorregiões, no período t;</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Rendimento médio da c-ésima cultura no m-ésimo núcleo regional, no período t;</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Proporção da área total cultivada da c-ésima cultura do m</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ésimo núcleo regional na área cultivada da c-ésima cultura das mesorregiões , no período t.</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Para operacionalização do modelo analítico foram coletados dados secundários sobre a quantidade produzida, área cultivada e rendimento médio das culturas selecionadas para o estudo relativos à pesquisa Produção Agrícola Municipal extraídos através do Sistema IBGE de Recuperação Automática (SIDRA), referente aos anos de 2006 e 2016. Os cálculos detalhados na seção seguinte foram realizados utilizando o software Microsoft Excel.</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3.2.2 Modelo analítico</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Segundo Shikida e Alves (2001) a quantidade produzida de uma das culturas c qualquer para as mesorregiões, no período final e inicial podem ser representadas por   e , respectivamente, então, no período inicial (0):</w:t>
      </w:r>
    </w:p>
    <w:p>
      <w:pPr>
        <w:spacing w:before="0" w:after="0" w:line="36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w:t>
      </w:r>
    </w:p>
    <w:p>
      <w:pPr>
        <w:spacing w:before="0" w:after="0" w:line="36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 período final (f):</w:t>
      </w:r>
    </w:p>
    <w:p>
      <w:pPr>
        <w:spacing w:before="0" w:after="0" w:line="36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w:t>
      </w:r>
    </w:p>
    <w:p>
      <w:pPr>
        <w:spacing w:before="0" w:after="0" w:line="36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 somente for alterada a área total cultivada da cultura nas mesorregiões, a produção final  será:</w:t>
      </w:r>
    </w:p>
    <w:p>
      <w:pPr>
        <w:spacing w:before="0" w:after="0" w:line="36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(3)</w:t>
      </w:r>
    </w:p>
    <w:p>
      <w:pPr>
        <w:spacing w:before="0" w:after="0" w:line="36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 no período final, a área e o rendimento variarem, permanecendo constantes a localização da produção e a estrutura de cultivo, a quantidade produzida  será:</w:t>
      </w:r>
    </w:p>
    <w:p>
      <w:pPr>
        <w:spacing w:before="0" w:after="0" w:line="36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(4)</w:t>
      </w:r>
    </w:p>
    <w:p>
      <w:pPr>
        <w:spacing w:before="0" w:after="0" w:line="36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Por último, variando a área, o rendimento e localização geográfica, a produção no período final  é dada por:</w:t>
      </w:r>
    </w:p>
    <w:p>
      <w:pPr>
        <w:spacing w:before="0" w:after="0" w:line="36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(5)</w:t>
      </w:r>
    </w:p>
    <w:p>
      <w:pPr>
        <w:spacing w:before="0" w:after="0" w:line="36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mudança total na quantidade produzida da c-ésima cultura, do período inicial (0) para o período final , será:</w:t>
      </w:r>
    </w:p>
    <w:p>
      <w:pPr>
        <w:spacing w:before="0" w:after="0" w:line="36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360"/>
        <w:ind w:right="0" w:left="851"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w:t>
      </w:r>
    </w:p>
    <w:p>
      <w:pPr>
        <w:spacing w:before="0" w:after="0" w:line="36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Contudo, também pode ser expressa da seguinte forma:</w:t>
      </w:r>
    </w:p>
    <w:p>
      <w:pPr>
        <w:spacing w:before="0" w:after="0" w:line="36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(7)</w:t>
      </w:r>
    </w:p>
    <w:p>
      <w:pPr>
        <w:spacing w:before="0" w:after="0" w:line="36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Onde: </w:t>
      </w:r>
    </w:p>
    <w:p>
      <w:pPr>
        <w:spacing w:before="0" w:after="0" w:line="360"/>
        <w:ind w:right="0" w:left="85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variação total na quantidade produzida no estado da c-ésima cultura entre o período inicial (0) e o período final (f), alterando somente a área total cultivada, que se denomina efeito área (EA);</w:t>
      </w:r>
    </w:p>
    <w:p>
      <w:pPr>
        <w:spacing w:before="0" w:after="0" w:line="360"/>
        <w:ind w:right="0" w:left="85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 variação total na quantidade produzida da c-ésima cultura entre o período inicial (0) e o período final , devido às mudanças no rendimento, considerando as demais variáveis constantes, que se de- nomina efeito rendimento (ER);</w:t>
      </w:r>
    </w:p>
    <w:p>
      <w:pPr>
        <w:spacing w:before="0" w:after="0" w:line="360"/>
        <w:ind w:right="0" w:left="85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 variação total na quantidade produzida da c-ésima cultura entre o período inicial (0) e o período final , quando varia a localização geográfica, mantidas constantes as demais variáveis, que se denomina efeito localização geográfica (ELG).</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3.2.3 Adaptação para taxas anuais de crescimento</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 apresentação dos resultados, os valores dos efeitos isolados serão apresentados na forma de taxas anuais de crescimento, sendo, portanto, expressas individualmente como uma percentagem da mudança total na produção. Dividindo-se ambos os lados da equação (7) por  e multiplicando-se ambos os lados por:</w:t>
      </w:r>
    </w:p>
    <w:p>
      <w:pPr>
        <w:spacing w:before="0" w:after="0" w:line="36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Sendo f o índice da raiz, correspondente à quantidade de anos do período em análise; e r, a taxa anual média de variação na produção da c-ésima cultura, em percentagem, obtém-se a seguinte expressão:</w:t>
      </w:r>
    </w:p>
    <w:p>
      <w:pPr>
        <w:spacing w:before="0" w:after="0" w:line="360"/>
        <w:ind w:right="0" w:left="0" w:firstLine="851"/>
        <w:jc w:val="center"/>
        <w:rPr>
          <w:rFonts w:ascii="Times New Roman" w:hAnsi="Times New Roman" w:cs="Times New Roman" w:eastAsia="Times New Roman"/>
          <w:color w:val="auto"/>
          <w:spacing w:val="0"/>
          <w:position w:val="0"/>
          <w:sz w:val="24"/>
          <w:shd w:fill="auto" w:val="clear"/>
        </w:rPr>
      </w:pPr>
    </w:p>
    <w:p>
      <w:pPr>
        <w:spacing w:before="0" w:after="0" w:line="360"/>
        <w:ind w:right="0" w:left="0" w:firstLine="851"/>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(8)</w:t>
      </w:r>
    </w:p>
    <w:p>
      <w:pPr>
        <w:spacing w:before="0" w:after="0" w:line="360"/>
        <w:ind w:right="0" w:left="0" w:firstLine="851"/>
        <w:jc w:val="center"/>
        <w:rPr>
          <w:rFonts w:ascii="Times New Roman" w:hAnsi="Times New Roman" w:cs="Times New Roman" w:eastAsia="Times New Roman"/>
          <w:color w:val="auto"/>
          <w:spacing w:val="0"/>
          <w:position w:val="0"/>
          <w:sz w:val="24"/>
          <w:shd w:fill="auto" w:val="clear"/>
        </w:rPr>
      </w:pP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Onde: </w:t>
      </w:r>
    </w:p>
    <w:p>
      <w:pPr>
        <w:spacing w:before="0" w:after="0" w:line="360"/>
        <w:ind w:right="0" w:left="85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 efeito área (EA), expresso em taxa de crescimento anual, em percentagem;</w:t>
      </w:r>
    </w:p>
    <w:p>
      <w:pPr>
        <w:spacing w:before="0" w:after="0" w:line="360"/>
        <w:ind w:right="0" w:left="85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 efeito rendimento (ER), expresso em taxa de crescimento anual, em (%);</w:t>
      </w:r>
    </w:p>
    <w:p>
      <w:pPr>
        <w:spacing w:before="0" w:after="0" w:line="360"/>
        <w:ind w:right="0" w:left="85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 efeito localização geográfica (ELG), expresso em taxa de crescimento anual, em (%).</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3.2.4 Fonte de dados</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 variáveis que subsidiam essa análise (quantidade produzida, área total, rendimento médio) foram extraídas da base de dados do Instituto Brasileiro de Geografia e Estatística (IBGE), através do Sistema de Recuperação Automática (SIDRA), mais especificamente da pesquisa  Produção Agrícola Municipal (PAM). </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 inquérito da PAM é feito anualmente e atinge todo o território nacional, com informações para o Brasil, regiões geográficas, unidades da federação, mesorregiões geográficas, microrregiões geográficas e municípios. Com esses dados foi possível a operacionalização do modelo diferencial-estrutural. </w:t>
      </w: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3.3 Resultados obtidos</w:t>
      </w:r>
    </w:p>
    <w:p>
      <w:pPr>
        <w:spacing w:before="0" w:after="0" w:line="360"/>
        <w:ind w:right="0" w:left="0" w:firstLine="851"/>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Nas Tabelas 2, 3, e 4 encontram-se os resultados obtidos com a utilização do modelo </w:t>
      </w:r>
      <w:r>
        <w:rPr>
          <w:rFonts w:ascii="Times New Roman" w:hAnsi="Times New Roman" w:cs="Times New Roman" w:eastAsia="Times New Roman"/>
          <w:i/>
          <w:color w:val="000000"/>
          <w:spacing w:val="0"/>
          <w:position w:val="0"/>
          <w:sz w:val="24"/>
          <w:shd w:fill="auto" w:val="clear"/>
        </w:rPr>
        <w:t xml:space="preserve">shift-share</w:t>
      </w:r>
      <w:r>
        <w:rPr>
          <w:rFonts w:ascii="Times New Roman" w:hAnsi="Times New Roman" w:cs="Times New Roman" w:eastAsia="Times New Roman"/>
          <w:color w:val="000000"/>
          <w:spacing w:val="0"/>
          <w:position w:val="0"/>
          <w:sz w:val="24"/>
          <w:shd w:fill="auto" w:val="clear"/>
        </w:rPr>
        <w:t xml:space="preserve">, para cada cultura individualmente, expresso em taxas anuais de crescimento.</w:t>
      </w:r>
    </w:p>
    <w:p>
      <w:pPr>
        <w:spacing w:before="0" w:after="0" w:line="360"/>
        <w:ind w:right="0" w:left="0" w:firstLine="851"/>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Tabela 2: </w:t>
      </w:r>
      <w:r>
        <w:rPr>
          <w:rFonts w:ascii="Times New Roman" w:hAnsi="Times New Roman" w:cs="Times New Roman" w:eastAsia="Times New Roman"/>
          <w:b/>
          <w:color w:val="000000"/>
          <w:spacing w:val="0"/>
          <w:position w:val="0"/>
          <w:sz w:val="24"/>
          <w:shd w:fill="auto" w:val="clear"/>
        </w:rPr>
        <w:t xml:space="preserve">Taxa média anual de crescimento da cultura da soja, decomposta em efeito área, rendimento e localização geográfica, em valores percentuais, Mesosoja-Brasil 2006/2016</w:t>
      </w:r>
    </w:p>
    <w:tbl>
      <w:tblPr/>
      <w:tblGrid>
        <w:gridCol w:w="1842"/>
        <w:gridCol w:w="1843"/>
        <w:gridCol w:w="1843"/>
        <w:gridCol w:w="1843"/>
        <w:gridCol w:w="1843"/>
      </w:tblGrid>
      <w:tr>
        <w:trPr>
          <w:trHeight w:val="227" w:hRule="auto"/>
          <w:jc w:val="center"/>
        </w:trPr>
        <w:tc>
          <w:tcPr>
            <w:tcW w:w="1842" w:type="dxa"/>
            <w:tcBorders>
              <w:top w:val="single" w:color="000000" w:sz="8"/>
              <w:left w:val="single" w:color="000000" w:sz="0"/>
              <w:bottom w:val="single" w:color="000000" w:sz="8"/>
              <w:right w:val="single" w:color="000000" w:sz="0"/>
            </w:tcBorders>
            <w:shd w:color="auto"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Culturas</w:t>
            </w:r>
          </w:p>
        </w:tc>
        <w:tc>
          <w:tcPr>
            <w:tcW w:w="1843" w:type="dxa"/>
            <w:tcBorders>
              <w:top w:val="single" w:color="000000" w:sz="8"/>
              <w:left w:val="single" w:color="000000" w:sz="0"/>
              <w:bottom w:val="single" w:color="000000" w:sz="8"/>
              <w:right w:val="single" w:color="000000" w:sz="0"/>
            </w:tcBorders>
            <w:shd w:color="auto"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Taxa média anual (%)</w:t>
            </w:r>
          </w:p>
        </w:tc>
        <w:tc>
          <w:tcPr>
            <w:tcW w:w="1843" w:type="dxa"/>
            <w:tcBorders>
              <w:top w:val="single" w:color="000000" w:sz="8"/>
              <w:left w:val="single" w:color="000000" w:sz="0"/>
              <w:bottom w:val="single" w:color="000000" w:sz="8"/>
              <w:right w:val="single" w:color="000000" w:sz="0"/>
            </w:tcBorders>
            <w:shd w:color="auto" w:fill="ffffff" w:val="clear"/>
            <w:tcMar>
              <w:left w:w="108" w:type="dxa"/>
              <w:right w:w="108" w:type="dxa"/>
            </w:tcMar>
            <w:vAlign w:val="center"/>
          </w:tcPr>
          <w:p>
            <w:pPr>
              <w:spacing w:before="0" w:after="0" w:line="240"/>
              <w:ind w:right="0" w:left="0" w:firstLine="0"/>
              <w:jc w:val="center"/>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Efeito Área</w:t>
            </w:r>
          </w:p>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w:t>
            </w:r>
          </w:p>
        </w:tc>
        <w:tc>
          <w:tcPr>
            <w:tcW w:w="1843" w:type="dxa"/>
            <w:tcBorders>
              <w:top w:val="single" w:color="000000" w:sz="8"/>
              <w:left w:val="single" w:color="000000" w:sz="0"/>
              <w:bottom w:val="single" w:color="000000" w:sz="8"/>
              <w:right w:val="single" w:color="000000" w:sz="0"/>
            </w:tcBorders>
            <w:shd w:color="auto" w:fill="ffffff" w:val="clear"/>
            <w:tcMar>
              <w:left w:w="108" w:type="dxa"/>
              <w:right w:w="108" w:type="dxa"/>
            </w:tcMar>
            <w:vAlign w:val="center"/>
          </w:tcPr>
          <w:p>
            <w:pPr>
              <w:spacing w:before="0" w:after="0" w:line="240"/>
              <w:ind w:right="0" w:left="0" w:firstLine="0"/>
              <w:jc w:val="center"/>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Efeito Rendimento</w:t>
            </w:r>
          </w:p>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w:t>
            </w:r>
          </w:p>
        </w:tc>
        <w:tc>
          <w:tcPr>
            <w:tcW w:w="1843" w:type="dxa"/>
            <w:tcBorders>
              <w:top w:val="single" w:color="000000" w:sz="8"/>
              <w:left w:val="single" w:color="000000" w:sz="0"/>
              <w:bottom w:val="single" w:color="000000" w:sz="8"/>
              <w:right w:val="single" w:color="000000" w:sz="0"/>
            </w:tcBorders>
            <w:shd w:color="auto"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Efeito Localização Geográfica (%)</w:t>
            </w:r>
          </w:p>
        </w:tc>
      </w:tr>
      <w:tr>
        <w:trPr>
          <w:trHeight w:val="227" w:hRule="auto"/>
          <w:jc w:val="center"/>
        </w:trPr>
        <w:tc>
          <w:tcPr>
            <w:tcW w:w="1842" w:type="dxa"/>
            <w:tcBorders>
              <w:top w:val="single" w:color="000000" w:sz="8"/>
              <w:left w:val="single" w:color="000000" w:sz="0"/>
              <w:bottom w:val="single" w:color="000000" w:sz="8"/>
              <w:right w:val="single" w:color="000000" w:sz="0"/>
            </w:tcBorders>
            <w:shd w:color="auto"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Soja</w:t>
            </w:r>
          </w:p>
        </w:tc>
        <w:tc>
          <w:tcPr>
            <w:tcW w:w="1843" w:type="dxa"/>
            <w:tcBorders>
              <w:top w:val="single" w:color="000000" w:sz="8"/>
              <w:left w:val="single" w:color="000000" w:sz="0"/>
              <w:bottom w:val="single" w:color="000000" w:sz="8"/>
              <w:right w:val="single" w:color="000000" w:sz="0"/>
            </w:tcBorders>
            <w:shd w:color="auto"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45,26</w:t>
            </w:r>
          </w:p>
        </w:tc>
        <w:tc>
          <w:tcPr>
            <w:tcW w:w="1843" w:type="dxa"/>
            <w:tcBorders>
              <w:top w:val="single" w:color="000000" w:sz="8"/>
              <w:left w:val="single" w:color="000000" w:sz="0"/>
              <w:bottom w:val="single" w:color="000000" w:sz="8"/>
              <w:right w:val="single" w:color="000000" w:sz="0"/>
            </w:tcBorders>
            <w:shd w:color="auto"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22,79</w:t>
            </w:r>
          </w:p>
        </w:tc>
        <w:tc>
          <w:tcPr>
            <w:tcW w:w="1843" w:type="dxa"/>
            <w:tcBorders>
              <w:top w:val="single" w:color="000000" w:sz="8"/>
              <w:left w:val="single" w:color="000000" w:sz="0"/>
              <w:bottom w:val="single" w:color="000000" w:sz="8"/>
              <w:right w:val="single" w:color="000000" w:sz="0"/>
            </w:tcBorders>
            <w:shd w:color="auto"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23,00</w:t>
            </w:r>
          </w:p>
        </w:tc>
        <w:tc>
          <w:tcPr>
            <w:tcW w:w="1843" w:type="dxa"/>
            <w:tcBorders>
              <w:top w:val="single" w:color="000000" w:sz="8"/>
              <w:left w:val="single" w:color="000000" w:sz="0"/>
              <w:bottom w:val="single" w:color="000000" w:sz="8"/>
              <w:right w:val="single" w:color="000000" w:sz="0"/>
            </w:tcBorders>
            <w:shd w:color="auto"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-0,52</w:t>
            </w:r>
          </w:p>
        </w:tc>
      </w:tr>
    </w:tbl>
    <w:p>
      <w:pPr>
        <w:spacing w:before="0" w:after="0" w:line="36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Fonte:</w:t>
      </w:r>
      <w:r>
        <w:rPr>
          <w:rFonts w:ascii="Times New Roman" w:hAnsi="Times New Roman" w:cs="Times New Roman" w:eastAsia="Times New Roman"/>
          <w:color w:val="auto"/>
          <w:spacing w:val="0"/>
          <w:position w:val="0"/>
          <w:sz w:val="20"/>
          <w:shd w:fill="auto" w:val="clear"/>
        </w:rPr>
        <w:t xml:space="preserve"> Dados da pesquisa</w:t>
      </w:r>
    </w:p>
    <w:p>
      <w:pPr>
        <w:spacing w:before="0" w:after="0" w:line="36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Conforme a Tabela 2, a soja apresentou uma taxa anual de crescimento positiva para o período de 2006/2016 na região Mesojosa-Brasil. Essa taxa positiva foi decorrente do efeito área e do efeito rendimento de 22,79% a.a e 23,00% a.a respectivamente. O efeito localização geográfica apresentou um leve declínio de -0,52% a.a.</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auto"/>
          <w:spacing w:val="0"/>
          <w:position w:val="0"/>
          <w:sz w:val="22"/>
          <w:shd w:fill="auto" w:val="clear"/>
        </w:rPr>
        <w:t xml:space="preserve">Tabela 3: </w:t>
      </w:r>
      <w:r>
        <w:rPr>
          <w:rFonts w:ascii="Times New Roman" w:hAnsi="Times New Roman" w:cs="Times New Roman" w:eastAsia="Times New Roman"/>
          <w:b/>
          <w:color w:val="000000"/>
          <w:spacing w:val="0"/>
          <w:position w:val="0"/>
          <w:sz w:val="24"/>
          <w:shd w:fill="auto" w:val="clear"/>
        </w:rPr>
        <w:t xml:space="preserve">Taxa média anual de crescimento da soja nas principais mesorregiões, 2006/2016</w:t>
      </w:r>
    </w:p>
    <w:tbl>
      <w:tblPr/>
      <w:tblGrid>
        <w:gridCol w:w="1842"/>
        <w:gridCol w:w="1843"/>
        <w:gridCol w:w="1843"/>
        <w:gridCol w:w="1843"/>
        <w:gridCol w:w="1843"/>
      </w:tblGrid>
      <w:tr>
        <w:trPr>
          <w:trHeight w:val="227" w:hRule="auto"/>
          <w:jc w:val="center"/>
        </w:trPr>
        <w:tc>
          <w:tcPr>
            <w:tcW w:w="1842" w:type="dxa"/>
            <w:tcBorders>
              <w:top w:val="single" w:color="000000" w:sz="8"/>
              <w:left w:val="single" w:color="000000" w:sz="0"/>
              <w:bottom w:val="single" w:color="000000" w:sz="8"/>
              <w:right w:val="single" w:color="000000" w:sz="0"/>
            </w:tcBorders>
            <w:shd w:color="auto"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Culturas</w:t>
            </w:r>
          </w:p>
        </w:tc>
        <w:tc>
          <w:tcPr>
            <w:tcW w:w="1843" w:type="dxa"/>
            <w:tcBorders>
              <w:top w:val="single" w:color="000000" w:sz="8"/>
              <w:left w:val="single" w:color="000000" w:sz="0"/>
              <w:bottom w:val="single" w:color="000000" w:sz="8"/>
              <w:right w:val="single" w:color="000000" w:sz="0"/>
            </w:tcBorders>
            <w:shd w:color="auto"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Noroeste Rio-grandense (RS)</w:t>
            </w:r>
          </w:p>
        </w:tc>
        <w:tc>
          <w:tcPr>
            <w:tcW w:w="1843" w:type="dxa"/>
            <w:tcBorders>
              <w:top w:val="single" w:color="000000" w:sz="8"/>
              <w:left w:val="single" w:color="000000" w:sz="0"/>
              <w:bottom w:val="single" w:color="000000" w:sz="8"/>
              <w:right w:val="single" w:color="000000" w:sz="0"/>
            </w:tcBorders>
            <w:shd w:color="auto"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Oeste Paranaense (PR)</w:t>
            </w:r>
          </w:p>
        </w:tc>
        <w:tc>
          <w:tcPr>
            <w:tcW w:w="1843" w:type="dxa"/>
            <w:tcBorders>
              <w:top w:val="single" w:color="000000" w:sz="8"/>
              <w:left w:val="single" w:color="000000" w:sz="0"/>
              <w:bottom w:val="single" w:color="000000" w:sz="8"/>
              <w:right w:val="single" w:color="000000" w:sz="0"/>
            </w:tcBorders>
            <w:shd w:color="auto"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Sudoeste de Mato Grosso do Sul (MS)</w:t>
            </w:r>
          </w:p>
        </w:tc>
        <w:tc>
          <w:tcPr>
            <w:tcW w:w="1843" w:type="dxa"/>
            <w:tcBorders>
              <w:top w:val="single" w:color="000000" w:sz="8"/>
              <w:left w:val="single" w:color="000000" w:sz="0"/>
              <w:bottom w:val="single" w:color="000000" w:sz="8"/>
              <w:right w:val="single" w:color="000000" w:sz="0"/>
            </w:tcBorders>
            <w:shd w:color="auto"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Sul Goiano (GO)</w:t>
            </w:r>
          </w:p>
        </w:tc>
      </w:tr>
      <w:tr>
        <w:trPr>
          <w:trHeight w:val="227" w:hRule="auto"/>
          <w:jc w:val="center"/>
        </w:trPr>
        <w:tc>
          <w:tcPr>
            <w:tcW w:w="1842" w:type="dxa"/>
            <w:tcBorders>
              <w:top w:val="single" w:color="000000" w:sz="8"/>
              <w:left w:val="single" w:color="000000" w:sz="0"/>
              <w:bottom w:val="single" w:color="000000" w:sz="8"/>
              <w:right w:val="single" w:color="000000" w:sz="0"/>
            </w:tcBorders>
            <w:shd w:color="auto"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Soja</w:t>
            </w:r>
          </w:p>
        </w:tc>
        <w:tc>
          <w:tcPr>
            <w:tcW w:w="1843" w:type="dxa"/>
            <w:tcBorders>
              <w:top w:val="single" w:color="000000" w:sz="8"/>
              <w:left w:val="single" w:color="000000" w:sz="0"/>
              <w:bottom w:val="single" w:color="000000" w:sz="8"/>
              <w:right w:val="single" w:color="000000" w:sz="0"/>
            </w:tcBorders>
            <w:shd w:color="auto"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8,7</w:t>
            </w:r>
          </w:p>
        </w:tc>
        <w:tc>
          <w:tcPr>
            <w:tcW w:w="1843" w:type="dxa"/>
            <w:tcBorders>
              <w:top w:val="single" w:color="000000" w:sz="8"/>
              <w:left w:val="single" w:color="000000" w:sz="0"/>
              <w:bottom w:val="single" w:color="000000" w:sz="8"/>
              <w:right w:val="single" w:color="000000" w:sz="0"/>
            </w:tcBorders>
            <w:shd w:color="auto"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8,3</w:t>
            </w:r>
          </w:p>
        </w:tc>
        <w:tc>
          <w:tcPr>
            <w:tcW w:w="1843" w:type="dxa"/>
            <w:tcBorders>
              <w:top w:val="single" w:color="000000" w:sz="8"/>
              <w:left w:val="single" w:color="000000" w:sz="0"/>
              <w:bottom w:val="single" w:color="000000" w:sz="8"/>
              <w:right w:val="single" w:color="000000" w:sz="0"/>
            </w:tcBorders>
            <w:shd w:color="auto"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6,99</w:t>
            </w:r>
          </w:p>
        </w:tc>
        <w:tc>
          <w:tcPr>
            <w:tcW w:w="1843" w:type="dxa"/>
            <w:tcBorders>
              <w:top w:val="single" w:color="000000" w:sz="8"/>
              <w:left w:val="single" w:color="000000" w:sz="0"/>
              <w:bottom w:val="single" w:color="000000" w:sz="8"/>
              <w:right w:val="single" w:color="000000" w:sz="0"/>
            </w:tcBorders>
            <w:shd w:color="auto"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6,13</w:t>
            </w:r>
          </w:p>
        </w:tc>
      </w:tr>
    </w:tbl>
    <w:p>
      <w:pPr>
        <w:spacing w:before="0" w:after="0" w:line="360"/>
        <w:ind w:right="0" w:left="0" w:firstLine="0"/>
        <w:jc w:val="left"/>
        <w:rPr>
          <w:rFonts w:ascii="Times New Roman" w:hAnsi="Times New Roman" w:cs="Times New Roman" w:eastAsia="Times New Roman"/>
          <w:b/>
          <w:color w:val="auto"/>
          <w:spacing w:val="0"/>
          <w:position w:val="0"/>
          <w:sz w:val="20"/>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Fonte:</w:t>
      </w:r>
      <w:r>
        <w:rPr>
          <w:rFonts w:ascii="Times New Roman" w:hAnsi="Times New Roman" w:cs="Times New Roman" w:eastAsia="Times New Roman"/>
          <w:color w:val="auto"/>
          <w:spacing w:val="0"/>
          <w:position w:val="0"/>
          <w:sz w:val="20"/>
          <w:shd w:fill="auto" w:val="clear"/>
        </w:rPr>
        <w:t xml:space="preserve"> Dados da pesquisa</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Conforme Tabela 3, as mesorregiões que apresentaram maior taxa de crescimento anual para a soja foram: Noroeste Rio-grandense (RS), Oeste Paranaense (PR), Sudoeste de Mato Grosso do Sul (MS) e Sul Goiano (GO).</w:t>
      </w:r>
    </w:p>
    <w:p>
      <w:pPr>
        <w:spacing w:before="0" w:after="0" w:line="240"/>
        <w:ind w:right="0" w:left="0" w:firstLine="0"/>
        <w:jc w:val="both"/>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auto"/>
          <w:spacing w:val="0"/>
          <w:position w:val="0"/>
          <w:sz w:val="22"/>
          <w:shd w:fill="auto" w:val="clear"/>
        </w:rPr>
        <w:t xml:space="preserve">Tabela 4: </w:t>
      </w:r>
      <w:r>
        <w:rPr>
          <w:rFonts w:ascii="Times New Roman" w:hAnsi="Times New Roman" w:cs="Times New Roman" w:eastAsia="Times New Roman"/>
          <w:b/>
          <w:color w:val="000000"/>
          <w:spacing w:val="0"/>
          <w:position w:val="0"/>
          <w:sz w:val="24"/>
          <w:shd w:fill="auto" w:val="clear"/>
        </w:rPr>
        <w:t xml:space="preserve">Taxa média anual de crescimento das culturas, decompostas em efeito área, rendimento e localização geográfica, mesorregião Extremo Oeste Baiano 2006/2016</w:t>
      </w:r>
    </w:p>
    <w:tbl>
      <w:tblPr/>
      <w:tblGrid>
        <w:gridCol w:w="1833"/>
        <w:gridCol w:w="1834"/>
        <w:gridCol w:w="1834"/>
        <w:gridCol w:w="1834"/>
        <w:gridCol w:w="1834"/>
      </w:tblGrid>
      <w:tr>
        <w:trPr>
          <w:trHeight w:val="227" w:hRule="auto"/>
          <w:jc w:val="left"/>
        </w:trPr>
        <w:tc>
          <w:tcPr>
            <w:tcW w:w="1833" w:type="dxa"/>
            <w:tcBorders>
              <w:top w:val="single" w:color="000000" w:sz="8"/>
              <w:left w:val="single" w:color="000000" w:sz="0"/>
              <w:bottom w:val="single" w:color="000000" w:sz="8"/>
              <w:right w:val="single" w:color="000000" w:sz="0"/>
            </w:tcBorders>
            <w:shd w:color="auto"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Culturas</w:t>
            </w:r>
          </w:p>
        </w:tc>
        <w:tc>
          <w:tcPr>
            <w:tcW w:w="1834" w:type="dxa"/>
            <w:tcBorders>
              <w:top w:val="single" w:color="000000" w:sz="8"/>
              <w:left w:val="single" w:color="000000" w:sz="0"/>
              <w:bottom w:val="single" w:color="000000" w:sz="8"/>
              <w:right w:val="single" w:color="000000" w:sz="0"/>
            </w:tcBorders>
            <w:shd w:color="auto"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Taxa média anual (%)</w:t>
            </w:r>
          </w:p>
        </w:tc>
        <w:tc>
          <w:tcPr>
            <w:tcW w:w="1834" w:type="dxa"/>
            <w:tcBorders>
              <w:top w:val="single" w:color="000000" w:sz="8"/>
              <w:left w:val="single" w:color="000000" w:sz="0"/>
              <w:bottom w:val="single" w:color="000000" w:sz="8"/>
              <w:right w:val="single" w:color="000000" w:sz="0"/>
            </w:tcBorders>
            <w:shd w:color="auto" w:fill="ffffff" w:val="clear"/>
            <w:tcMar>
              <w:left w:w="108" w:type="dxa"/>
              <w:right w:w="108" w:type="dxa"/>
            </w:tcMar>
            <w:vAlign w:val="center"/>
          </w:tcPr>
          <w:p>
            <w:pPr>
              <w:spacing w:before="0" w:after="0" w:line="240"/>
              <w:ind w:right="0" w:left="0" w:firstLine="0"/>
              <w:jc w:val="center"/>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Efeito Área</w:t>
            </w:r>
          </w:p>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w:t>
            </w:r>
          </w:p>
        </w:tc>
        <w:tc>
          <w:tcPr>
            <w:tcW w:w="1834" w:type="dxa"/>
            <w:tcBorders>
              <w:top w:val="single" w:color="000000" w:sz="8"/>
              <w:left w:val="single" w:color="000000" w:sz="0"/>
              <w:bottom w:val="single" w:color="000000" w:sz="8"/>
              <w:right w:val="single" w:color="000000" w:sz="0"/>
            </w:tcBorders>
            <w:shd w:color="auto" w:fill="ffffff" w:val="clear"/>
            <w:tcMar>
              <w:left w:w="108" w:type="dxa"/>
              <w:right w:w="108" w:type="dxa"/>
            </w:tcMar>
            <w:vAlign w:val="center"/>
          </w:tcPr>
          <w:p>
            <w:pPr>
              <w:spacing w:before="0" w:after="0" w:line="240"/>
              <w:ind w:right="0" w:left="0" w:firstLine="0"/>
              <w:jc w:val="center"/>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Efeito Rendimento</w:t>
            </w:r>
          </w:p>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w:t>
            </w:r>
          </w:p>
        </w:tc>
        <w:tc>
          <w:tcPr>
            <w:tcW w:w="1834" w:type="dxa"/>
            <w:tcBorders>
              <w:top w:val="single" w:color="000000" w:sz="8"/>
              <w:left w:val="single" w:color="000000" w:sz="0"/>
              <w:bottom w:val="single" w:color="000000" w:sz="8"/>
              <w:right w:val="single" w:color="000000" w:sz="0"/>
            </w:tcBorders>
            <w:shd w:color="auto"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Efeito Localização Geográfica (%)</w:t>
            </w:r>
          </w:p>
        </w:tc>
      </w:tr>
      <w:tr>
        <w:trPr>
          <w:trHeight w:val="227" w:hRule="auto"/>
          <w:jc w:val="left"/>
        </w:trPr>
        <w:tc>
          <w:tcPr>
            <w:tcW w:w="1833" w:type="dxa"/>
            <w:tcBorders>
              <w:top w:val="single" w:color="000000" w:sz="8"/>
              <w:left w:val="single" w:color="000000" w:sz="0"/>
              <w:bottom w:val="single" w:color="000000" w:sz="8"/>
              <w:right w:val="single" w:color="000000" w:sz="0"/>
            </w:tcBorders>
            <w:shd w:color="auto"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Soja</w:t>
            </w:r>
          </w:p>
        </w:tc>
        <w:tc>
          <w:tcPr>
            <w:tcW w:w="1834" w:type="dxa"/>
            <w:tcBorders>
              <w:top w:val="single" w:color="000000" w:sz="8"/>
              <w:left w:val="single" w:color="000000" w:sz="0"/>
              <w:bottom w:val="single" w:color="000000" w:sz="8"/>
              <w:right w:val="single" w:color="000000" w:sz="0"/>
            </w:tcBorders>
            <w:shd w:color="auto" w:fill="ffffff" w:val="clear"/>
            <w:tcMar>
              <w:left w:w="108" w:type="dxa"/>
              <w:right w:w="108" w:type="dxa"/>
            </w:tcMar>
            <w:vAlign w:val="top"/>
          </w:tcPr>
          <w:p>
            <w:pPr>
              <w:spacing w:before="0" w:after="0" w:line="240"/>
              <w:ind w:right="615"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2,75</w:t>
            </w:r>
          </w:p>
        </w:tc>
        <w:tc>
          <w:tcPr>
            <w:tcW w:w="1834" w:type="dxa"/>
            <w:tcBorders>
              <w:top w:val="single" w:color="000000" w:sz="8"/>
              <w:left w:val="single" w:color="000000" w:sz="0"/>
              <w:bottom w:val="single" w:color="000000" w:sz="8"/>
              <w:right w:val="single" w:color="000000" w:sz="0"/>
            </w:tcBorders>
            <w:shd w:color="auto" w:fill="ffffff" w:val="clear"/>
            <w:tcMar>
              <w:left w:w="108" w:type="dxa"/>
              <w:right w:w="108" w:type="dxa"/>
            </w:tcMar>
            <w:vAlign w:val="top"/>
          </w:tcPr>
          <w:p>
            <w:pPr>
              <w:spacing w:before="0" w:after="0" w:line="240"/>
              <w:ind w:right="744"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2,96</w:t>
            </w:r>
          </w:p>
        </w:tc>
        <w:tc>
          <w:tcPr>
            <w:tcW w:w="1834" w:type="dxa"/>
            <w:tcBorders>
              <w:top w:val="single" w:color="000000" w:sz="8"/>
              <w:left w:val="single" w:color="000000" w:sz="0"/>
              <w:bottom w:val="single" w:color="000000" w:sz="8"/>
              <w:right w:val="single" w:color="000000" w:sz="0"/>
            </w:tcBorders>
            <w:shd w:color="auto" w:fill="ffffff" w:val="clear"/>
            <w:tcMar>
              <w:left w:w="108" w:type="dxa"/>
              <w:right w:w="108" w:type="dxa"/>
            </w:tcMar>
            <w:vAlign w:val="top"/>
          </w:tcPr>
          <w:p>
            <w:pPr>
              <w:spacing w:before="0" w:after="0" w:line="240"/>
              <w:ind w:right="746"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-0,78</w:t>
            </w:r>
          </w:p>
        </w:tc>
        <w:tc>
          <w:tcPr>
            <w:tcW w:w="1834" w:type="dxa"/>
            <w:tcBorders>
              <w:top w:val="single" w:color="000000" w:sz="8"/>
              <w:left w:val="single" w:color="000000" w:sz="0"/>
              <w:bottom w:val="single" w:color="000000" w:sz="8"/>
              <w:right w:val="single" w:color="000000" w:sz="0"/>
            </w:tcBorders>
            <w:shd w:color="auto" w:fill="ffffff" w:val="clear"/>
            <w:tcMar>
              <w:left w:w="108" w:type="dxa"/>
              <w:right w:w="108" w:type="dxa"/>
            </w:tcMar>
            <w:vAlign w:val="top"/>
          </w:tcPr>
          <w:p>
            <w:pPr>
              <w:spacing w:before="0" w:after="0" w:line="240"/>
              <w:ind w:right="733"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0,57</w:t>
            </w:r>
          </w:p>
        </w:tc>
      </w:tr>
      <w:tr>
        <w:trPr>
          <w:trHeight w:val="227" w:hRule="auto"/>
          <w:jc w:val="left"/>
        </w:trPr>
        <w:tc>
          <w:tcPr>
            <w:tcW w:w="1833" w:type="dxa"/>
            <w:tcBorders>
              <w:top w:val="single" w:color="000000" w:sz="8"/>
              <w:left w:val="single" w:color="000000" w:sz="0"/>
              <w:bottom w:val="single" w:color="000000" w:sz="8"/>
              <w:right w:val="single" w:color="000000" w:sz="0"/>
            </w:tcBorders>
            <w:shd w:color="auto"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Algodão</w:t>
            </w:r>
          </w:p>
        </w:tc>
        <w:tc>
          <w:tcPr>
            <w:tcW w:w="1834" w:type="dxa"/>
            <w:tcBorders>
              <w:top w:val="single" w:color="000000" w:sz="8"/>
              <w:left w:val="single" w:color="000000" w:sz="0"/>
              <w:bottom w:val="single" w:color="000000" w:sz="8"/>
              <w:right w:val="single" w:color="000000" w:sz="0"/>
            </w:tcBorders>
            <w:shd w:color="auto" w:fill="ffffff" w:val="clear"/>
            <w:tcMar>
              <w:left w:w="108" w:type="dxa"/>
              <w:right w:w="108" w:type="dxa"/>
            </w:tcMar>
            <w:vAlign w:val="top"/>
          </w:tcPr>
          <w:p>
            <w:pPr>
              <w:spacing w:before="0" w:after="0" w:line="240"/>
              <w:ind w:right="615"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1,11</w:t>
            </w:r>
          </w:p>
        </w:tc>
        <w:tc>
          <w:tcPr>
            <w:tcW w:w="1834" w:type="dxa"/>
            <w:tcBorders>
              <w:top w:val="single" w:color="000000" w:sz="8"/>
              <w:left w:val="single" w:color="000000" w:sz="0"/>
              <w:bottom w:val="single" w:color="000000" w:sz="8"/>
              <w:right w:val="single" w:color="000000" w:sz="0"/>
            </w:tcBorders>
            <w:shd w:color="auto" w:fill="ffffff" w:val="clear"/>
            <w:tcMar>
              <w:left w:w="108" w:type="dxa"/>
              <w:right w:w="108" w:type="dxa"/>
            </w:tcMar>
            <w:vAlign w:val="top"/>
          </w:tcPr>
          <w:p>
            <w:pPr>
              <w:spacing w:before="0" w:after="0" w:line="240"/>
              <w:ind w:right="744"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3,01</w:t>
            </w:r>
          </w:p>
        </w:tc>
        <w:tc>
          <w:tcPr>
            <w:tcW w:w="1834" w:type="dxa"/>
            <w:tcBorders>
              <w:top w:val="single" w:color="000000" w:sz="8"/>
              <w:left w:val="single" w:color="000000" w:sz="0"/>
              <w:bottom w:val="single" w:color="000000" w:sz="8"/>
              <w:right w:val="single" w:color="000000" w:sz="0"/>
            </w:tcBorders>
            <w:shd w:color="auto" w:fill="ffffff" w:val="clear"/>
            <w:tcMar>
              <w:left w:w="108" w:type="dxa"/>
              <w:right w:w="108" w:type="dxa"/>
            </w:tcMar>
            <w:vAlign w:val="top"/>
          </w:tcPr>
          <w:p>
            <w:pPr>
              <w:spacing w:before="0" w:after="0" w:line="240"/>
              <w:ind w:right="746"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-1,33</w:t>
            </w:r>
          </w:p>
        </w:tc>
        <w:tc>
          <w:tcPr>
            <w:tcW w:w="1834" w:type="dxa"/>
            <w:tcBorders>
              <w:top w:val="single" w:color="000000" w:sz="8"/>
              <w:left w:val="single" w:color="000000" w:sz="0"/>
              <w:bottom w:val="single" w:color="000000" w:sz="8"/>
              <w:right w:val="single" w:color="000000" w:sz="0"/>
            </w:tcBorders>
            <w:shd w:color="auto" w:fill="ffffff" w:val="clear"/>
            <w:tcMar>
              <w:left w:w="108" w:type="dxa"/>
              <w:right w:w="108" w:type="dxa"/>
            </w:tcMar>
            <w:vAlign w:val="top"/>
          </w:tcPr>
          <w:p>
            <w:pPr>
              <w:spacing w:before="0" w:after="0" w:line="240"/>
              <w:ind w:right="733"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-0,57</w:t>
            </w:r>
          </w:p>
        </w:tc>
      </w:tr>
      <w:tr>
        <w:trPr>
          <w:trHeight w:val="227" w:hRule="auto"/>
          <w:jc w:val="left"/>
        </w:trPr>
        <w:tc>
          <w:tcPr>
            <w:tcW w:w="1833" w:type="dxa"/>
            <w:tcBorders>
              <w:top w:val="single" w:color="000000" w:sz="8"/>
              <w:left w:val="single" w:color="000000" w:sz="0"/>
              <w:bottom w:val="single" w:color="000000" w:sz="8"/>
              <w:right w:val="single" w:color="000000" w:sz="0"/>
            </w:tcBorders>
            <w:shd w:color="auto"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Milho</w:t>
            </w:r>
          </w:p>
        </w:tc>
        <w:tc>
          <w:tcPr>
            <w:tcW w:w="1834" w:type="dxa"/>
            <w:tcBorders>
              <w:top w:val="single" w:color="000000" w:sz="8"/>
              <w:left w:val="single" w:color="000000" w:sz="0"/>
              <w:bottom w:val="single" w:color="000000" w:sz="8"/>
              <w:right w:val="single" w:color="000000" w:sz="0"/>
            </w:tcBorders>
            <w:shd w:color="auto" w:fill="ffffff" w:val="clear"/>
            <w:tcMar>
              <w:left w:w="108" w:type="dxa"/>
              <w:right w:w="108" w:type="dxa"/>
            </w:tcMar>
            <w:vAlign w:val="top"/>
          </w:tcPr>
          <w:p>
            <w:pPr>
              <w:spacing w:before="0" w:after="0" w:line="240"/>
              <w:ind w:right="615"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20,16</w:t>
            </w:r>
          </w:p>
        </w:tc>
        <w:tc>
          <w:tcPr>
            <w:tcW w:w="1834" w:type="dxa"/>
            <w:tcBorders>
              <w:top w:val="single" w:color="000000" w:sz="8"/>
              <w:left w:val="single" w:color="000000" w:sz="0"/>
              <w:bottom w:val="single" w:color="000000" w:sz="8"/>
              <w:right w:val="single" w:color="000000" w:sz="0"/>
            </w:tcBorders>
            <w:shd w:color="auto" w:fill="ffffff" w:val="clear"/>
            <w:tcMar>
              <w:left w:w="108" w:type="dxa"/>
              <w:right w:w="108" w:type="dxa"/>
            </w:tcMar>
            <w:vAlign w:val="top"/>
          </w:tcPr>
          <w:p>
            <w:pPr>
              <w:spacing w:before="0" w:after="0" w:line="240"/>
              <w:ind w:right="744"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7,71</w:t>
            </w:r>
          </w:p>
        </w:tc>
        <w:tc>
          <w:tcPr>
            <w:tcW w:w="1834" w:type="dxa"/>
            <w:tcBorders>
              <w:top w:val="single" w:color="000000" w:sz="8"/>
              <w:left w:val="single" w:color="000000" w:sz="0"/>
              <w:bottom w:val="single" w:color="000000" w:sz="8"/>
              <w:right w:val="single" w:color="000000" w:sz="0"/>
            </w:tcBorders>
            <w:shd w:color="auto" w:fill="ffffff" w:val="clear"/>
            <w:tcMar>
              <w:left w:w="108" w:type="dxa"/>
              <w:right w:w="108" w:type="dxa"/>
            </w:tcMar>
            <w:vAlign w:val="top"/>
          </w:tcPr>
          <w:p>
            <w:pPr>
              <w:spacing w:before="0" w:after="0" w:line="240"/>
              <w:ind w:right="746"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14,24</w:t>
            </w:r>
          </w:p>
        </w:tc>
        <w:tc>
          <w:tcPr>
            <w:tcW w:w="1834" w:type="dxa"/>
            <w:tcBorders>
              <w:top w:val="single" w:color="000000" w:sz="8"/>
              <w:left w:val="single" w:color="000000" w:sz="0"/>
              <w:bottom w:val="single" w:color="000000" w:sz="8"/>
              <w:right w:val="single" w:color="000000" w:sz="0"/>
            </w:tcBorders>
            <w:shd w:color="auto" w:fill="ffffff" w:val="clear"/>
            <w:tcMar>
              <w:left w:w="108" w:type="dxa"/>
              <w:right w:w="108" w:type="dxa"/>
            </w:tcMar>
            <w:vAlign w:val="top"/>
          </w:tcPr>
          <w:p>
            <w:pPr>
              <w:spacing w:before="0" w:after="0" w:line="240"/>
              <w:ind w:right="733"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-1,78</w:t>
            </w:r>
          </w:p>
        </w:tc>
      </w:tr>
      <w:tr>
        <w:trPr>
          <w:trHeight w:val="227" w:hRule="auto"/>
          <w:jc w:val="left"/>
        </w:trPr>
        <w:tc>
          <w:tcPr>
            <w:tcW w:w="1833" w:type="dxa"/>
            <w:tcBorders>
              <w:top w:val="single" w:color="000000" w:sz="8"/>
              <w:left w:val="single" w:color="000000" w:sz="0"/>
              <w:bottom w:val="single" w:color="000000" w:sz="8"/>
              <w:right w:val="single" w:color="000000" w:sz="0"/>
            </w:tcBorders>
            <w:shd w:color="auto"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Feijão</w:t>
            </w:r>
          </w:p>
        </w:tc>
        <w:tc>
          <w:tcPr>
            <w:tcW w:w="1834" w:type="dxa"/>
            <w:tcBorders>
              <w:top w:val="single" w:color="000000" w:sz="8"/>
              <w:left w:val="single" w:color="000000" w:sz="0"/>
              <w:bottom w:val="single" w:color="000000" w:sz="8"/>
              <w:right w:val="single" w:color="000000" w:sz="0"/>
            </w:tcBorders>
            <w:shd w:color="auto" w:fill="ffffff" w:val="clear"/>
            <w:tcMar>
              <w:left w:w="108" w:type="dxa"/>
              <w:right w:w="108" w:type="dxa"/>
            </w:tcMar>
            <w:vAlign w:val="top"/>
          </w:tcPr>
          <w:p>
            <w:pPr>
              <w:spacing w:before="0" w:after="0" w:line="240"/>
              <w:ind w:right="615"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3,81</w:t>
            </w:r>
          </w:p>
        </w:tc>
        <w:tc>
          <w:tcPr>
            <w:tcW w:w="1834" w:type="dxa"/>
            <w:tcBorders>
              <w:top w:val="single" w:color="000000" w:sz="8"/>
              <w:left w:val="single" w:color="000000" w:sz="0"/>
              <w:bottom w:val="single" w:color="000000" w:sz="8"/>
              <w:right w:val="single" w:color="000000" w:sz="0"/>
            </w:tcBorders>
            <w:shd w:color="auto" w:fill="ffffff" w:val="clear"/>
            <w:tcMar>
              <w:left w:w="108" w:type="dxa"/>
              <w:right w:w="108" w:type="dxa"/>
            </w:tcMar>
            <w:vAlign w:val="top"/>
          </w:tcPr>
          <w:p>
            <w:pPr>
              <w:spacing w:before="0" w:after="0" w:line="240"/>
              <w:ind w:right="744"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5,87</w:t>
            </w:r>
          </w:p>
        </w:tc>
        <w:tc>
          <w:tcPr>
            <w:tcW w:w="1834" w:type="dxa"/>
            <w:tcBorders>
              <w:top w:val="single" w:color="000000" w:sz="8"/>
              <w:left w:val="single" w:color="000000" w:sz="0"/>
              <w:bottom w:val="single" w:color="000000" w:sz="8"/>
              <w:right w:val="single" w:color="000000" w:sz="0"/>
            </w:tcBorders>
            <w:shd w:color="auto" w:fill="ffffff" w:val="clear"/>
            <w:tcMar>
              <w:left w:w="108" w:type="dxa"/>
              <w:right w:w="108" w:type="dxa"/>
            </w:tcMar>
            <w:vAlign w:val="top"/>
          </w:tcPr>
          <w:p>
            <w:pPr>
              <w:spacing w:before="0" w:after="0" w:line="240"/>
              <w:ind w:right="746"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-1,97</w:t>
            </w:r>
          </w:p>
        </w:tc>
        <w:tc>
          <w:tcPr>
            <w:tcW w:w="1834" w:type="dxa"/>
            <w:tcBorders>
              <w:top w:val="single" w:color="000000" w:sz="8"/>
              <w:left w:val="single" w:color="000000" w:sz="0"/>
              <w:bottom w:val="single" w:color="000000" w:sz="8"/>
              <w:right w:val="single" w:color="000000" w:sz="0"/>
            </w:tcBorders>
            <w:shd w:color="auto" w:fill="ffffff" w:val="clear"/>
            <w:tcMar>
              <w:left w:w="108" w:type="dxa"/>
              <w:right w:w="108" w:type="dxa"/>
            </w:tcMar>
            <w:vAlign w:val="top"/>
          </w:tcPr>
          <w:p>
            <w:pPr>
              <w:spacing w:before="0" w:after="0" w:line="240"/>
              <w:ind w:right="733"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-0,09</w:t>
            </w:r>
          </w:p>
        </w:tc>
      </w:tr>
      <w:tr>
        <w:trPr>
          <w:trHeight w:val="227" w:hRule="auto"/>
          <w:jc w:val="left"/>
        </w:trPr>
        <w:tc>
          <w:tcPr>
            <w:tcW w:w="1833" w:type="dxa"/>
            <w:tcBorders>
              <w:top w:val="single" w:color="000000" w:sz="8"/>
              <w:left w:val="single" w:color="000000" w:sz="0"/>
              <w:bottom w:val="single" w:color="000000" w:sz="8"/>
              <w:right w:val="single" w:color="000000" w:sz="0"/>
            </w:tcBorders>
            <w:shd w:color="auto"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Café</w:t>
            </w:r>
          </w:p>
        </w:tc>
        <w:tc>
          <w:tcPr>
            <w:tcW w:w="1834" w:type="dxa"/>
            <w:tcBorders>
              <w:top w:val="single" w:color="000000" w:sz="8"/>
              <w:left w:val="single" w:color="000000" w:sz="0"/>
              <w:bottom w:val="single" w:color="000000" w:sz="8"/>
              <w:right w:val="single" w:color="000000" w:sz="0"/>
            </w:tcBorders>
            <w:shd w:color="auto" w:fill="ffffff" w:val="clear"/>
            <w:tcMar>
              <w:left w:w="108" w:type="dxa"/>
              <w:right w:w="108" w:type="dxa"/>
            </w:tcMar>
            <w:vAlign w:val="top"/>
          </w:tcPr>
          <w:p>
            <w:pPr>
              <w:spacing w:before="0" w:after="0" w:line="240"/>
              <w:ind w:right="615"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11,70</w:t>
            </w:r>
          </w:p>
        </w:tc>
        <w:tc>
          <w:tcPr>
            <w:tcW w:w="1834" w:type="dxa"/>
            <w:tcBorders>
              <w:top w:val="single" w:color="000000" w:sz="8"/>
              <w:left w:val="single" w:color="000000" w:sz="0"/>
              <w:bottom w:val="single" w:color="000000" w:sz="8"/>
              <w:right w:val="single" w:color="000000" w:sz="0"/>
            </w:tcBorders>
            <w:shd w:color="auto" w:fill="ffffff" w:val="clear"/>
            <w:tcMar>
              <w:left w:w="108" w:type="dxa"/>
              <w:right w:w="108" w:type="dxa"/>
            </w:tcMar>
            <w:vAlign w:val="top"/>
          </w:tcPr>
          <w:p>
            <w:pPr>
              <w:spacing w:before="0" w:after="0" w:line="240"/>
              <w:ind w:right="744"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-1,15</w:t>
            </w:r>
          </w:p>
        </w:tc>
        <w:tc>
          <w:tcPr>
            <w:tcW w:w="1834" w:type="dxa"/>
            <w:tcBorders>
              <w:top w:val="single" w:color="000000" w:sz="8"/>
              <w:left w:val="single" w:color="000000" w:sz="0"/>
              <w:bottom w:val="single" w:color="000000" w:sz="8"/>
              <w:right w:val="single" w:color="000000" w:sz="0"/>
            </w:tcBorders>
            <w:shd w:color="auto" w:fill="ffffff" w:val="clear"/>
            <w:tcMar>
              <w:left w:w="108" w:type="dxa"/>
              <w:right w:w="108" w:type="dxa"/>
            </w:tcMar>
            <w:vAlign w:val="top"/>
          </w:tcPr>
          <w:p>
            <w:pPr>
              <w:spacing w:before="0" w:after="0" w:line="240"/>
              <w:ind w:right="746"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12,81</w:t>
            </w:r>
          </w:p>
        </w:tc>
        <w:tc>
          <w:tcPr>
            <w:tcW w:w="1834" w:type="dxa"/>
            <w:tcBorders>
              <w:top w:val="single" w:color="000000" w:sz="8"/>
              <w:left w:val="single" w:color="000000" w:sz="0"/>
              <w:bottom w:val="single" w:color="000000" w:sz="8"/>
              <w:right w:val="single" w:color="000000" w:sz="0"/>
            </w:tcBorders>
            <w:shd w:color="auto" w:fill="ffffff" w:val="clear"/>
            <w:tcMar>
              <w:left w:w="108" w:type="dxa"/>
              <w:right w:w="108" w:type="dxa"/>
            </w:tcMar>
            <w:vAlign w:val="top"/>
          </w:tcPr>
          <w:p>
            <w:pPr>
              <w:spacing w:before="0" w:after="0" w:line="240"/>
              <w:ind w:right="733"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0,04</w:t>
            </w:r>
          </w:p>
        </w:tc>
      </w:tr>
      <w:tr>
        <w:trPr>
          <w:trHeight w:val="227" w:hRule="auto"/>
          <w:jc w:val="left"/>
        </w:trPr>
        <w:tc>
          <w:tcPr>
            <w:tcW w:w="1833" w:type="dxa"/>
            <w:tcBorders>
              <w:top w:val="single" w:color="000000" w:sz="8"/>
              <w:left w:val="single" w:color="000000" w:sz="0"/>
              <w:bottom w:val="single" w:color="000000" w:sz="8"/>
              <w:right w:val="single" w:color="000000" w:sz="0"/>
            </w:tcBorders>
            <w:shd w:color="auto"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Mamão</w:t>
            </w:r>
          </w:p>
        </w:tc>
        <w:tc>
          <w:tcPr>
            <w:tcW w:w="1834" w:type="dxa"/>
            <w:tcBorders>
              <w:top w:val="single" w:color="000000" w:sz="8"/>
              <w:left w:val="single" w:color="000000" w:sz="0"/>
              <w:bottom w:val="single" w:color="000000" w:sz="8"/>
              <w:right w:val="single" w:color="000000" w:sz="0"/>
            </w:tcBorders>
            <w:shd w:color="auto" w:fill="ffffff" w:val="clear"/>
            <w:tcMar>
              <w:left w:w="108" w:type="dxa"/>
              <w:right w:w="108" w:type="dxa"/>
            </w:tcMar>
            <w:vAlign w:val="top"/>
          </w:tcPr>
          <w:p>
            <w:pPr>
              <w:spacing w:before="0" w:after="0" w:line="240"/>
              <w:ind w:right="615"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-32,84</w:t>
            </w:r>
          </w:p>
        </w:tc>
        <w:tc>
          <w:tcPr>
            <w:tcW w:w="1834" w:type="dxa"/>
            <w:tcBorders>
              <w:top w:val="single" w:color="000000" w:sz="8"/>
              <w:left w:val="single" w:color="000000" w:sz="0"/>
              <w:bottom w:val="single" w:color="000000" w:sz="8"/>
              <w:right w:val="single" w:color="000000" w:sz="0"/>
            </w:tcBorders>
            <w:shd w:color="auto" w:fill="ffffff" w:val="clear"/>
            <w:tcMar>
              <w:left w:w="108" w:type="dxa"/>
              <w:right w:w="108" w:type="dxa"/>
            </w:tcMar>
            <w:vAlign w:val="top"/>
          </w:tcPr>
          <w:p>
            <w:pPr>
              <w:spacing w:before="0" w:after="0" w:line="240"/>
              <w:ind w:right="744"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-10,01</w:t>
            </w:r>
          </w:p>
        </w:tc>
        <w:tc>
          <w:tcPr>
            <w:tcW w:w="1834" w:type="dxa"/>
            <w:tcBorders>
              <w:top w:val="single" w:color="000000" w:sz="8"/>
              <w:left w:val="single" w:color="000000" w:sz="0"/>
              <w:bottom w:val="single" w:color="000000" w:sz="8"/>
              <w:right w:val="single" w:color="000000" w:sz="0"/>
            </w:tcBorders>
            <w:shd w:color="auto" w:fill="ffffff" w:val="clear"/>
            <w:tcMar>
              <w:left w:w="108" w:type="dxa"/>
              <w:right w:w="108" w:type="dxa"/>
            </w:tcMar>
            <w:vAlign w:val="top"/>
          </w:tcPr>
          <w:p>
            <w:pPr>
              <w:spacing w:before="0" w:after="0" w:line="240"/>
              <w:ind w:right="746"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-22,83</w:t>
            </w:r>
          </w:p>
        </w:tc>
        <w:tc>
          <w:tcPr>
            <w:tcW w:w="1834" w:type="dxa"/>
            <w:tcBorders>
              <w:top w:val="single" w:color="000000" w:sz="8"/>
              <w:left w:val="single" w:color="000000" w:sz="0"/>
              <w:bottom w:val="single" w:color="000000" w:sz="8"/>
              <w:right w:val="single" w:color="000000" w:sz="0"/>
            </w:tcBorders>
            <w:shd w:color="auto" w:fill="ffffff" w:val="clear"/>
            <w:tcMar>
              <w:left w:w="108" w:type="dxa"/>
              <w:right w:w="108" w:type="dxa"/>
            </w:tcMar>
            <w:vAlign w:val="top"/>
          </w:tcPr>
          <w:p>
            <w:pPr>
              <w:spacing w:before="0" w:after="0" w:line="240"/>
              <w:ind w:right="733"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0,00</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Fonte:</w:t>
      </w:r>
      <w:r>
        <w:rPr>
          <w:rFonts w:ascii="Times New Roman" w:hAnsi="Times New Roman" w:cs="Times New Roman" w:eastAsia="Times New Roman"/>
          <w:color w:val="auto"/>
          <w:spacing w:val="0"/>
          <w:position w:val="0"/>
          <w:sz w:val="20"/>
          <w:shd w:fill="auto" w:val="clear"/>
        </w:rPr>
        <w:t xml:space="preserve"> Dados da pesquisa</w:t>
      </w:r>
    </w:p>
    <w:p>
      <w:pPr>
        <w:spacing w:before="0" w:after="0" w:line="36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Conforme a Tabela 4, as culturas que apresentaram taxas anuais de crescimento positivam na região do Extremo Oeste Baiano foram: a soja (2,75%), o algodão (1,11%), o milho (20,16%), o feijão (3,81%) e o café (11,70%). A única cultura que apresentou declínio foi a de mamão (-32,84%). Em quase a totalidade dos casos o efeito rendimento se mostrou negativo, exceto para o milho e o café. O efeito área foi o que mais contribui para o crescimento das culturas sendo positivo em todos os casos menos nos casos das culturas de café e mamão.</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 milho foi a cultura que teve a maior taxa percentual de crescimento anual (20,16%) no período 2006/2016, sendo decorrente de um aumento no rendimento de 14,24%a.a, seguida em menor escala do efeito área de 7,71%a.a</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 café obteve a maior taxa de crescimento da produção, com uma taxa de 11,70%a.a para o período, sendo o efeito rendimento o maior responsável por essa elevação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taxa de 12,81% a.a. O efeito </w:t>
      </w:r>
      <w:r>
        <w:rPr>
          <w:rFonts w:ascii="Times New Roman" w:hAnsi="Times New Roman" w:cs="Times New Roman" w:eastAsia="Times New Roman"/>
          <w:color w:val="auto"/>
          <w:spacing w:val="0"/>
          <w:position w:val="0"/>
          <w:sz w:val="24"/>
          <w:shd w:fill="auto" w:val="clear"/>
        </w:rPr>
        <w:t xml:space="preserve">área foi positivo, mas com pequena expressão (0,04%a.a), em contrapartida o efeito localização geográfica teve um decréscimo de 1,15%a.a.</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 feijão segue como terceira cultura com maior taxa de crescimento da produção, com uma taxa de 3,81%a.a. Esse crescimento decorre do efeito área 5,87% a.a. Os efeitos rendimentos e localização geográfica em contrapartida se mostraram negativos com taxas percentuais -1,97a.a e -0.09%a.a. respectivamente.</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soja ficou em quarto lugar no crescimento da produção agrícola do Extremo Oeste Baiano, com uma taxa de 2,75%a.a. decorrente principalmente do efeito área e em menor grau do efeito localização geográfica. O efeito se apresentou negativo com uma taxa de 0,78%a.a.</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 algodão apresentou uma taxa positiva de 1,11%a.a decorrente do efeito área que obteve uma taxa de 3,01% a.a. Os efeitos rendimento e localização geográfica tiveram percentuais negativos com taxas de -1,33% e 0,57%a.a respectivamente.</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cultura do mamão foi a menor e a única que apresentou uma taxa de crescimento negativa para o período na taxa de -32,84%a.a., essa taxa se deu pelos efeitos negativos nos efeitos áreas e rendimento que apresentaram taxas negativas de -10,01%a.a. e -22,83%a.a. O efeito localização geográfica teve uma taxa de 0,00%a.a não interferindo na soma.</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 relação às demais mesorregiões que apresentaram maiores taxas anuais de crescimento da soja a mesorregião do Extremo Oeste ficou em desvantagem, a mesorregião que apresentou maior taxa anual de crescimento foi à mesorregião Noroeste Rio-grandense (RS) com 8,7%a.a, seguidas por mais duas do Sul do país e por uma do Centro Oeste. Essas três primeiras tem vantagem frente à mesorregião estudada, pois iniciaram o cultivo da soja ainda na década de 1960.</w:t>
      </w:r>
    </w:p>
    <w:p>
      <w:pPr>
        <w:spacing w:before="0" w:after="0" w:line="360"/>
        <w:ind w:right="0" w:left="0" w:firstLine="851"/>
        <w:jc w:val="both"/>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CONSIDERAÇÕES FINAIS</w:t>
      </w:r>
    </w:p>
    <w:p>
      <w:pPr>
        <w:spacing w:before="0" w:after="0" w:line="360"/>
        <w:ind w:right="0" w:left="0" w:firstLine="851"/>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 soja no mercado mundial representa destaque por ser um dos grãos mais transacionados e produzidos.  No contexto nacional, o complexo da soja é relevante para a balança comercial do agronegócio tendo destaque na geração de divisas, na contribuição para saldos positivos, e também tem importante papel no suprimento da demanda do mercado interno. Os estados que mais se destacaram no ano de 2016 na produção do grão foram: Mato grosso, Paraná, Rio Grande do Sul, Goiás, Mato Grosso do Sul, Minas Gerais e o estado da Bahia, utilizados para compor a escala macrorregional deste trabalho, a Bahia tem sua produção concentrada quase toda na mesorregião do Extremo Oeste Baiano sendo essa produção importante na dinâmica econômica do estado.</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 objetivo desse trabalho foi analisar a estrutura produtiva e as fontes de crescimento da soja na mesorregião do Extremo Oeste Baiano em comparação com o panorama da produção nacional. </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Pode-se inferir a partir dos resultados alcançados, que a produção de soja na mesorregião estudada teve desempenho semelhante às mesorregiões mais dinâmicas no contexto nacional a exemplo das taxas anuais de 8,7%a.a para o Noroeste Rio-grandense, 8,3%a.a para o Oeste Paranaense (PR), 6,99%a.a para o Sudoeste de Mato Grosso do Sul (MS) e 6,13%a.a para o Sul Goiano (GO). </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Tais resultados confirmam a hipótese levantada neste estudo, especialmente quando se compara o Extremo Oeste Baiano com mesorregiões que participam com mais de 14% da produção de soja nacional para o ano de 2016. </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Observou-se uma participação de 3,5% da mesorregião baiana na produção nacional para o mesmo ano, e embora as mesorregiões analisadas tenham se inserido no contexto produtivo de formas diferentes, elas possuem em sua composição uma matriz produtiva semelhante sendo importante sua comparação.</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Apenas a partir da década de 1980 com o desenvolvimento de estudos da Embrapa de novas tecnologias no cultivo para climas mais secos como o do Cerrado que a mesorregião do Extremo Oeste Baiano pôde começar a produzir em larga em escala a soja e outros grãos. As outras mesorregiões selecionadas para a análise tem uma vantagem competitiva maior frente ao estado da Bahia, pois na década de 1960 quando a produção de soja começou a ganhar destaque no Brasil esses estados estavam mais aptos com relação ao clima e a vegetação para a produção desse grão, em especial os estados sulistas. </w:t>
      </w:r>
    </w:p>
    <w:p>
      <w:pPr>
        <w:spacing w:before="0" w:after="0" w:line="36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Este método tem suas limitações, a maior delas é que analisa apenas o período inicial e o período final (0 e 1), o que ocorre entre esses momentos o modelo não é capaz de captar, quanto maior a diferença entre o ano base e o ano final mais efeitos estruturais podem ter ocorridos que não foram consideradas. </w:t>
      </w:r>
    </w:p>
    <w:p>
      <w:pPr>
        <w:spacing w:before="0" w:after="0" w:line="36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Shikida (2006) realizou, além deste método, aplicações de questionários junto às usinas e destilarias do Paraná, que demonstrou importante auxilio para investigação das estratégias tecnológicas da agroindústria canavieira paranaense. </w:t>
      </w:r>
    </w:p>
    <w:p>
      <w:pPr>
        <w:spacing w:before="0" w:after="0" w:line="36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Almeida, Santos e Chaves (2001), utilizou-se outros dois efeitos, escala e substituição, para determinar em que medida a variação da área ocorre por expansão, ou retração, ou ainda, pela substituição de uma lavoura por outra, essas duas alternativas aliadas ao </w:t>
      </w:r>
      <w:r>
        <w:rPr>
          <w:rFonts w:ascii="Times New Roman" w:hAnsi="Times New Roman" w:cs="Times New Roman" w:eastAsia="Times New Roman"/>
          <w:i/>
          <w:color w:val="auto"/>
          <w:spacing w:val="0"/>
          <w:position w:val="0"/>
          <w:sz w:val="24"/>
          <w:shd w:fill="auto" w:val="clear"/>
        </w:rPr>
        <w:t xml:space="preserve">shift-share</w:t>
      </w:r>
      <w:r>
        <w:rPr>
          <w:rFonts w:ascii="Times New Roman" w:hAnsi="Times New Roman" w:cs="Times New Roman" w:eastAsia="Times New Roman"/>
          <w:color w:val="auto"/>
          <w:spacing w:val="0"/>
          <w:position w:val="0"/>
          <w:sz w:val="24"/>
          <w:shd w:fill="auto" w:val="clear"/>
        </w:rPr>
        <w:t xml:space="preserve"> enriquecem o método sendo indicado para estudos posteriores.</w:t>
      </w:r>
    </w:p>
    <w:p>
      <w:pPr>
        <w:spacing w:before="0" w:after="0" w:line="36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Para melhorar o resultado do agregado tem-se que melhorar os indicadores que participam do cálculo. O efeito área pode ser melhorado com aumentos na área colhida da produção, dessa forma a expansão da área contribui para aumentar o resultado desse efeito. </w:t>
      </w:r>
    </w:p>
    <w:p>
      <w:pPr>
        <w:spacing w:before="0" w:after="0" w:line="36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 efeito rendimento, que se apresentou negativo nos resultados finais para mesorregião do Extremo Oeste pode ser melhorado com inovações tecnológicas e com melhoras no manejo da cultura. </w:t>
      </w:r>
    </w:p>
    <w:p>
      <w:pPr>
        <w:spacing w:before="0" w:after="0" w:line="36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 efeito localização geográfica é dado pela proporção da área total cultivada da c-ésima cultura da m</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ésima mesorregião pela área cultivada da c-ésima cultura da Mesosoja-Brasil, então as variáveis que devem ser melhoradas para obter resultados mais satisfatórios desse efeito são as mesmas do efeito área.</w:t>
      </w:r>
    </w:p>
    <w:p>
      <w:pPr>
        <w:spacing w:before="0" w:after="0" w:line="360"/>
        <w:ind w:right="0" w:left="0" w:firstLine="709"/>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t xml:space="preserve">A mesorregião estudada concentra quase toda a produção de soja de todo o estado da Bahia a implementação de políticas públicas que priorizem o desenvolvimento de ciência e tecnologia para melhorar a produção e de vias para o escoamento dessa produção se tornam necessárias no intuito de melhorar o resultado dos agregados.</w:t>
      </w:r>
    </w:p>
    <w:p>
      <w:pPr>
        <w:spacing w:before="0" w:after="0" w:line="360"/>
        <w:ind w:right="0" w:left="0" w:firstLine="709"/>
        <w:jc w:val="left"/>
        <w:rPr>
          <w:rFonts w:ascii="Times New Roman" w:hAnsi="Times New Roman" w:cs="Times New Roman" w:eastAsia="Times New Roman"/>
          <w:b/>
          <w:color w:val="auto"/>
          <w:spacing w:val="0"/>
          <w:position w:val="0"/>
          <w:sz w:val="22"/>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 </w:t>
      </w:r>
    </w:p>
    <w:p>
      <w:pPr>
        <w:spacing w:before="0" w:after="0" w:line="36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REFERÊNCIAS:</w:t>
      </w:r>
    </w:p>
    <w:p>
      <w:pPr>
        <w:spacing w:before="0" w:after="0" w:line="36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AGROSTAT. </w:t>
      </w:r>
      <w:r>
        <w:rPr>
          <w:rFonts w:ascii="Times New Roman" w:hAnsi="Times New Roman" w:cs="Times New Roman" w:eastAsia="Times New Roman"/>
          <w:b/>
          <w:color w:val="auto"/>
          <w:spacing w:val="0"/>
          <w:position w:val="0"/>
          <w:sz w:val="22"/>
          <w:shd w:fill="auto" w:val="clear"/>
        </w:rPr>
        <w:t xml:space="preserve">Estatística de Comércio Exterior do Agronegócio Brasileiro </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 2017</w:t>
      </w:r>
      <w:r>
        <w:rPr>
          <w:rFonts w:ascii="Times New Roman" w:hAnsi="Times New Roman" w:cs="Times New Roman" w:eastAsia="Times New Roman"/>
          <w:color w:val="auto"/>
          <w:spacing w:val="0"/>
          <w:position w:val="0"/>
          <w:sz w:val="22"/>
          <w:shd w:fill="auto" w:val="clear"/>
        </w:rPr>
        <w:t xml:space="preserve">. Disponível em: &lt; </w:t>
      </w:r>
      <w:hyperlink xmlns:r="http://schemas.openxmlformats.org/officeDocument/2006/relationships" r:id="docRId6">
        <w:r>
          <w:rPr>
            <w:rFonts w:ascii="Times New Roman" w:hAnsi="Times New Roman" w:cs="Times New Roman" w:eastAsia="Times New Roman"/>
            <w:color w:val="0000FF"/>
            <w:spacing w:val="0"/>
            <w:position w:val="0"/>
            <w:sz w:val="22"/>
            <w:u w:val="single"/>
            <w:shd w:fill="auto" w:val="clear"/>
          </w:rPr>
          <w:t xml:space="preserve">http://sistemasweb.agricultura.gov.br/pages/AGROSTAT.html</w:t>
        </w:r>
      </w:hyperlink>
      <w:r>
        <w:rPr>
          <w:rFonts w:ascii="Times New Roman" w:hAnsi="Times New Roman" w:cs="Times New Roman" w:eastAsia="Times New Roman"/>
          <w:color w:val="auto"/>
          <w:spacing w:val="0"/>
          <w:position w:val="0"/>
          <w:sz w:val="22"/>
          <w:shd w:fill="auto" w:val="clear"/>
        </w:rPr>
        <w:t xml:space="preserve">&gt;. Acesso em: out. 2018.</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ALMAS, R. S. </w:t>
      </w:r>
      <w:r>
        <w:rPr>
          <w:rFonts w:ascii="Times New Roman" w:hAnsi="Times New Roman" w:cs="Times New Roman" w:eastAsia="Times New Roman"/>
          <w:b/>
          <w:color w:val="auto"/>
          <w:spacing w:val="0"/>
          <w:position w:val="0"/>
          <w:sz w:val="22"/>
          <w:shd w:fill="auto" w:val="clear"/>
        </w:rPr>
        <w:t xml:space="preserve">Setor de serviços e dinâmica econômica regional no Estado da Bahia.</w:t>
      </w:r>
      <w:r>
        <w:rPr>
          <w:rFonts w:ascii="Times New Roman" w:hAnsi="Times New Roman" w:cs="Times New Roman" w:eastAsia="Times New Roman"/>
          <w:color w:val="auto"/>
          <w:spacing w:val="0"/>
          <w:position w:val="0"/>
          <w:sz w:val="22"/>
          <w:shd w:fill="auto" w:val="clear"/>
        </w:rPr>
        <w:t xml:space="preserve"> 2014, 413f. Tese (Doutorado em Geografia, Planificação Territorial e Gestão Ambiental)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Universidade de Barcelona, Faculdade de Geografia e Hist</w:t>
      </w:r>
      <w:r>
        <w:rPr>
          <w:rFonts w:ascii="Times New Roman" w:hAnsi="Times New Roman" w:cs="Times New Roman" w:eastAsia="Times New Roman"/>
          <w:color w:val="auto"/>
          <w:spacing w:val="0"/>
          <w:position w:val="0"/>
          <w:sz w:val="22"/>
          <w:shd w:fill="auto" w:val="clear"/>
        </w:rPr>
        <w:t xml:space="preserve">ória, Barcelona, 2014.</w:t>
      </w:r>
    </w:p>
    <w:p>
      <w:pPr>
        <w:spacing w:before="0" w:after="0" w:line="36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hyperlink xmlns:r="http://schemas.openxmlformats.org/officeDocument/2006/relationships" r:id="docRId7">
        <w:r>
          <w:rPr>
            <w:rFonts w:ascii="Times New Roman" w:hAnsi="Times New Roman" w:cs="Times New Roman" w:eastAsia="Times New Roman"/>
            <w:color w:val="000000"/>
            <w:spacing w:val="0"/>
            <w:position w:val="0"/>
            <w:sz w:val="22"/>
            <w:u w:val="single"/>
            <w:shd w:fill="auto" w:val="clear"/>
          </w:rPr>
          <w:t xml:space="preserve">ALMEIDA, P</w:t>
        </w:r>
        <w:r>
          <w:rPr>
            <w:rFonts w:ascii="Times New Roman" w:hAnsi="Times New Roman" w:cs="Times New Roman" w:eastAsia="Times New Roman"/>
            <w:color w:val="000000"/>
            <w:spacing w:val="0"/>
            <w:position w:val="0"/>
            <w:sz w:val="22"/>
            <w:shd w:fill="auto" w:val="clear"/>
          </w:rPr>
          <w:t xml:space="preserve"> HYPERLINK "http://lattes.cnpq.br/1795814147371859"</w:t>
        </w:r>
        <w:r>
          <w:rPr>
            <w:rFonts w:ascii="Times New Roman" w:hAnsi="Times New Roman" w:cs="Times New Roman" w:eastAsia="Times New Roman"/>
            <w:color w:val="000000"/>
            <w:spacing w:val="0"/>
            <w:position w:val="0"/>
            <w:sz w:val="22"/>
            <w:u w:val="single"/>
            <w:shd w:fill="auto" w:val="clear"/>
          </w:rPr>
          <w:t xml:space="preserve">.</w:t>
        </w:r>
        <w:r>
          <w:rPr>
            <w:rFonts w:ascii="Times New Roman" w:hAnsi="Times New Roman" w:cs="Times New Roman" w:eastAsia="Times New Roman"/>
            <w:color w:val="000000"/>
            <w:spacing w:val="0"/>
            <w:position w:val="0"/>
            <w:sz w:val="22"/>
            <w:shd w:fill="auto" w:val="clear"/>
          </w:rPr>
          <w:t xml:space="preserve"> HYPERLINK "http://lattes.cnpq.br/1795814147371859"</w:t>
        </w:r>
        <w:r>
          <w:rPr>
            <w:rFonts w:ascii="Times New Roman" w:hAnsi="Times New Roman" w:cs="Times New Roman" w:eastAsia="Times New Roman"/>
            <w:color w:val="000000"/>
            <w:spacing w:val="0"/>
            <w:position w:val="0"/>
            <w:sz w:val="22"/>
            <w:u w:val="single"/>
            <w:shd w:fill="auto" w:val="clear"/>
          </w:rPr>
          <w:t xml:space="preserve"> N</w:t>
        </w:r>
        <w:r>
          <w:rPr>
            <w:rFonts w:ascii="Times New Roman" w:hAnsi="Times New Roman" w:cs="Times New Roman" w:eastAsia="Times New Roman"/>
            <w:color w:val="000000"/>
            <w:spacing w:val="0"/>
            <w:position w:val="0"/>
            <w:sz w:val="22"/>
            <w:shd w:fill="auto" w:val="clear"/>
          </w:rPr>
          <w:t xml:space="preserve"> HYPERLINK "http://lattes.cnpq.br/1795814147371859"</w:t>
        </w:r>
        <w:r>
          <w:rPr>
            <w:rFonts w:ascii="Times New Roman" w:hAnsi="Times New Roman" w:cs="Times New Roman" w:eastAsia="Times New Roman"/>
            <w:color w:val="000000"/>
            <w:spacing w:val="0"/>
            <w:position w:val="0"/>
            <w:sz w:val="22"/>
            <w:u w:val="single"/>
            <w:shd w:fill="auto" w:val="clear"/>
          </w:rPr>
          <w:t xml:space="preserve">. A.</w:t>
        </w:r>
      </w:hyperlink>
      <w:r>
        <w:rPr>
          <w:rFonts w:ascii="Times New Roman" w:hAnsi="Times New Roman" w:cs="Times New Roman" w:eastAsia="Times New Roman"/>
          <w:color w:val="000000"/>
          <w:spacing w:val="0"/>
          <w:position w:val="0"/>
          <w:sz w:val="22"/>
          <w:shd w:fill="auto" w:val="clear"/>
        </w:rPr>
        <w:t xml:space="preserve">; </w:t>
      </w:r>
      <w:hyperlink xmlns:r="http://schemas.openxmlformats.org/officeDocument/2006/relationships" r:id="docRId8">
        <w:r>
          <w:rPr>
            <w:rFonts w:ascii="Times New Roman" w:hAnsi="Times New Roman" w:cs="Times New Roman" w:eastAsia="Times New Roman"/>
            <w:color w:val="000000"/>
            <w:spacing w:val="0"/>
            <w:position w:val="0"/>
            <w:sz w:val="22"/>
            <w:u w:val="single"/>
            <w:shd w:fill="auto" w:val="clear"/>
          </w:rPr>
          <w:t xml:space="preserve">SANTOS</w:t>
        </w:r>
        <w:r>
          <w:rPr>
            <w:rFonts w:ascii="Times New Roman" w:hAnsi="Times New Roman" w:cs="Times New Roman" w:eastAsia="Times New Roman"/>
            <w:color w:val="000000"/>
            <w:spacing w:val="0"/>
            <w:position w:val="0"/>
            <w:sz w:val="22"/>
            <w:shd w:fill="auto" w:val="clear"/>
          </w:rPr>
          <w:t xml:space="preserve"> HYPERLINK "http://lattes.cnpq.br/1427995261811123"</w:t>
        </w:r>
        <w:r>
          <w:rPr>
            <w:rFonts w:ascii="Times New Roman" w:hAnsi="Times New Roman" w:cs="Times New Roman" w:eastAsia="Times New Roman"/>
            <w:color w:val="000000"/>
            <w:spacing w:val="0"/>
            <w:position w:val="0"/>
            <w:sz w:val="22"/>
            <w:u w:val="single"/>
            <w:shd w:fill="auto" w:val="clear"/>
          </w:rPr>
          <w:t xml:space="preserve">,</w:t>
        </w:r>
        <w:r>
          <w:rPr>
            <w:rFonts w:ascii="Times New Roman" w:hAnsi="Times New Roman" w:cs="Times New Roman" w:eastAsia="Times New Roman"/>
            <w:color w:val="000000"/>
            <w:spacing w:val="0"/>
            <w:position w:val="0"/>
            <w:sz w:val="22"/>
            <w:shd w:fill="auto" w:val="clear"/>
          </w:rPr>
          <w:t xml:space="preserve"> HYPERLINK "http://lattes.cnpq.br/1427995261811123"</w:t>
        </w:r>
        <w:r>
          <w:rPr>
            <w:rFonts w:ascii="Times New Roman" w:hAnsi="Times New Roman" w:cs="Times New Roman" w:eastAsia="Times New Roman"/>
            <w:color w:val="000000"/>
            <w:spacing w:val="0"/>
            <w:position w:val="0"/>
            <w:sz w:val="22"/>
            <w:u w:val="single"/>
            <w:shd w:fill="auto" w:val="clear"/>
          </w:rPr>
          <w:t xml:space="preserve"> V.</w:t>
        </w:r>
        <w:r>
          <w:rPr>
            <w:rFonts w:ascii="Times New Roman" w:hAnsi="Times New Roman" w:cs="Times New Roman" w:eastAsia="Times New Roman"/>
            <w:color w:val="000000"/>
            <w:spacing w:val="0"/>
            <w:position w:val="0"/>
            <w:sz w:val="22"/>
            <w:shd w:fill="auto" w:val="clear"/>
          </w:rPr>
          <w:t xml:space="preserve"> HYPERLINK "http://lattes.cnpq.br/1427995261811123"</w:t>
        </w:r>
        <w:r>
          <w:rPr>
            <w:rFonts w:ascii="Times New Roman" w:hAnsi="Times New Roman" w:cs="Times New Roman" w:eastAsia="Times New Roman"/>
            <w:color w:val="000000"/>
            <w:spacing w:val="0"/>
            <w:position w:val="0"/>
            <w:sz w:val="22"/>
            <w:u w:val="single"/>
            <w:shd w:fill="auto" w:val="clear"/>
          </w:rPr>
          <w:t xml:space="preserve"> C.</w:t>
        </w:r>
      </w:hyperlink>
      <w:r>
        <w:rPr>
          <w:rFonts w:ascii="Times New Roman" w:hAnsi="Times New Roman" w:cs="Times New Roman" w:eastAsia="Times New Roman"/>
          <w:color w:val="000000"/>
          <w:spacing w:val="0"/>
          <w:position w:val="0"/>
          <w:sz w:val="22"/>
          <w:shd w:fill="auto" w:val="clear"/>
        </w:rPr>
        <w:t xml:space="preserve">; CHAVES, A.  F. </w:t>
      </w:r>
      <w:r>
        <w:rPr>
          <w:rFonts w:ascii="Times New Roman" w:hAnsi="Times New Roman" w:cs="Times New Roman" w:eastAsia="Times New Roman"/>
          <w:b/>
          <w:color w:val="000000"/>
          <w:spacing w:val="0"/>
          <w:position w:val="0"/>
          <w:sz w:val="22"/>
          <w:shd w:fill="auto" w:val="clear"/>
        </w:rPr>
        <w:t xml:space="preserve">Fontes de Crescimento das Principais Culturas Temporárias no Estado da Bahia.</w:t>
      </w:r>
      <w:r>
        <w:rPr>
          <w:rFonts w:ascii="Times New Roman" w:hAnsi="Times New Roman" w:cs="Times New Roman" w:eastAsia="Times New Roman"/>
          <w:color w:val="000000"/>
          <w:spacing w:val="0"/>
          <w:position w:val="0"/>
          <w:sz w:val="22"/>
          <w:shd w:fill="auto" w:val="clear"/>
        </w:rPr>
        <w:t xml:space="preserve"> In: XLIV Congresso da Sociedade Brasileira de Economia e Sociologia Rural, 2006, Fortaleza. SOBER, 2006. v. 1. p. 1-16.</w:t>
      </w:r>
    </w:p>
    <w:p>
      <w:pPr>
        <w:spacing w:before="0" w:after="0" w:line="36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ALVES, M. B. </w:t>
      </w:r>
      <w:r>
        <w:rPr>
          <w:rFonts w:ascii="Times New Roman" w:hAnsi="Times New Roman" w:cs="Times New Roman" w:eastAsia="Times New Roman"/>
          <w:b/>
          <w:color w:val="auto"/>
          <w:spacing w:val="0"/>
          <w:position w:val="0"/>
          <w:sz w:val="22"/>
          <w:shd w:fill="auto" w:val="clear"/>
        </w:rPr>
        <w:t xml:space="preserve">Multidimensionalidade do espaço: do espaço objecto ao espaço sujeito à ordem do território.</w:t>
      </w:r>
      <w:r>
        <w:rPr>
          <w:rFonts w:ascii="Times New Roman" w:hAnsi="Times New Roman" w:cs="Times New Roman" w:eastAsia="Times New Roman"/>
          <w:color w:val="auto"/>
          <w:spacing w:val="0"/>
          <w:position w:val="0"/>
          <w:sz w:val="22"/>
          <w:shd w:fill="auto" w:val="clear"/>
        </w:rPr>
        <w:t xml:space="preserve"> Série didática n°1/2001. Lisboa: Centro de Investigações Regionais e Urbanas da Universidade Técnica de Lisboa, 2001.</w:t>
      </w:r>
    </w:p>
    <w:p>
      <w:pPr>
        <w:spacing w:before="0" w:after="0" w:line="36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AIBA  - ASSOCIAÇÃO DE AGRICULTORES E IRRIGANTES DA BAHIA.</w:t>
      </w:r>
      <w:r>
        <w:rPr>
          <w:rFonts w:ascii="Times New Roman" w:hAnsi="Times New Roman" w:cs="Times New Roman" w:eastAsia="Times New Roman"/>
          <w:color w:val="000000"/>
          <w:spacing w:val="0"/>
          <w:position w:val="0"/>
          <w:sz w:val="22"/>
          <w:shd w:fill="auto" w:val="clear"/>
        </w:rPr>
        <w:t xml:space="preserve"> Disponível em: &lt;</w:t>
      </w:r>
      <w:hyperlink xmlns:r="http://schemas.openxmlformats.org/officeDocument/2006/relationships" r:id="docRId9">
        <w:r>
          <w:rPr>
            <w:rFonts w:ascii="Times New Roman" w:hAnsi="Times New Roman" w:cs="Times New Roman" w:eastAsia="Times New Roman"/>
            <w:color w:val="000000"/>
            <w:spacing w:val="0"/>
            <w:position w:val="0"/>
            <w:sz w:val="22"/>
            <w:u w:val="single"/>
            <w:shd w:fill="auto" w:val="clear"/>
          </w:rPr>
          <w:t xml:space="preserve">http://aiba.org.br/dados-e-pesquisa/</w:t>
        </w:r>
      </w:hyperlink>
      <w:r>
        <w:rPr>
          <w:rFonts w:ascii="Times New Roman" w:hAnsi="Times New Roman" w:cs="Times New Roman" w:eastAsia="Times New Roman"/>
          <w:color w:val="000000"/>
          <w:spacing w:val="0"/>
          <w:position w:val="0"/>
          <w:sz w:val="22"/>
          <w:shd w:fill="auto" w:val="clear"/>
        </w:rPr>
        <w:t xml:space="preserve">&gt;. Acesso em Mai. 2018.</w:t>
      </w:r>
    </w:p>
    <w:p>
      <w:pPr>
        <w:spacing w:before="0" w:after="0" w:line="36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296"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ASSOCIAÇÃO BRASILEIRA DO AGRONEGÓCIO</w:t>
      </w:r>
      <w:r>
        <w:rPr>
          <w:rFonts w:ascii="Times New Roman" w:hAnsi="Times New Roman" w:cs="Times New Roman" w:eastAsia="Times New Roman"/>
          <w:color w:val="auto"/>
          <w:spacing w:val="0"/>
          <w:position w:val="0"/>
          <w:sz w:val="22"/>
          <w:shd w:fill="auto" w:val="clear"/>
        </w:rPr>
        <w:t xml:space="preserve"> (ABAG). Disponível: &lt;</w:t>
      </w:r>
      <w:hyperlink xmlns:r="http://schemas.openxmlformats.org/officeDocument/2006/relationships" r:id="docRId10">
        <w:r>
          <w:rPr>
            <w:rFonts w:ascii="Times New Roman" w:hAnsi="Times New Roman" w:cs="Times New Roman" w:eastAsia="Times New Roman"/>
            <w:color w:val="0000FF"/>
            <w:spacing w:val="0"/>
            <w:position w:val="0"/>
            <w:sz w:val="22"/>
            <w:u w:val="single"/>
            <w:shd w:fill="auto" w:val="clear"/>
          </w:rPr>
          <w:t xml:space="preserve">http://www.abag.com.br/</w:t>
        </w:r>
      </w:hyperlink>
      <w:r>
        <w:rPr>
          <w:rFonts w:ascii="Times New Roman" w:hAnsi="Times New Roman" w:cs="Times New Roman" w:eastAsia="Times New Roman"/>
          <w:color w:val="auto"/>
          <w:spacing w:val="0"/>
          <w:position w:val="0"/>
          <w:sz w:val="22"/>
          <w:shd w:fill="auto" w:val="clear"/>
        </w:rPr>
        <w:t xml:space="preserve">&gt;. Acesso em: Mai. 2018.</w:t>
      </w:r>
    </w:p>
    <w:p>
      <w:pPr>
        <w:spacing w:before="0" w:after="0" w:line="36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Aprosoja Brasil. (2018). </w:t>
      </w:r>
      <w:r>
        <w:rPr>
          <w:rFonts w:ascii="Times New Roman" w:hAnsi="Times New Roman" w:cs="Times New Roman" w:eastAsia="Times New Roman"/>
          <w:b/>
          <w:color w:val="auto"/>
          <w:spacing w:val="0"/>
          <w:position w:val="0"/>
          <w:sz w:val="22"/>
          <w:shd w:fill="auto" w:val="clear"/>
        </w:rPr>
        <w:t xml:space="preserve">Associação Brasileira dos Produtores de Soja. </w:t>
      </w:r>
      <w:r>
        <w:rPr>
          <w:rFonts w:ascii="Times New Roman" w:hAnsi="Times New Roman" w:cs="Times New Roman" w:eastAsia="Times New Roman"/>
          <w:color w:val="auto"/>
          <w:spacing w:val="0"/>
          <w:position w:val="0"/>
          <w:sz w:val="22"/>
          <w:shd w:fill="auto" w:val="clear"/>
        </w:rPr>
        <w:t xml:space="preserve">Disponível em: &lt;</w:t>
      </w:r>
      <w:hyperlink xmlns:r="http://schemas.openxmlformats.org/officeDocument/2006/relationships" r:id="docRId11">
        <w:r>
          <w:rPr>
            <w:rFonts w:ascii="Times New Roman" w:hAnsi="Times New Roman" w:cs="Times New Roman" w:eastAsia="Times New Roman"/>
            <w:color w:val="0000FF"/>
            <w:spacing w:val="0"/>
            <w:position w:val="0"/>
            <w:sz w:val="22"/>
            <w:u w:val="single"/>
            <w:shd w:fill="auto" w:val="clear"/>
          </w:rPr>
          <w:t xml:space="preserve">https://aprosojabrasil.com.br/2014/sobre-a-soja/uso-da-soja</w:t>
        </w:r>
        <w:r>
          <w:rPr>
            <w:rFonts w:ascii="Arial" w:hAnsi="Arial" w:cs="Arial" w:eastAsia="Arial"/>
            <w:color w:val="0000FF"/>
            <w:spacing w:val="0"/>
            <w:position w:val="0"/>
            <w:sz w:val="22"/>
            <w:u w:val="single"/>
            <w:shd w:fill="auto" w:val="clear"/>
          </w:rPr>
          <w:t xml:space="preserve">/</w:t>
        </w:r>
      </w:hyperlink>
      <w:r>
        <w:rPr>
          <w:rFonts w:ascii="Times New Roman" w:hAnsi="Times New Roman" w:cs="Times New Roman" w:eastAsia="Times New Roman"/>
          <w:color w:val="auto"/>
          <w:spacing w:val="0"/>
          <w:position w:val="0"/>
          <w:sz w:val="22"/>
          <w:shd w:fill="auto" w:val="clear"/>
        </w:rPr>
        <w:t xml:space="preserve">&gt; Acesso em: 25 agost. 2018. ____________. (1997). Uso da soja, Aprosoja Brasil, Brasília-DF.</w:t>
      </w:r>
    </w:p>
    <w:p>
      <w:pPr>
        <w:spacing w:before="0" w:after="0" w:line="36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BATALHA, M. O. </w:t>
      </w:r>
      <w:r>
        <w:rPr>
          <w:rFonts w:ascii="Times New Roman" w:hAnsi="Times New Roman" w:cs="Times New Roman" w:eastAsia="Times New Roman"/>
          <w:b/>
          <w:color w:val="auto"/>
          <w:spacing w:val="0"/>
          <w:position w:val="0"/>
          <w:sz w:val="22"/>
          <w:shd w:fill="auto" w:val="clear"/>
        </w:rPr>
        <w:t xml:space="preserve">As cadeias de produção agroindustriais: uma perspectiva para o estudo das inovações tecnológicas. </w:t>
      </w:r>
      <w:r>
        <w:rPr>
          <w:rFonts w:ascii="Times New Roman" w:hAnsi="Times New Roman" w:cs="Times New Roman" w:eastAsia="Times New Roman"/>
          <w:color w:val="auto"/>
          <w:spacing w:val="0"/>
          <w:position w:val="0"/>
          <w:sz w:val="22"/>
          <w:shd w:fill="auto" w:val="clear"/>
        </w:rPr>
        <w:t xml:space="preserve">Revista de Administração, v. 30, n. 4, p. 43-50, 1995.</w:t>
      </w:r>
    </w:p>
    <w:p>
      <w:pPr>
        <w:spacing w:before="0" w:after="0" w:line="36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BONETTI, L. P. </w:t>
      </w:r>
      <w:r>
        <w:rPr>
          <w:rFonts w:ascii="Times New Roman" w:hAnsi="Times New Roman" w:cs="Times New Roman" w:eastAsia="Times New Roman"/>
          <w:b/>
          <w:color w:val="auto"/>
          <w:spacing w:val="0"/>
          <w:position w:val="0"/>
          <w:sz w:val="22"/>
          <w:shd w:fill="auto" w:val="clear"/>
        </w:rPr>
        <w:t xml:space="preserve">Distribuição da soja no mundo: origem, história e distribuição.</w:t>
      </w:r>
      <w:r>
        <w:rPr>
          <w:rFonts w:ascii="Times New Roman" w:hAnsi="Times New Roman" w:cs="Times New Roman" w:eastAsia="Times New Roman"/>
          <w:color w:val="auto"/>
          <w:spacing w:val="0"/>
          <w:position w:val="0"/>
          <w:sz w:val="22"/>
          <w:shd w:fill="auto" w:val="clear"/>
        </w:rPr>
        <w:t xml:space="preserve"> In: MIYASAKA, S.; MEDINA, J.C. (Ed.). A soja no Brasil. Campinas: ITAL, p. 1-6, 1981.</w:t>
      </w:r>
    </w:p>
    <w:p>
      <w:pPr>
        <w:spacing w:before="0" w:after="0" w:line="36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hyperlink xmlns:r="http://schemas.openxmlformats.org/officeDocument/2006/relationships" r:id="docRId12">
        <w:r>
          <w:rPr>
            <w:rFonts w:ascii="Times New Roman" w:hAnsi="Times New Roman" w:cs="Times New Roman" w:eastAsia="Times New Roman"/>
            <w:color w:val="0000FF"/>
            <w:spacing w:val="0"/>
            <w:position w:val="0"/>
            <w:sz w:val="22"/>
            <w:u w:val="single"/>
            <w:shd w:fill="auto" w:val="clear"/>
          </w:rPr>
          <w:t xml:space="preserve">BONATO, E. R.</w:t>
        </w:r>
      </w:hyperlink>
      <w:r>
        <w:rPr>
          <w:rFonts w:ascii="Times New Roman" w:hAnsi="Times New Roman" w:cs="Times New Roman" w:eastAsia="Times New Roman"/>
          <w:color w:val="auto"/>
          <w:spacing w:val="0"/>
          <w:position w:val="0"/>
          <w:sz w:val="22"/>
          <w:shd w:fill="auto" w:val="clear"/>
        </w:rPr>
        <w:t xml:space="preserve">; BONATO, A. L. V. </w:t>
      </w:r>
      <w:r>
        <w:rPr>
          <w:rFonts w:ascii="Times New Roman" w:hAnsi="Times New Roman" w:cs="Times New Roman" w:eastAsia="Times New Roman"/>
          <w:b/>
          <w:color w:val="auto"/>
          <w:spacing w:val="0"/>
          <w:position w:val="0"/>
          <w:sz w:val="22"/>
          <w:shd w:fill="auto" w:val="clear"/>
        </w:rPr>
        <w:t xml:space="preserve">A Soja no Brasil: História e Estatística.</w:t>
      </w:r>
      <w:r>
        <w:rPr>
          <w:rFonts w:ascii="Times New Roman" w:hAnsi="Times New Roman" w:cs="Times New Roman" w:eastAsia="Times New Roman"/>
          <w:color w:val="auto"/>
          <w:spacing w:val="0"/>
          <w:position w:val="0"/>
          <w:sz w:val="22"/>
          <w:shd w:fill="auto" w:val="clear"/>
        </w:rPr>
        <w:t xml:space="preserve"> Londrina, PR: Embrapa - Centro Nacional de Pesquisa de Soja, 1987. 61p.</w:t>
      </w:r>
    </w:p>
    <w:p>
      <w:pPr>
        <w:spacing w:before="0" w:after="0" w:line="36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BOSERUP, E. (1970). </w:t>
      </w:r>
      <w:r>
        <w:rPr>
          <w:rFonts w:ascii="Times New Roman" w:hAnsi="Times New Roman" w:cs="Times New Roman" w:eastAsia="Times New Roman"/>
          <w:b/>
          <w:color w:val="auto"/>
          <w:spacing w:val="0"/>
          <w:position w:val="0"/>
          <w:sz w:val="22"/>
          <w:shd w:fill="auto" w:val="clear"/>
        </w:rPr>
        <w:t xml:space="preserve">Evolution agraire et pression démographiqu</w:t>
      </w:r>
      <w:r>
        <w:rPr>
          <w:rFonts w:ascii="Times New Roman" w:hAnsi="Times New Roman" w:cs="Times New Roman" w:eastAsia="Times New Roman"/>
          <w:color w:val="auto"/>
          <w:spacing w:val="0"/>
          <w:position w:val="0"/>
          <w:sz w:val="22"/>
          <w:shd w:fill="auto" w:val="clear"/>
        </w:rPr>
        <w:t xml:space="preserve">. Paris: Flammarion.</w:t>
      </w:r>
    </w:p>
    <w:p>
      <w:pPr>
        <w:spacing w:before="0" w:after="0" w:line="36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296"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BRUE, S. L. </w:t>
      </w:r>
      <w:r>
        <w:rPr>
          <w:rFonts w:ascii="Times New Roman" w:hAnsi="Times New Roman" w:cs="Times New Roman" w:eastAsia="Times New Roman"/>
          <w:b/>
          <w:color w:val="auto"/>
          <w:spacing w:val="0"/>
          <w:position w:val="0"/>
          <w:sz w:val="22"/>
          <w:shd w:fill="auto" w:val="clear"/>
        </w:rPr>
        <w:t xml:space="preserve">História do Pensamento Econômico. </w:t>
      </w:r>
      <w:r>
        <w:rPr>
          <w:rFonts w:ascii="Times New Roman" w:hAnsi="Times New Roman" w:cs="Times New Roman" w:eastAsia="Times New Roman"/>
          <w:color w:val="auto"/>
          <w:spacing w:val="0"/>
          <w:position w:val="0"/>
          <w:sz w:val="22"/>
          <w:shd w:fill="auto" w:val="clear"/>
        </w:rPr>
        <w:t xml:space="preserve">São Paulo: Cengage learning, 2013.</w:t>
      </w:r>
    </w:p>
    <w:p>
      <w:pPr>
        <w:spacing w:before="0" w:after="0" w:line="36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296"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CAVALCANTE, L. R. Produção teórica em economia regional: uma proposta de sistematização</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Revista brasileira de estudos regionais e urbanos</w:t>
      </w:r>
      <w:r>
        <w:rPr>
          <w:rFonts w:ascii="Times New Roman" w:hAnsi="Times New Roman" w:cs="Times New Roman" w:eastAsia="Times New Roman"/>
          <w:color w:val="auto"/>
          <w:spacing w:val="0"/>
          <w:position w:val="0"/>
          <w:sz w:val="22"/>
          <w:shd w:fill="auto" w:val="clear"/>
        </w:rPr>
        <w:t xml:space="preserve">, v. 2, p. 9-32, 2008.</w:t>
      </w:r>
    </w:p>
    <w:p>
      <w:pPr>
        <w:spacing w:before="0" w:after="0" w:line="36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CNA. </w:t>
      </w:r>
      <w:r>
        <w:rPr>
          <w:rFonts w:ascii="Times New Roman" w:hAnsi="Times New Roman" w:cs="Times New Roman" w:eastAsia="Times New Roman"/>
          <w:b/>
          <w:color w:val="auto"/>
          <w:spacing w:val="0"/>
          <w:position w:val="0"/>
          <w:sz w:val="22"/>
          <w:shd w:fill="auto" w:val="clear"/>
        </w:rPr>
        <w:t xml:space="preserve">Confederação da Agricultura e Pecuária do Brasil.</w:t>
      </w:r>
      <w:r>
        <w:rPr>
          <w:rFonts w:ascii="Times New Roman" w:hAnsi="Times New Roman" w:cs="Times New Roman" w:eastAsia="Times New Roman"/>
          <w:color w:val="auto"/>
          <w:spacing w:val="0"/>
          <w:position w:val="0"/>
          <w:sz w:val="22"/>
          <w:shd w:fill="auto" w:val="clear"/>
        </w:rPr>
        <w:t xml:space="preserve"> Disponível em: &lt; </w:t>
      </w:r>
      <w:hyperlink xmlns:r="http://schemas.openxmlformats.org/officeDocument/2006/relationships" r:id="docRId13">
        <w:r>
          <w:rPr>
            <w:rFonts w:ascii="Arial" w:hAnsi="Arial" w:cs="Arial" w:eastAsia="Arial"/>
            <w:color w:val="0000FF"/>
            <w:spacing w:val="0"/>
            <w:position w:val="0"/>
            <w:sz w:val="22"/>
            <w:u w:val="single"/>
            <w:shd w:fill="auto" w:val="clear"/>
          </w:rPr>
          <w:t xml:space="preserve">https://www.cnabrasil.org.br/cna/</w:t>
        </w:r>
      </w:hyperlink>
      <w:r>
        <w:rPr>
          <w:rFonts w:ascii="Times New Roman" w:hAnsi="Times New Roman" w:cs="Times New Roman" w:eastAsia="Times New Roman"/>
          <w:color w:val="auto"/>
          <w:spacing w:val="0"/>
          <w:position w:val="0"/>
          <w:sz w:val="22"/>
          <w:shd w:fill="auto" w:val="clear"/>
        </w:rPr>
        <w:t xml:space="preserve">&gt;. Acesso em: agosto. 2018.</w:t>
      </w:r>
    </w:p>
    <w:p>
      <w:pPr>
        <w:spacing w:before="0" w:after="0" w:line="36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CORAZZA, G.; MARTINELLI, J. O. </w:t>
      </w:r>
      <w:r>
        <w:rPr>
          <w:rFonts w:ascii="Times New Roman" w:hAnsi="Times New Roman" w:cs="Times New Roman" w:eastAsia="Times New Roman"/>
          <w:b/>
          <w:color w:val="auto"/>
          <w:spacing w:val="0"/>
          <w:position w:val="0"/>
          <w:sz w:val="22"/>
          <w:shd w:fill="auto" w:val="clear"/>
        </w:rPr>
        <w:t xml:space="preserve">Agricultura e questão agrária na história do pensamento econômico.</w:t>
      </w:r>
      <w:r>
        <w:rPr>
          <w:rFonts w:ascii="Times New Roman" w:hAnsi="Times New Roman" w:cs="Times New Roman" w:eastAsia="Times New Roman"/>
          <w:color w:val="auto"/>
          <w:spacing w:val="0"/>
          <w:position w:val="0"/>
          <w:sz w:val="22"/>
          <w:shd w:fill="auto" w:val="clear"/>
        </w:rPr>
        <w:t xml:space="preserve">  Revista Teoria e Evidência Econômica, Passo Fundo, v.10, n.19, nov. 2002. Disponível em: &lt;</w:t>
      </w:r>
      <w:hyperlink xmlns:r="http://schemas.openxmlformats.org/officeDocument/2006/relationships" r:id="docRId14">
        <w:r>
          <w:rPr>
            <w:rFonts w:ascii="Times New Roman" w:hAnsi="Times New Roman" w:cs="Times New Roman" w:eastAsia="Times New Roman"/>
            <w:color w:val="0000FF"/>
            <w:spacing w:val="0"/>
            <w:position w:val="0"/>
            <w:sz w:val="22"/>
            <w:u w:val="single"/>
            <w:shd w:fill="auto" w:val="clear"/>
          </w:rPr>
          <w:t xml:space="preserve">http://cepeac.upf.br/download/rev_n19_2002_art1.pdf</w:t>
        </w:r>
      </w:hyperlink>
      <w:r>
        <w:rPr>
          <w:rFonts w:ascii="Times New Roman" w:hAnsi="Times New Roman" w:cs="Times New Roman" w:eastAsia="Times New Roman"/>
          <w:color w:val="auto"/>
          <w:spacing w:val="0"/>
          <w:position w:val="0"/>
          <w:sz w:val="22"/>
          <w:shd w:fill="auto" w:val="clear"/>
        </w:rPr>
        <w:t xml:space="preserve">&gt;. Acesso em: agosto. 2018.</w:t>
      </w:r>
    </w:p>
    <w:p>
      <w:pPr>
        <w:spacing w:before="0" w:after="0" w:line="36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CAVALCANTE, L. R. M. T.</w:t>
      </w:r>
      <w:r>
        <w:rPr>
          <w:rFonts w:ascii="Times New Roman" w:hAnsi="Times New Roman" w:cs="Times New Roman" w:eastAsia="Times New Roman"/>
          <w:b/>
          <w:color w:val="auto"/>
          <w:spacing w:val="0"/>
          <w:position w:val="0"/>
          <w:sz w:val="22"/>
          <w:shd w:fill="auto" w:val="clear"/>
        </w:rPr>
        <w:t xml:space="preserve"> Produção Teórica em Economia Regional: uma proposta de sistematização. </w:t>
      </w:r>
      <w:r>
        <w:rPr>
          <w:rFonts w:ascii="Times New Roman" w:hAnsi="Times New Roman" w:cs="Times New Roman" w:eastAsia="Times New Roman"/>
          <w:color w:val="auto"/>
          <w:spacing w:val="0"/>
          <w:position w:val="0"/>
          <w:sz w:val="22"/>
          <w:shd w:fill="auto" w:val="clear"/>
        </w:rPr>
        <w:t xml:space="preserve">Revista Brasileira de Estudos Regionais e Urbanos. São Paulo, vol. 02, nº 1, p. 09-32, 2008.</w:t>
      </w:r>
    </w:p>
    <w:p>
      <w:pPr>
        <w:spacing w:before="0" w:after="0" w:line="36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COSTA S. D. H; MONDARDO, M. L. </w:t>
      </w:r>
      <w:r>
        <w:rPr>
          <w:rFonts w:ascii="Times New Roman" w:hAnsi="Times New Roman" w:cs="Times New Roman" w:eastAsia="Times New Roman"/>
          <w:b/>
          <w:color w:val="auto"/>
          <w:spacing w:val="0"/>
          <w:position w:val="0"/>
          <w:sz w:val="22"/>
          <w:shd w:fill="auto" w:val="clear"/>
        </w:rPr>
        <w:t xml:space="preserve">A modernização da agricultura no Oeste Baiano: migração sulista e novas territorialidades. </w:t>
      </w:r>
      <w:r>
        <w:rPr>
          <w:rFonts w:ascii="Times New Roman" w:hAnsi="Times New Roman" w:cs="Times New Roman" w:eastAsia="Times New Roman"/>
          <w:color w:val="auto"/>
          <w:spacing w:val="0"/>
          <w:position w:val="0"/>
          <w:sz w:val="22"/>
          <w:shd w:fill="auto" w:val="clear"/>
        </w:rPr>
        <w:t xml:space="preserve">In: REVISTA GEONORTE, Edição Especial 3, V.7, N.1, p.1347-1361, 2013.</w:t>
      </w:r>
    </w:p>
    <w:p>
      <w:pPr>
        <w:spacing w:before="0" w:after="0" w:line="36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Embrapa. (2018). </w:t>
      </w:r>
      <w:r>
        <w:rPr>
          <w:rFonts w:ascii="Times New Roman" w:hAnsi="Times New Roman" w:cs="Times New Roman" w:eastAsia="Times New Roman"/>
          <w:b/>
          <w:color w:val="auto"/>
          <w:spacing w:val="0"/>
          <w:position w:val="0"/>
          <w:sz w:val="22"/>
          <w:shd w:fill="auto" w:val="clear"/>
        </w:rPr>
        <w:t xml:space="preserve">Empresa Brasileira de Pesquisa Agropecuária.</w:t>
      </w:r>
      <w:r>
        <w:rPr>
          <w:rFonts w:ascii="Times New Roman" w:hAnsi="Times New Roman" w:cs="Times New Roman" w:eastAsia="Times New Roman"/>
          <w:color w:val="auto"/>
          <w:spacing w:val="0"/>
          <w:position w:val="0"/>
          <w:sz w:val="22"/>
          <w:shd w:fill="auto" w:val="clear"/>
        </w:rPr>
        <w:t xml:space="preserve"> Disponível em: &lt;</w:t>
      </w:r>
      <w:r>
        <w:rPr>
          <w:rFonts w:ascii="Arial" w:hAnsi="Arial" w:cs="Arial" w:eastAsia="Arial"/>
          <w:color w:val="auto"/>
          <w:spacing w:val="0"/>
          <w:position w:val="0"/>
          <w:sz w:val="22"/>
          <w:shd w:fill="auto" w:val="clear"/>
        </w:rPr>
        <w:t xml:space="preserve"> </w:t>
      </w:r>
      <w:hyperlink xmlns:r="http://schemas.openxmlformats.org/officeDocument/2006/relationships" r:id="docRId15">
        <w:r>
          <w:rPr>
            <w:rFonts w:ascii="Times New Roman" w:hAnsi="Times New Roman" w:cs="Times New Roman" w:eastAsia="Times New Roman"/>
            <w:color w:val="0000FF"/>
            <w:spacing w:val="0"/>
            <w:position w:val="0"/>
            <w:sz w:val="22"/>
            <w:u w:val="single"/>
            <w:shd w:fill="auto" w:val="clear"/>
          </w:rPr>
          <w:t xml:space="preserve">https://www.embrapa.br/web/portal/soja/cultivos/soja1/historia</w:t>
        </w:r>
      </w:hyperlink>
      <w:r>
        <w:rPr>
          <w:rFonts w:ascii="Times New Roman" w:hAnsi="Times New Roman" w:cs="Times New Roman" w:eastAsia="Times New Roman"/>
          <w:color w:val="auto"/>
          <w:spacing w:val="0"/>
          <w:position w:val="0"/>
          <w:sz w:val="22"/>
          <w:shd w:fill="auto" w:val="clear"/>
        </w:rPr>
        <w:t xml:space="preserve"> &gt; Acesso em: 25 agost. 2018. ____________. (1997). História da Soja, Embrapa, Londrina-PR.</w:t>
      </w:r>
    </w:p>
    <w:p>
      <w:pPr>
        <w:spacing w:before="0" w:after="0" w:line="36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FAO. </w:t>
      </w:r>
      <w:r>
        <w:rPr>
          <w:rFonts w:ascii="Times New Roman" w:hAnsi="Times New Roman" w:cs="Times New Roman" w:eastAsia="Times New Roman"/>
          <w:b/>
          <w:color w:val="auto"/>
          <w:spacing w:val="0"/>
          <w:position w:val="0"/>
          <w:sz w:val="22"/>
          <w:shd w:fill="auto" w:val="clear"/>
        </w:rPr>
        <w:t xml:space="preserve">Organização das Nações Unidas para a Alimentação e a Agricultura. </w:t>
      </w:r>
      <w:r>
        <w:rPr>
          <w:rFonts w:ascii="Times New Roman" w:hAnsi="Times New Roman" w:cs="Times New Roman" w:eastAsia="Times New Roman"/>
          <w:color w:val="auto"/>
          <w:spacing w:val="0"/>
          <w:position w:val="0"/>
          <w:sz w:val="22"/>
          <w:shd w:fill="auto" w:val="clear"/>
        </w:rPr>
        <w:t xml:space="preserve">Disponível em: &lt; </w:t>
      </w:r>
      <w:hyperlink xmlns:r="http://schemas.openxmlformats.org/officeDocument/2006/relationships" r:id="docRId16">
        <w:r>
          <w:rPr>
            <w:rFonts w:ascii="Times New Roman" w:hAnsi="Times New Roman" w:cs="Times New Roman" w:eastAsia="Times New Roman"/>
            <w:color w:val="0000FF"/>
            <w:spacing w:val="0"/>
            <w:position w:val="0"/>
            <w:sz w:val="22"/>
            <w:u w:val="single"/>
            <w:shd w:fill="auto" w:val="clear"/>
          </w:rPr>
          <w:t xml:space="preserve">http://www.fao.org/home/en/</w:t>
        </w:r>
      </w:hyperlink>
      <w:r>
        <w:rPr>
          <w:rFonts w:ascii="Times New Roman" w:hAnsi="Times New Roman" w:cs="Times New Roman" w:eastAsia="Times New Roman"/>
          <w:color w:val="auto"/>
          <w:spacing w:val="0"/>
          <w:position w:val="0"/>
          <w:sz w:val="22"/>
          <w:shd w:fill="auto" w:val="clear"/>
        </w:rPr>
        <w:t xml:space="preserve">&gt;. Acesso em: 25 agost. 2018. </w:t>
      </w:r>
    </w:p>
    <w:p>
      <w:pPr>
        <w:spacing w:before="0" w:after="0" w:line="36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FAOSTAT</w:t>
      </w:r>
      <w:r>
        <w:rPr>
          <w:rFonts w:ascii="Times New Roman" w:hAnsi="Times New Roman" w:cs="Times New Roman" w:eastAsia="Times New Roman"/>
          <w:b/>
          <w:color w:val="auto"/>
          <w:spacing w:val="0"/>
          <w:position w:val="0"/>
          <w:sz w:val="22"/>
          <w:shd w:fill="auto" w:val="clear"/>
        </w:rPr>
        <w:t xml:space="preserve">. Food and Agriculture Organization Corporate Statistical Database.</w:t>
      </w:r>
      <w:r>
        <w:rPr>
          <w:rFonts w:ascii="Times New Roman" w:hAnsi="Times New Roman" w:cs="Times New Roman" w:eastAsia="Times New Roman"/>
          <w:color w:val="auto"/>
          <w:spacing w:val="0"/>
          <w:position w:val="0"/>
          <w:sz w:val="22"/>
          <w:shd w:fill="auto" w:val="clear"/>
        </w:rPr>
        <w:t xml:space="preserve"> Disponível em: &lt; </w:t>
      </w:r>
      <w:hyperlink xmlns:r="http://schemas.openxmlformats.org/officeDocument/2006/relationships" r:id="docRId17">
        <w:r>
          <w:rPr>
            <w:rFonts w:ascii="Times New Roman" w:hAnsi="Times New Roman" w:cs="Times New Roman" w:eastAsia="Times New Roman"/>
            <w:color w:val="0000FF"/>
            <w:spacing w:val="0"/>
            <w:position w:val="0"/>
            <w:sz w:val="22"/>
            <w:u w:val="single"/>
            <w:shd w:fill="auto" w:val="clear"/>
          </w:rPr>
          <w:t xml:space="preserve">http://www.fao.org/faostat/es/#data</w:t>
        </w:r>
      </w:hyperlink>
      <w:r>
        <w:rPr>
          <w:rFonts w:ascii="Times New Roman" w:hAnsi="Times New Roman" w:cs="Times New Roman" w:eastAsia="Times New Roman"/>
          <w:color w:val="auto"/>
          <w:spacing w:val="0"/>
          <w:position w:val="0"/>
          <w:sz w:val="22"/>
          <w:shd w:fill="auto" w:val="clear"/>
        </w:rPr>
        <w:t xml:space="preserve">&gt;. Acesso em: 25 agost. 2018.</w:t>
      </w:r>
    </w:p>
    <w:p>
      <w:pPr>
        <w:spacing w:before="0" w:after="0" w:line="36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FEIX, R. D. ; </w:t>
      </w:r>
      <w:hyperlink xmlns:r="http://schemas.openxmlformats.org/officeDocument/2006/relationships" r:id="docRId18">
        <w:r>
          <w:rPr>
            <w:rFonts w:ascii="Times New Roman" w:hAnsi="Times New Roman" w:cs="Times New Roman" w:eastAsia="Times New Roman"/>
            <w:color w:val="0000FF"/>
            <w:spacing w:val="0"/>
            <w:position w:val="0"/>
            <w:sz w:val="22"/>
            <w:u w:val="single"/>
            <w:shd w:fill="auto" w:val="clear"/>
          </w:rPr>
          <w:t xml:space="preserve">ZANIN, V.</w:t>
        </w:r>
      </w:hyperlink>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Fontes de crescimento da agricultura no Estado do Rio Grande do Sul entre 1990 e 2010.</w:t>
      </w:r>
      <w:r>
        <w:rPr>
          <w:rFonts w:ascii="Times New Roman" w:hAnsi="Times New Roman" w:cs="Times New Roman" w:eastAsia="Times New Roman"/>
          <w:color w:val="auto"/>
          <w:spacing w:val="0"/>
          <w:position w:val="0"/>
          <w:sz w:val="22"/>
          <w:shd w:fill="auto" w:val="clear"/>
        </w:rPr>
        <w:t xml:space="preserve"> Ensaios FEE (Impresso), v. 34, p. 1007-1034, 2013.</w:t>
      </w:r>
    </w:p>
    <w:p>
      <w:pPr>
        <w:spacing w:before="0" w:after="0" w:line="36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FERREIRA, C. M. C. Espaços regiões e economia regional. In: HADDAD, P. R. (Org.). </w:t>
      </w:r>
      <w:r>
        <w:rPr>
          <w:rFonts w:ascii="Times New Roman" w:hAnsi="Times New Roman" w:cs="Times New Roman" w:eastAsia="Times New Roman"/>
          <w:b/>
          <w:color w:val="auto"/>
          <w:spacing w:val="0"/>
          <w:position w:val="0"/>
          <w:sz w:val="22"/>
          <w:shd w:fill="auto" w:val="clear"/>
        </w:rPr>
        <w:t xml:space="preserve">Economia regional</w:t>
      </w:r>
      <w:r>
        <w:rPr>
          <w:rFonts w:ascii="Times New Roman" w:hAnsi="Times New Roman" w:cs="Times New Roman" w:eastAsia="Times New Roman"/>
          <w:color w:val="auto"/>
          <w:spacing w:val="0"/>
          <w:position w:val="0"/>
          <w:sz w:val="22"/>
          <w:shd w:fill="auto" w:val="clear"/>
        </w:rPr>
        <w:t xml:space="preserve">: teorias e métodos de análise. Fortaleza: BNB, 1989.</w:t>
      </w:r>
    </w:p>
    <w:p>
      <w:pPr>
        <w:spacing w:before="0" w:after="0" w:line="36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GRAZIANO DA SILVA, J.; KAGEYAMA, A.</w:t>
      </w:r>
      <w:r>
        <w:rPr>
          <w:rFonts w:ascii="Times New Roman" w:hAnsi="Times New Roman" w:cs="Times New Roman" w:eastAsia="Times New Roman"/>
          <w:b/>
          <w:color w:val="auto"/>
          <w:spacing w:val="0"/>
          <w:position w:val="0"/>
          <w:sz w:val="22"/>
          <w:shd w:fill="auto" w:val="clear"/>
        </w:rPr>
        <w:t xml:space="preserve"> Do complexo rural aos complexos agroindustriais.</w:t>
      </w:r>
      <w:r>
        <w:rPr>
          <w:rFonts w:ascii="Times New Roman" w:hAnsi="Times New Roman" w:cs="Times New Roman" w:eastAsia="Times New Roman"/>
          <w:color w:val="auto"/>
          <w:spacing w:val="0"/>
          <w:position w:val="0"/>
          <w:sz w:val="22"/>
          <w:shd w:fill="auto" w:val="clear"/>
        </w:rPr>
        <w:t xml:space="preserve"> In: GRAZIANO DA SILVA, J. A nova dinâmica da agricultura brasileira. Campinas: UNICAMP: 1996.</w:t>
      </w:r>
    </w:p>
    <w:p>
      <w:pPr>
        <w:spacing w:before="0" w:after="0" w:line="36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GRIGG, J. (1974). </w:t>
      </w:r>
      <w:r>
        <w:rPr>
          <w:rFonts w:ascii="Times New Roman" w:hAnsi="Times New Roman" w:cs="Times New Roman" w:eastAsia="Times New Roman"/>
          <w:b/>
          <w:color w:val="auto"/>
          <w:spacing w:val="0"/>
          <w:position w:val="0"/>
          <w:sz w:val="22"/>
          <w:shd w:fill="auto" w:val="clear"/>
        </w:rPr>
        <w:t xml:space="preserve">Agricultural systems of the world. An evolutionary approach.</w:t>
      </w:r>
      <w:r>
        <w:rPr>
          <w:rFonts w:ascii="Times New Roman" w:hAnsi="Times New Roman" w:cs="Times New Roman" w:eastAsia="Times New Roman"/>
          <w:color w:val="auto"/>
          <w:spacing w:val="0"/>
          <w:position w:val="0"/>
          <w:sz w:val="22"/>
          <w:shd w:fill="auto" w:val="clear"/>
        </w:rPr>
        <w:t xml:space="preserve"> Cambridge University Press.</w:t>
      </w:r>
    </w:p>
    <w:p>
      <w:pPr>
        <w:spacing w:before="0" w:after="0" w:line="36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IBGE - </w:t>
      </w:r>
      <w:r>
        <w:rPr>
          <w:rFonts w:ascii="Times New Roman" w:hAnsi="Times New Roman" w:cs="Times New Roman" w:eastAsia="Times New Roman"/>
          <w:b/>
          <w:color w:val="auto"/>
          <w:spacing w:val="0"/>
          <w:position w:val="0"/>
          <w:sz w:val="22"/>
          <w:shd w:fill="auto" w:val="clear"/>
        </w:rPr>
        <w:t xml:space="preserve">Instituto Brasileiro de Geografia e Estatística. </w:t>
      </w:r>
      <w:r>
        <w:rPr>
          <w:rFonts w:ascii="Times New Roman" w:hAnsi="Times New Roman" w:cs="Times New Roman" w:eastAsia="Times New Roman"/>
          <w:color w:val="auto"/>
          <w:spacing w:val="0"/>
          <w:position w:val="0"/>
          <w:sz w:val="22"/>
          <w:shd w:fill="auto" w:val="clear"/>
        </w:rPr>
        <w:t xml:space="preserve">Disponível em: &lt; </w:t>
      </w:r>
      <w:hyperlink xmlns:r="http://schemas.openxmlformats.org/officeDocument/2006/relationships" r:id="docRId19">
        <w:r>
          <w:rPr>
            <w:rFonts w:ascii="Times New Roman" w:hAnsi="Times New Roman" w:cs="Times New Roman" w:eastAsia="Times New Roman"/>
            <w:color w:val="0000FF"/>
            <w:spacing w:val="0"/>
            <w:position w:val="0"/>
            <w:sz w:val="22"/>
            <w:u w:val="single"/>
            <w:shd w:fill="auto" w:val="clear"/>
          </w:rPr>
          <w:t xml:space="preserve">http://www.ibge.gov.br</w:t>
        </w:r>
      </w:hyperlink>
      <w:r>
        <w:rPr>
          <w:rFonts w:ascii="Times New Roman" w:hAnsi="Times New Roman" w:cs="Times New Roman" w:eastAsia="Times New Roman"/>
          <w:color w:val="auto"/>
          <w:spacing w:val="0"/>
          <w:position w:val="0"/>
          <w:sz w:val="22"/>
          <w:shd w:fill="auto" w:val="clear"/>
        </w:rPr>
        <w:t xml:space="preserve">&gt;. Acesso em: agosto. 2018. </w:t>
      </w:r>
    </w:p>
    <w:p>
      <w:pPr>
        <w:spacing w:before="0" w:after="0" w:line="36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____________. Instituto Brasileiro de Geografia e Estatística</w:t>
      </w:r>
      <w:r>
        <w:rPr>
          <w:rFonts w:ascii="Times New Roman" w:hAnsi="Times New Roman" w:cs="Times New Roman" w:eastAsia="Times New Roman"/>
          <w:b/>
          <w:color w:val="auto"/>
          <w:spacing w:val="0"/>
          <w:position w:val="0"/>
          <w:sz w:val="22"/>
          <w:shd w:fill="auto" w:val="clear"/>
        </w:rPr>
        <w:t xml:space="preserve">. Produção Agrícola Municipal (PAM)</w:t>
      </w:r>
      <w:r>
        <w:rPr>
          <w:rFonts w:ascii="Times New Roman" w:hAnsi="Times New Roman" w:cs="Times New Roman" w:eastAsia="Times New Roman"/>
          <w:color w:val="auto"/>
          <w:spacing w:val="0"/>
          <w:position w:val="0"/>
          <w:sz w:val="22"/>
          <w:shd w:fill="auto" w:val="clear"/>
        </w:rPr>
        <w:t xml:space="preserve">. Disponível em: &lt;Disponível em: </w:t>
      </w:r>
      <w:hyperlink xmlns:r="http://schemas.openxmlformats.org/officeDocument/2006/relationships" r:id="docRId20">
        <w:r>
          <w:rPr>
            <w:rFonts w:ascii="Times New Roman" w:hAnsi="Times New Roman" w:cs="Times New Roman" w:eastAsia="Times New Roman"/>
            <w:color w:val="0000FF"/>
            <w:spacing w:val="0"/>
            <w:position w:val="0"/>
            <w:sz w:val="22"/>
            <w:u w:val="single"/>
            <w:shd w:fill="auto" w:val="clear"/>
          </w:rPr>
          <w:t xml:space="preserve">http://www.sidra.ibge.gov.br/</w:t>
        </w:r>
      </w:hyperlink>
      <w:r>
        <w:rPr>
          <w:rFonts w:ascii="Times New Roman" w:hAnsi="Times New Roman" w:cs="Times New Roman" w:eastAsia="Times New Roman"/>
          <w:color w:val="auto"/>
          <w:spacing w:val="0"/>
          <w:position w:val="0"/>
          <w:sz w:val="22"/>
          <w:shd w:fill="auto" w:val="clear"/>
        </w:rPr>
        <w:t xml:space="preserve"> &gt;. Acesso em: agosto. 2018.</w:t>
      </w:r>
    </w:p>
    <w:p>
      <w:pPr>
        <w:spacing w:before="0" w:after="0" w:line="36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10"/>
          <w:position w:val="0"/>
          <w:sz w:val="22"/>
          <w:shd w:fill="F9F9F9" w:val="clear"/>
        </w:rPr>
      </w:pPr>
      <w:r>
        <w:rPr>
          <w:rFonts w:ascii="Times New Roman" w:hAnsi="Times New Roman" w:cs="Times New Roman" w:eastAsia="Times New Roman"/>
          <w:color w:val="auto"/>
          <w:spacing w:val="0"/>
          <w:position w:val="0"/>
          <w:sz w:val="22"/>
          <w:shd w:fill="auto" w:val="clear"/>
        </w:rPr>
        <w:t xml:space="preserve">LINS, A. E. </w:t>
      </w:r>
      <w:r>
        <w:rPr>
          <w:rFonts w:ascii="Times New Roman" w:hAnsi="Times New Roman" w:cs="Times New Roman" w:eastAsia="Times New Roman"/>
          <w:b/>
          <w:color w:val="auto"/>
          <w:spacing w:val="0"/>
          <w:position w:val="0"/>
          <w:sz w:val="22"/>
          <w:shd w:fill="auto" w:val="clear"/>
        </w:rPr>
        <w:t xml:space="preserve">Uma aplicação da teoria da base exportadora ao caso nordestino</w:t>
      </w:r>
      <w:r>
        <w:rPr>
          <w:rFonts w:ascii="Times New Roman" w:hAnsi="Times New Roman" w:cs="Times New Roman" w:eastAsia="Times New Roman"/>
          <w:color w:val="auto"/>
          <w:spacing w:val="0"/>
          <w:position w:val="0"/>
          <w:sz w:val="22"/>
          <w:shd w:fill="auto" w:val="clear"/>
        </w:rPr>
        <w:t xml:space="preserve">. 2008, 57f. Dissertação (Mestrado em Acadêmico em Economia) - Universidade Federal de Pernambuco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UFPE, Recife-PE, 2008</w:t>
      </w:r>
      <w:r>
        <w:rPr>
          <w:rFonts w:ascii="Times New Roman" w:hAnsi="Times New Roman" w:cs="Times New Roman" w:eastAsia="Times New Roman"/>
          <w:color w:val="auto"/>
          <w:spacing w:val="-10"/>
          <w:position w:val="0"/>
          <w:sz w:val="22"/>
          <w:shd w:fill="F9F9F9" w:val="clear"/>
        </w:rPr>
        <w:t xml:space="preserve">.</w:t>
      </w:r>
    </w:p>
    <w:p>
      <w:pPr>
        <w:spacing w:before="0" w:after="0" w:line="36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LÖSCH, A. </w:t>
      </w:r>
      <w:r>
        <w:rPr>
          <w:rFonts w:ascii="Times New Roman" w:hAnsi="Times New Roman" w:cs="Times New Roman" w:eastAsia="Times New Roman"/>
          <w:b/>
          <w:color w:val="auto"/>
          <w:spacing w:val="0"/>
          <w:position w:val="0"/>
          <w:sz w:val="22"/>
          <w:shd w:fill="auto" w:val="clear"/>
        </w:rPr>
        <w:t xml:space="preserve">The nature of economic regions. Southern Economic Journal.</w:t>
      </w:r>
      <w:r>
        <w:rPr>
          <w:rFonts w:ascii="Times New Roman" w:hAnsi="Times New Roman" w:cs="Times New Roman" w:eastAsia="Times New Roman"/>
          <w:color w:val="auto"/>
          <w:spacing w:val="0"/>
          <w:position w:val="0"/>
          <w:sz w:val="22"/>
          <w:shd w:fill="auto" w:val="clear"/>
        </w:rPr>
        <w:t xml:space="preserve"> 1938. Disponível em:&lt;</w:t>
      </w:r>
      <w:r>
        <w:rPr>
          <w:rFonts w:ascii="Arial" w:hAnsi="Arial" w:cs="Arial" w:eastAsia="Arial"/>
          <w:color w:val="auto"/>
          <w:spacing w:val="0"/>
          <w:position w:val="0"/>
          <w:sz w:val="22"/>
          <w:shd w:fill="auto" w:val="clear"/>
        </w:rPr>
        <w:t xml:space="preserve"> </w:t>
      </w:r>
      <w:hyperlink xmlns:r="http://schemas.openxmlformats.org/officeDocument/2006/relationships" r:id="docRId21">
        <w:r>
          <w:rPr>
            <w:rFonts w:ascii="Times New Roman" w:hAnsi="Times New Roman" w:cs="Times New Roman" w:eastAsia="Times New Roman"/>
            <w:color w:val="0000FF"/>
            <w:spacing w:val="0"/>
            <w:position w:val="0"/>
            <w:sz w:val="22"/>
            <w:u w:val="single"/>
            <w:shd w:fill="auto" w:val="clear"/>
          </w:rPr>
          <w:t xml:space="preserve">https://www.jstor.org/stable/3693804?seq=1#page_scan_tab_contents</w:t>
        </w:r>
      </w:hyperlink>
      <w:r>
        <w:rPr>
          <w:rFonts w:ascii="Times New Roman" w:hAnsi="Times New Roman" w:cs="Times New Roman" w:eastAsia="Times New Roman"/>
          <w:color w:val="auto"/>
          <w:spacing w:val="0"/>
          <w:position w:val="0"/>
          <w:sz w:val="22"/>
          <w:shd w:fill="auto" w:val="clear"/>
        </w:rPr>
        <w:t xml:space="preserve">&gt; Acesso em: 07/10/2018.</w:t>
      </w:r>
    </w:p>
    <w:p>
      <w:pPr>
        <w:spacing w:before="0" w:after="0" w:line="36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MARX, K. E. </w:t>
      </w:r>
      <w:r>
        <w:rPr>
          <w:rFonts w:ascii="Times New Roman" w:hAnsi="Times New Roman" w:cs="Times New Roman" w:eastAsia="Times New Roman"/>
          <w:b/>
          <w:color w:val="auto"/>
          <w:spacing w:val="0"/>
          <w:position w:val="0"/>
          <w:sz w:val="22"/>
          <w:shd w:fill="auto" w:val="clear"/>
        </w:rPr>
        <w:t xml:space="preserve">O Capital: Crítica da economia política. Livro I: O processo de produção do capital.</w:t>
      </w:r>
      <w:r>
        <w:rPr>
          <w:rFonts w:ascii="Times New Roman" w:hAnsi="Times New Roman" w:cs="Times New Roman" w:eastAsia="Times New Roman"/>
          <w:color w:val="auto"/>
          <w:spacing w:val="0"/>
          <w:position w:val="0"/>
          <w:sz w:val="22"/>
          <w:shd w:fill="auto" w:val="clear"/>
        </w:rPr>
        <w:t xml:space="preserve"> Trad. Rubens Enderle. São Paulo: Boitempo, 2013.</w:t>
      </w:r>
    </w:p>
    <w:p>
      <w:pPr>
        <w:spacing w:before="0" w:after="0" w:line="36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MALTHUS, T. R. Ensaio sobre a população. In: NAPOLEONI, C. </w:t>
      </w:r>
      <w:r>
        <w:rPr>
          <w:rFonts w:ascii="Times New Roman" w:hAnsi="Times New Roman" w:cs="Times New Roman" w:eastAsia="Times New Roman"/>
          <w:b/>
          <w:color w:val="auto"/>
          <w:spacing w:val="0"/>
          <w:position w:val="0"/>
          <w:sz w:val="22"/>
          <w:shd w:fill="auto" w:val="clear"/>
        </w:rPr>
        <w:t xml:space="preserve">Princípios de economia política e considerações Sobre sua Aplicação Prática</w:t>
      </w:r>
      <w:r>
        <w:rPr>
          <w:rFonts w:ascii="Times New Roman" w:hAnsi="Times New Roman" w:cs="Times New Roman" w:eastAsia="Times New Roman"/>
          <w:color w:val="auto"/>
          <w:spacing w:val="0"/>
          <w:position w:val="0"/>
          <w:sz w:val="22"/>
          <w:shd w:fill="auto" w:val="clear"/>
        </w:rPr>
        <w:t xml:space="preserve">. São Paulo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SP: Editora Nova Cultural Ltda, 1996.(Coleção os economistas).</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MDIC</w:t>
      </w:r>
      <w:r>
        <w:rPr>
          <w:rFonts w:ascii="Times New Roman" w:hAnsi="Times New Roman" w:cs="Times New Roman" w:eastAsia="Times New Roman"/>
          <w:b/>
          <w:color w:val="auto"/>
          <w:spacing w:val="0"/>
          <w:position w:val="0"/>
          <w:sz w:val="22"/>
          <w:shd w:fill="auto" w:val="clear"/>
        </w:rPr>
        <w:t xml:space="preserve"> - MINISTÉRIO DO DESENVOLIMENTO INDÚSTRIA E COMÉRCIO EXTERIOR. </w:t>
      </w:r>
      <w:r>
        <w:rPr>
          <w:rFonts w:ascii="Times New Roman" w:hAnsi="Times New Roman" w:cs="Times New Roman" w:eastAsia="Times New Roman"/>
          <w:color w:val="auto"/>
          <w:spacing w:val="0"/>
          <w:position w:val="0"/>
          <w:sz w:val="22"/>
          <w:shd w:fill="auto" w:val="clear"/>
        </w:rPr>
        <w:t xml:space="preserve">Secretaria de Comércio Exterior (Secex). 2011. Disponível em: &lt;</w:t>
      </w:r>
      <w:r>
        <w:rPr>
          <w:rFonts w:ascii="Arial" w:hAnsi="Arial" w:cs="Arial" w:eastAsia="Arial"/>
          <w:color w:val="auto"/>
          <w:spacing w:val="0"/>
          <w:position w:val="0"/>
          <w:sz w:val="22"/>
          <w:shd w:fill="auto" w:val="clear"/>
        </w:rPr>
        <w:t xml:space="preserve"> </w:t>
      </w:r>
      <w:hyperlink xmlns:r="http://schemas.openxmlformats.org/officeDocument/2006/relationships" r:id="docRId22">
        <w:r>
          <w:rPr>
            <w:rFonts w:ascii="Times New Roman" w:hAnsi="Times New Roman" w:cs="Times New Roman" w:eastAsia="Times New Roman"/>
            <w:color w:val="0000FF"/>
            <w:spacing w:val="0"/>
            <w:position w:val="0"/>
            <w:sz w:val="22"/>
            <w:u w:val="single"/>
            <w:shd w:fill="auto" w:val="clear"/>
          </w:rPr>
          <w:t xml:space="preserve">http://www.mdic.gov.br/</w:t>
        </w:r>
      </w:hyperlink>
      <w:r>
        <w:rPr>
          <w:rFonts w:ascii="Times New Roman" w:hAnsi="Times New Roman" w:cs="Times New Roman" w:eastAsia="Times New Roman"/>
          <w:color w:val="auto"/>
          <w:spacing w:val="0"/>
          <w:position w:val="0"/>
          <w:sz w:val="22"/>
          <w:shd w:fill="auto" w:val="clear"/>
        </w:rPr>
        <w:t xml:space="preserve">&gt; Acesso em: Jun. 2018.</w:t>
      </w:r>
    </w:p>
    <w:p>
      <w:pPr>
        <w:spacing w:before="0" w:after="0" w:line="36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3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MINISTÉRIO DA AGRICULTURA PECUÁRIA E ABASTECIMENTO (MAPA).</w:t>
      </w:r>
      <w:r>
        <w:rPr>
          <w:rFonts w:ascii="Times New Roman" w:hAnsi="Times New Roman" w:cs="Times New Roman" w:eastAsia="Times New Roman"/>
          <w:color w:val="auto"/>
          <w:spacing w:val="0"/>
          <w:position w:val="0"/>
          <w:sz w:val="22"/>
          <w:shd w:fill="auto" w:val="clear"/>
        </w:rPr>
        <w:t xml:space="preserve"> Disponível: &lt;</w:t>
      </w:r>
      <w:hyperlink xmlns:r="http://schemas.openxmlformats.org/officeDocument/2006/relationships" r:id="docRId23">
        <w:r>
          <w:rPr>
            <w:rFonts w:ascii="Times New Roman" w:hAnsi="Times New Roman" w:cs="Times New Roman" w:eastAsia="Times New Roman"/>
            <w:color w:val="0000FF"/>
            <w:spacing w:val="0"/>
            <w:position w:val="0"/>
            <w:sz w:val="22"/>
            <w:u w:val="single"/>
            <w:shd w:fill="auto" w:val="clear"/>
          </w:rPr>
          <w:t xml:space="preserve">http://www.agricultura.gov.br/</w:t>
        </w:r>
      </w:hyperlink>
      <w:r>
        <w:rPr>
          <w:rFonts w:ascii="Times New Roman" w:hAnsi="Times New Roman" w:cs="Times New Roman" w:eastAsia="Times New Roman"/>
          <w:color w:val="auto"/>
          <w:spacing w:val="0"/>
          <w:position w:val="0"/>
          <w:sz w:val="22"/>
          <w:shd w:fill="auto" w:val="clear"/>
        </w:rPr>
        <w:t xml:space="preserve">&gt;. Acesso em: Mai. 2018. </w:t>
      </w:r>
    </w:p>
    <w:p>
      <w:pPr>
        <w:spacing w:before="0" w:after="0" w:line="36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NORTH, D. C. </w:t>
      </w:r>
      <w:r>
        <w:rPr>
          <w:rFonts w:ascii="Times New Roman" w:hAnsi="Times New Roman" w:cs="Times New Roman" w:eastAsia="Times New Roman"/>
          <w:b/>
          <w:color w:val="auto"/>
          <w:spacing w:val="0"/>
          <w:position w:val="0"/>
          <w:sz w:val="22"/>
          <w:shd w:fill="auto" w:val="clear"/>
        </w:rPr>
        <w:t xml:space="preserve">A agricultura no crescimento econômico regional.</w:t>
      </w:r>
      <w:r>
        <w:rPr>
          <w:rFonts w:ascii="Times New Roman" w:hAnsi="Times New Roman" w:cs="Times New Roman" w:eastAsia="Times New Roman"/>
          <w:color w:val="auto"/>
          <w:spacing w:val="0"/>
          <w:position w:val="0"/>
          <w:sz w:val="22"/>
          <w:shd w:fill="auto" w:val="clear"/>
        </w:rPr>
        <w:t xml:space="preserve"> In: SCHWARTZMAN, J (org.). Economia regional: textos escolhidos. Belo Horizonte: Cedeplar, 1977.</w:t>
      </w:r>
    </w:p>
    <w:p>
      <w:pPr>
        <w:spacing w:before="0" w:after="0" w:line="36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____________. </w:t>
      </w:r>
      <w:r>
        <w:rPr>
          <w:rFonts w:ascii="Times New Roman" w:hAnsi="Times New Roman" w:cs="Times New Roman" w:eastAsia="Times New Roman"/>
          <w:b/>
          <w:color w:val="auto"/>
          <w:spacing w:val="0"/>
          <w:position w:val="0"/>
          <w:sz w:val="22"/>
          <w:shd w:fill="auto" w:val="clear"/>
        </w:rPr>
        <w:t xml:space="preserve">Teoria de localização e crescimento regional</w:t>
      </w:r>
      <w:r>
        <w:rPr>
          <w:rFonts w:ascii="Times New Roman" w:hAnsi="Times New Roman" w:cs="Times New Roman" w:eastAsia="Times New Roman"/>
          <w:color w:val="auto"/>
          <w:spacing w:val="0"/>
          <w:position w:val="0"/>
          <w:sz w:val="22"/>
          <w:shd w:fill="auto" w:val="clear"/>
        </w:rPr>
        <w:t xml:space="preserve">. In: Schwartzman, J. (Org), Economia Regional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Textos selecionados. CEDEPLAR/MINTER, 1955.</w:t>
      </w:r>
    </w:p>
    <w:p>
      <w:pPr>
        <w:spacing w:before="0" w:after="0" w:line="36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PINAZZA, L. A. </w:t>
      </w:r>
      <w:r>
        <w:rPr>
          <w:rFonts w:ascii="Times New Roman" w:hAnsi="Times New Roman" w:cs="Times New Roman" w:eastAsia="Times New Roman"/>
          <w:b/>
          <w:color w:val="auto"/>
          <w:spacing w:val="0"/>
          <w:position w:val="0"/>
          <w:sz w:val="22"/>
          <w:shd w:fill="auto" w:val="clear"/>
        </w:rPr>
        <w:t xml:space="preserve">Cadeia Produtiva da Soja. Série Agronegócios.</w:t>
      </w:r>
      <w:r>
        <w:rPr>
          <w:rFonts w:ascii="Times New Roman" w:hAnsi="Times New Roman" w:cs="Times New Roman" w:eastAsia="Times New Roman"/>
          <w:color w:val="auto"/>
          <w:spacing w:val="0"/>
          <w:position w:val="0"/>
          <w:sz w:val="22"/>
          <w:shd w:fill="auto" w:val="clear"/>
        </w:rPr>
        <w:t xml:space="preserve"> Volume 2. Brasília: MAPA/SPA, 2007.</w:t>
      </w:r>
    </w:p>
    <w:p>
      <w:pPr>
        <w:spacing w:before="0" w:after="0" w:line="36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QUESNAY, F. </w:t>
      </w:r>
      <w:r>
        <w:rPr>
          <w:rFonts w:ascii="Times New Roman" w:hAnsi="Times New Roman" w:cs="Times New Roman" w:eastAsia="Times New Roman"/>
          <w:b/>
          <w:color w:val="auto"/>
          <w:spacing w:val="0"/>
          <w:position w:val="0"/>
          <w:sz w:val="22"/>
          <w:shd w:fill="auto" w:val="clear"/>
        </w:rPr>
        <w:t xml:space="preserve">Traité des effets et de l’usage de la saignée. Nouvelle edition de deux traités de l’auteur sur la saignée, réunis, mis dans um nouvel ordre et três augmentés. Paris: D’houry. </w:t>
      </w:r>
      <w:r>
        <w:rPr>
          <w:rFonts w:ascii="Times New Roman" w:hAnsi="Times New Roman" w:cs="Times New Roman" w:eastAsia="Times New Roman"/>
          <w:color w:val="auto"/>
          <w:spacing w:val="0"/>
          <w:position w:val="0"/>
          <w:sz w:val="22"/>
          <w:shd w:fill="auto" w:val="clear"/>
        </w:rPr>
        <w:t xml:space="preserve">1750. Disponível em:</w:t>
      </w:r>
      <w:r>
        <w:rPr>
          <w:rFonts w:ascii="Times New Roman" w:hAnsi="Times New Roman" w:cs="Times New Roman" w:eastAsia="Times New Roman"/>
          <w:b/>
          <w:color w:val="auto"/>
          <w:spacing w:val="0"/>
          <w:position w:val="0"/>
          <w:sz w:val="22"/>
          <w:shd w:fill="auto" w:val="clear"/>
        </w:rPr>
        <w:t xml:space="preserve"> &lt;</w:t>
      </w:r>
      <w:hyperlink xmlns:r="http://schemas.openxmlformats.org/officeDocument/2006/relationships" r:id="docRId24">
        <w:r>
          <w:rPr>
            <w:rFonts w:ascii="Times New Roman" w:hAnsi="Times New Roman" w:cs="Times New Roman" w:eastAsia="Times New Roman"/>
            <w:color w:val="0000FF"/>
            <w:spacing w:val="0"/>
            <w:position w:val="0"/>
            <w:sz w:val="22"/>
            <w:u w:val="single"/>
            <w:shd w:fill="auto" w:val="clear"/>
          </w:rPr>
          <w:t xml:space="preserve">http://gallica.bnf.fr/ark:/12148/bpt6k2819495.r=Quesnay%2C+Fran%C3%A7ois.langPT.</w:t>
        </w:r>
      </w:hyperlink>
      <w:r>
        <w:rPr>
          <w:rFonts w:ascii="Times New Roman" w:hAnsi="Times New Roman" w:cs="Times New Roman" w:eastAsia="Times New Roman"/>
          <w:color w:val="auto"/>
          <w:spacing w:val="0"/>
          <w:position w:val="0"/>
          <w:sz w:val="22"/>
          <w:shd w:fill="auto" w:val="clear"/>
        </w:rPr>
        <w:t xml:space="preserve">&gt;. Acesso em: Outubro de 1018.</w:t>
      </w:r>
    </w:p>
    <w:p>
      <w:pPr>
        <w:spacing w:before="0" w:after="0" w:line="36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RICARDO, D. Ensaio sobre a influência do baixo preço do cereal sobre os lucros do capital. In NAPOLEONI, C. </w:t>
      </w:r>
      <w:r>
        <w:rPr>
          <w:rFonts w:ascii="Times New Roman" w:hAnsi="Times New Roman" w:cs="Times New Roman" w:eastAsia="Times New Roman"/>
          <w:b/>
          <w:color w:val="auto"/>
          <w:spacing w:val="0"/>
          <w:position w:val="0"/>
          <w:sz w:val="22"/>
          <w:shd w:fill="auto" w:val="clear"/>
        </w:rPr>
        <w:t xml:space="preserve">Smith, Ricardo e Marx.</w:t>
      </w:r>
      <w:r>
        <w:rPr>
          <w:rFonts w:ascii="Times New Roman" w:hAnsi="Times New Roman" w:cs="Times New Roman" w:eastAsia="Times New Roman"/>
          <w:color w:val="auto"/>
          <w:spacing w:val="0"/>
          <w:position w:val="0"/>
          <w:sz w:val="22"/>
          <w:shd w:fill="auto" w:val="clear"/>
        </w:rPr>
        <w:t xml:space="preserve"> Rio de Janeiro: Ed Graal, 1978.</w:t>
      </w:r>
    </w:p>
    <w:p>
      <w:pPr>
        <w:spacing w:before="0" w:after="0" w:line="36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ROSSETTO, M. </w:t>
      </w:r>
      <w:r>
        <w:rPr>
          <w:rFonts w:ascii="Times New Roman" w:hAnsi="Times New Roman" w:cs="Times New Roman" w:eastAsia="Times New Roman"/>
          <w:b/>
          <w:color w:val="auto"/>
          <w:spacing w:val="0"/>
          <w:position w:val="0"/>
          <w:sz w:val="22"/>
          <w:shd w:fill="auto" w:val="clear"/>
        </w:rPr>
        <w:t xml:space="preserve">A produtividade e o impacto da logística de distribuição na eficiência da sojicultura brasileira.</w:t>
      </w:r>
      <w:r>
        <w:rPr>
          <w:rFonts w:ascii="Times New Roman" w:hAnsi="Times New Roman" w:cs="Times New Roman" w:eastAsia="Times New Roman"/>
          <w:color w:val="auto"/>
          <w:spacing w:val="0"/>
          <w:position w:val="0"/>
          <w:sz w:val="22"/>
          <w:shd w:fill="auto" w:val="clear"/>
        </w:rPr>
        <w:t xml:space="preserve"> 2017, 94 f. Dissertação. (Mestrado em Agronegócio)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Faculdade de Agronomia e Medicina Veterin</w:t>
      </w:r>
      <w:r>
        <w:rPr>
          <w:rFonts w:ascii="Times New Roman" w:hAnsi="Times New Roman" w:cs="Times New Roman" w:eastAsia="Times New Roman"/>
          <w:color w:val="auto"/>
          <w:spacing w:val="0"/>
          <w:position w:val="0"/>
          <w:sz w:val="22"/>
          <w:shd w:fill="auto" w:val="clear"/>
        </w:rPr>
        <w:t xml:space="preserve">ária, Universidade de Brasília, Brasília, 2017. </w:t>
      </w:r>
    </w:p>
    <w:p>
      <w:pPr>
        <w:spacing w:before="0" w:after="0" w:line="36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hyperlink xmlns:r="http://schemas.openxmlformats.org/officeDocument/2006/relationships" r:id="docRId25">
        <w:r>
          <w:rPr>
            <w:rFonts w:ascii="Times New Roman" w:hAnsi="Times New Roman" w:cs="Times New Roman" w:eastAsia="Times New Roman"/>
            <w:color w:val="0000FF"/>
            <w:spacing w:val="0"/>
            <w:position w:val="0"/>
            <w:sz w:val="22"/>
            <w:u w:val="single"/>
            <w:shd w:fill="auto" w:val="clear"/>
          </w:rPr>
          <w:t xml:space="preserve">SHIKIDA, P. F. A.</w:t>
        </w:r>
      </w:hyperlink>
      <w:r>
        <w:rPr>
          <w:rFonts w:ascii="Times New Roman" w:hAnsi="Times New Roman" w:cs="Times New Roman" w:eastAsia="Times New Roman"/>
          <w:color w:val="auto"/>
          <w:spacing w:val="0"/>
          <w:position w:val="0"/>
          <w:sz w:val="22"/>
          <w:shd w:fill="auto" w:val="clear"/>
        </w:rPr>
        <w:t xml:space="preserve">; </w:t>
      </w:r>
      <w:hyperlink xmlns:r="http://schemas.openxmlformats.org/officeDocument/2006/relationships" r:id="docRId26">
        <w:r>
          <w:rPr>
            <w:rFonts w:ascii="Times New Roman" w:hAnsi="Times New Roman" w:cs="Times New Roman" w:eastAsia="Times New Roman"/>
            <w:color w:val="0000FF"/>
            <w:spacing w:val="0"/>
            <w:position w:val="0"/>
            <w:sz w:val="22"/>
            <w:u w:val="single"/>
            <w:shd w:fill="auto" w:val="clear"/>
          </w:rPr>
          <w:t xml:space="preserve">ALVES, L. R. A.</w:t>
        </w:r>
      </w:hyperlink>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Panorama estrutural, dinâmica de crescimento e estratégias tecnológicas da agroindústria canavieira paranaense.</w:t>
      </w:r>
      <w:r>
        <w:rPr>
          <w:rFonts w:ascii="Times New Roman" w:hAnsi="Times New Roman" w:cs="Times New Roman" w:eastAsia="Times New Roman"/>
          <w:color w:val="auto"/>
          <w:spacing w:val="0"/>
          <w:position w:val="0"/>
          <w:sz w:val="22"/>
          <w:shd w:fill="auto" w:val="clear"/>
        </w:rPr>
        <w:t xml:space="preserve"> Nova Economia (UFMG. Impresso), Belo Horizonte, v. 11, n.2, p. 123-149, 2001.</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SMITH, A. </w:t>
      </w:r>
      <w:r>
        <w:rPr>
          <w:rFonts w:ascii="Times New Roman" w:hAnsi="Times New Roman" w:cs="Times New Roman" w:eastAsia="Times New Roman"/>
          <w:b/>
          <w:color w:val="auto"/>
          <w:spacing w:val="0"/>
          <w:position w:val="0"/>
          <w:sz w:val="22"/>
          <w:shd w:fill="auto" w:val="clear"/>
        </w:rPr>
        <w:t xml:space="preserve">A riqueza das nações.</w:t>
      </w:r>
      <w:r>
        <w:rPr>
          <w:rFonts w:ascii="Times New Roman" w:hAnsi="Times New Roman" w:cs="Times New Roman" w:eastAsia="Times New Roman"/>
          <w:color w:val="auto"/>
          <w:spacing w:val="0"/>
          <w:position w:val="0"/>
          <w:sz w:val="22"/>
          <w:shd w:fill="auto" w:val="clear"/>
        </w:rPr>
        <w:t xml:space="preserve"> São Paulo: Abril Cultural, 1983.</w:t>
      </w:r>
    </w:p>
    <w:p>
      <w:pPr>
        <w:spacing w:before="0" w:after="0" w:line="36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SOARES, N. S.; SILVA, M. L; ROSSMANN, H. </w:t>
      </w:r>
      <w:r>
        <w:rPr>
          <w:rFonts w:ascii="Times New Roman" w:hAnsi="Times New Roman" w:cs="Times New Roman" w:eastAsia="Times New Roman"/>
          <w:b/>
          <w:color w:val="auto"/>
          <w:spacing w:val="0"/>
          <w:position w:val="0"/>
          <w:sz w:val="22"/>
          <w:shd w:fill="auto" w:val="clear"/>
        </w:rPr>
        <w:t xml:space="preserve">INFLUÊNCIA DA TAXA DE CÂMBIO E DO DÓLAR SOBRE OS PREÇOS DA BORRACHA NATURAL BRASILEIRA.</w:t>
      </w:r>
      <w:r>
        <w:rPr>
          <w:rFonts w:ascii="Times New Roman" w:hAnsi="Times New Roman" w:cs="Times New Roman" w:eastAsia="Times New Roman"/>
          <w:color w:val="auto"/>
          <w:spacing w:val="0"/>
          <w:position w:val="0"/>
          <w:sz w:val="22"/>
          <w:shd w:fill="auto" w:val="clear"/>
        </w:rPr>
        <w:t xml:space="preserve"> REVISTA ÁRVORE (IMPRESSO), v. 37, p. 339-346, 2013.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SOUZA, N. J</w:t>
      </w:r>
      <w:r>
        <w:rPr>
          <w:rFonts w:ascii="Times New Roman" w:hAnsi="Times New Roman" w:cs="Times New Roman" w:eastAsia="Times New Roman"/>
          <w:b/>
          <w:color w:val="auto"/>
          <w:spacing w:val="0"/>
          <w:position w:val="0"/>
          <w:sz w:val="22"/>
          <w:shd w:fill="auto" w:val="clear"/>
        </w:rPr>
        <w:t xml:space="preserve">. Desenvolvimento regional</w:t>
      </w:r>
      <w:r>
        <w:rPr>
          <w:rFonts w:ascii="Times New Roman" w:hAnsi="Times New Roman" w:cs="Times New Roman" w:eastAsia="Times New Roman"/>
          <w:color w:val="auto"/>
          <w:spacing w:val="0"/>
          <w:position w:val="0"/>
          <w:sz w:val="22"/>
          <w:shd w:fill="auto" w:val="clear"/>
        </w:rPr>
        <w:t xml:space="preserve">. São Paulo: Atlas, 2009.</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THÜNEN, J. V. </w:t>
      </w:r>
      <w:r>
        <w:rPr>
          <w:rFonts w:ascii="Times New Roman" w:hAnsi="Times New Roman" w:cs="Times New Roman" w:eastAsia="Times New Roman"/>
          <w:b/>
          <w:color w:val="auto"/>
          <w:spacing w:val="0"/>
          <w:position w:val="0"/>
          <w:sz w:val="22"/>
          <w:shd w:fill="auto" w:val="clear"/>
        </w:rPr>
        <w:t xml:space="preserve">Isolated state</w:t>
      </w:r>
      <w:r>
        <w:rPr>
          <w:rFonts w:ascii="Times New Roman" w:hAnsi="Times New Roman" w:cs="Times New Roman" w:eastAsia="Times New Roman"/>
          <w:color w:val="auto"/>
          <w:spacing w:val="0"/>
          <w:position w:val="0"/>
          <w:sz w:val="22"/>
          <w:shd w:fill="auto" w:val="clear"/>
        </w:rPr>
        <w:t xml:space="preserve">. 1966</w:t>
      </w:r>
    </w:p>
    <w:p>
      <w:pPr>
        <w:spacing w:before="0" w:after="0" w:line="36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WEBER, A.; FRIEDRICH, C. </w:t>
      </w:r>
      <w:r>
        <w:rPr>
          <w:rFonts w:ascii="Times New Roman" w:hAnsi="Times New Roman" w:cs="Times New Roman" w:eastAsia="Times New Roman"/>
          <w:b/>
          <w:color w:val="auto"/>
          <w:spacing w:val="0"/>
          <w:position w:val="0"/>
          <w:sz w:val="22"/>
          <w:shd w:fill="auto" w:val="clear"/>
        </w:rPr>
        <w:t xml:space="preserve">Alfred Weber’s theory of the location of industries.</w:t>
      </w:r>
      <w:r>
        <w:rPr>
          <w:rFonts w:ascii="Times New Roman" w:hAnsi="Times New Roman" w:cs="Times New Roman" w:eastAsia="Times New Roman"/>
          <w:color w:val="auto"/>
          <w:spacing w:val="0"/>
          <w:position w:val="0"/>
          <w:sz w:val="22"/>
          <w:shd w:fill="auto" w:val="clear"/>
        </w:rPr>
        <w:t xml:space="preserve"> 1929.</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hyperlink xmlns:r="http://schemas.openxmlformats.org/officeDocument/2006/relationships" r:id="docRId27">
        <w:r>
          <w:rPr>
            <w:rFonts w:ascii="Times New Roman" w:hAnsi="Times New Roman" w:cs="Times New Roman" w:eastAsia="Times New Roman"/>
            <w:color w:val="0000FF"/>
            <w:spacing w:val="0"/>
            <w:position w:val="0"/>
            <w:sz w:val="22"/>
            <w:u w:val="single"/>
            <w:shd w:fill="auto" w:val="clear"/>
          </w:rPr>
          <w:t xml:space="preserve">ZYLBERSZTAJN, D.</w:t>
        </w:r>
      </w:hyperlink>
      <w:r>
        <w:rPr>
          <w:rFonts w:ascii="Times New Roman" w:hAnsi="Times New Roman" w:cs="Times New Roman" w:eastAsia="Times New Roman"/>
          <w:color w:val="auto"/>
          <w:spacing w:val="0"/>
          <w:position w:val="0"/>
          <w:sz w:val="22"/>
          <w:shd w:fill="auto" w:val="clear"/>
        </w:rPr>
        <w:t xml:space="preserve"> </w:t>
      </w:r>
      <w:hyperlink xmlns:r="http://schemas.openxmlformats.org/officeDocument/2006/relationships" r:id="docRId28">
        <w:r>
          <w:rPr>
            <w:rFonts w:ascii="Times New Roman" w:hAnsi="Times New Roman" w:cs="Times New Roman" w:eastAsia="Times New Roman"/>
            <w:b/>
            <w:color w:val="0000FF"/>
            <w:spacing w:val="0"/>
            <w:position w:val="0"/>
            <w:sz w:val="22"/>
            <w:u w:val="single"/>
            <w:shd w:fill="auto" w:val="clear"/>
          </w:rPr>
          <w:t xml:space="preserve">Estruturas de governança e coordenação do agribusiness: uma aplicação da nova economia das instituições.</w:t>
        </w:r>
      </w:hyperlink>
      <w:r>
        <w:rPr>
          <w:rFonts w:ascii="Times New Roman" w:hAnsi="Times New Roman" w:cs="Times New Roman" w:eastAsia="Times New Roman"/>
          <w:b/>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1995. 238 p. Tese (Livre Docente em Administração) - Faculdade de Economia, Administração e Contabilidade, Universidade de São Paulo, São Paulo.</w:t>
      </w:r>
    </w:p>
  </w:body>
</w:document>
</file>

<file path=word/numbering.xml><?xml version="1.0" encoding="utf-8"?>
<w:numbering xmlns:w="http://schemas.openxmlformats.org/wordprocessingml/2006/main">
  <w:abstractNum w:abstractNumId="0">
    <w:lvl w:ilvl="0">
      <w:start w:val="1"/>
      <w:numFmt w:val="bullet"/>
      <w:lvlText w:val="•"/>
    </w:lvl>
  </w:abstractNum>
  <w:num w:numId="12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fao.org/faostat/es/#data" Id="docRId17" Type="http://schemas.openxmlformats.org/officeDocument/2006/relationships/hyperlink" /><Relationship TargetMode="External" Target="http://gallica.bnf.fr/ark:/12148/bpt6k2819495.r=Quesnay%2C+Fran%C3%A7ois.langPT." Id="docRId24" Type="http://schemas.openxmlformats.org/officeDocument/2006/relationships/hyperlink" /><Relationship TargetMode="External" Target="http://lattes.cnpq.br/1795814147371859" Id="docRId7" Type="http://schemas.openxmlformats.org/officeDocument/2006/relationships/hyperlink" /><Relationship TargetMode="External" Target="http://cepeac.upf.br/download/rev_n19_2002_art1.pdf" Id="docRId14" Type="http://schemas.openxmlformats.org/officeDocument/2006/relationships/hyperlink" /><Relationship TargetMode="External" Target="http://www.agricultura.gov.br/" Id="docRId23" Type="http://schemas.openxmlformats.org/officeDocument/2006/relationships/hyperlink" /><Relationship TargetMode="External" Target="http://sistemasweb.agricultura.gov.br/pages/AGROSTAT.html" Id="docRId6" Type="http://schemas.openxmlformats.org/officeDocument/2006/relationships/hyperlink" /><Relationship Target="media/image0.wmf" Id="docRId1" Type="http://schemas.openxmlformats.org/officeDocument/2006/relationships/image" /><Relationship TargetMode="External" Target="https://www.embrapa.br/web/portal/soja/cultivos/soja1/historia" Id="docRId15" Type="http://schemas.openxmlformats.org/officeDocument/2006/relationships/hyperlink" /><Relationship TargetMode="External" Target="http://www.mdic.gov.br/" Id="docRId22" Type="http://schemas.openxmlformats.org/officeDocument/2006/relationships/hyperlink" /><Relationship TargetMode="External" Target="http://aiba.org.br/dados-e-pesquisa/" Id="docRId9" Type="http://schemas.openxmlformats.org/officeDocument/2006/relationships/hyperlink" /><Relationship Target="embeddings/oleObject0.bin" Id="docRId0" Type="http://schemas.openxmlformats.org/officeDocument/2006/relationships/oleObject" /><Relationship TargetMode="External" Target="http://lattes.cnpq.br/2539000646486542" Id="docRId12" Type="http://schemas.openxmlformats.org/officeDocument/2006/relationships/hyperlink" /><Relationship TargetMode="External" Target="https://www.jstor.org/stable/3693804?seq=1#page_scan_tab_contents" Id="docRId21" Type="http://schemas.openxmlformats.org/officeDocument/2006/relationships/hyperlink" /><Relationship Target="numbering.xml" Id="docRId29" Type="http://schemas.openxmlformats.org/officeDocument/2006/relationships/numbering" /><Relationship TargetMode="External" Target="http://lattes.cnpq.br/1427995261811123" Id="docRId8" Type="http://schemas.openxmlformats.org/officeDocument/2006/relationships/hyperlink" /><Relationship TargetMode="External" Target="https://www.cnabrasil.org.br/cna/" Id="docRId13" Type="http://schemas.openxmlformats.org/officeDocument/2006/relationships/hyperlink" /><Relationship TargetMode="External" Target="http://www.sidra.ibge.gov.br/" Id="docRId20" Type="http://schemas.openxmlformats.org/officeDocument/2006/relationships/hyperlink" /><Relationship TargetMode="External" Target="https://www.bdpa.cnptia.embrapa.br/consulta/busca?b=ad&amp;id=255366&amp;biblioteca=vazio&amp;busca=autoria:%22ZYLBERSZTAJN,%20D.%22&amp;qFacets=autoria:%22ZYLBERSZTAJN,%20D.%22&amp;sort=&amp;paginacao=t&amp;paginaAtual=1" Id="docRId28" Type="http://schemas.openxmlformats.org/officeDocument/2006/relationships/hyperlink" /><Relationship Target="media/image1.wmf" Id="docRId3" Type="http://schemas.openxmlformats.org/officeDocument/2006/relationships/image" /><Relationship TargetMode="External" Target="http://www.abag.com.br/" Id="docRId10" Type="http://schemas.openxmlformats.org/officeDocument/2006/relationships/hyperlink" /><Relationship TargetMode="External" Target="http://lattes.cnpq.br/9020114478076782" Id="docRId18" Type="http://schemas.openxmlformats.org/officeDocument/2006/relationships/hyperlink" /><Relationship Target="embeddings/oleObject1.bin" Id="docRId2" Type="http://schemas.openxmlformats.org/officeDocument/2006/relationships/oleObject" /><Relationship TargetMode="External" Target="https://www.bdpa.cnptia.embrapa.br/consulta/busca?b=ad&amp;biblioteca=vazio&amp;busca=autoria:%22ZYLBERSZTAJN,%20D.%22" Id="docRId27" Type="http://schemas.openxmlformats.org/officeDocument/2006/relationships/hyperlink" /><Relationship Target="styles.xml" Id="docRId30" Type="http://schemas.openxmlformats.org/officeDocument/2006/relationships/styles" /><Relationship TargetMode="External" Target="https://aprosojabrasil.com.br/2014/sobre-a-soja/uso-da-soja/" Id="docRId11" Type="http://schemas.openxmlformats.org/officeDocument/2006/relationships/hyperlink" /><Relationship TargetMode="External" Target="http://www.ibge.gov.br/" Id="docRId19" Type="http://schemas.openxmlformats.org/officeDocument/2006/relationships/hyperlink" /><Relationship TargetMode="External" Target="http://lattes.cnpq.br/0288363725802677" Id="docRId26" Type="http://schemas.openxmlformats.org/officeDocument/2006/relationships/hyperlink" /><Relationship Target="media/image2.wmf" Id="docRId5" Type="http://schemas.openxmlformats.org/officeDocument/2006/relationships/image" /><Relationship TargetMode="External" Target="http://www.fao.org/home/en/" Id="docRId16" Type="http://schemas.openxmlformats.org/officeDocument/2006/relationships/hyperlink" /><Relationship TargetMode="External" Target="http://lattes.cnpq.br/1740467499247374" Id="docRId25" Type="http://schemas.openxmlformats.org/officeDocument/2006/relationships/hyperlink" /><Relationship Target="embeddings/oleObject2.bin" Id="docRId4" Type="http://schemas.openxmlformats.org/officeDocument/2006/relationships/oleObject" /></Relationships>
</file>