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ffffff"/>
          <w:sz w:val="30"/>
          <w:szCs w:val="30"/>
          <w:highlight w:val="black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ffffff"/>
          <w:sz w:val="30"/>
          <w:szCs w:val="30"/>
          <w:highlight w:val="black"/>
          <w:rtl w:val="0"/>
        </w:rPr>
        <w:t xml:space="preserve">ALOCAÇÃO P.L</w:t>
      </w:r>
      <w:r w:rsidDel="00000000" w:rsidR="00000000" w:rsidRPr="00000000">
        <w:rPr>
          <w:b w:val="1"/>
          <w:i w:val="0"/>
          <w:smallCaps w:val="0"/>
          <w:strike w:val="0"/>
          <w:color w:val="ffffff"/>
          <w:sz w:val="30"/>
          <w:szCs w:val="30"/>
          <w:highlight w:val="black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b w:val="1"/>
          <w:color w:val="ffffff"/>
          <w:sz w:val="30"/>
          <w:szCs w:val="30"/>
          <w:highlight w:val="black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ffffff"/>
          <w:sz w:val="30"/>
          <w:szCs w:val="30"/>
          <w:highlight w:val="black"/>
          <w:u w:val="none"/>
          <w:vertAlign w:val="baseline"/>
          <w:rtl w:val="0"/>
        </w:rPr>
        <w:t xml:space="preserve">.1</w:t>
      </w:r>
    </w:p>
    <w:tbl>
      <w:tblPr>
        <w:tblStyle w:val="Table1"/>
        <w:tblW w:w="15270.0" w:type="dxa"/>
        <w:jc w:val="center"/>
        <w:tblLayout w:type="fixed"/>
        <w:tblLook w:val="0400"/>
      </w:tblPr>
      <w:tblGrid>
        <w:gridCol w:w="1410"/>
        <w:gridCol w:w="4050"/>
        <w:gridCol w:w="840"/>
        <w:gridCol w:w="1275"/>
        <w:gridCol w:w="2955"/>
        <w:gridCol w:w="1140"/>
        <w:gridCol w:w="1800"/>
        <w:gridCol w:w="1800"/>
        <w:tblGridChange w:id="0">
          <w:tblGrid>
            <w:gridCol w:w="1410"/>
            <w:gridCol w:w="4050"/>
            <w:gridCol w:w="840"/>
            <w:gridCol w:w="1275"/>
            <w:gridCol w:w="2955"/>
            <w:gridCol w:w="1140"/>
            <w:gridCol w:w="1800"/>
            <w:gridCol w:w="1800"/>
          </w:tblGrid>
        </w:tblGridChange>
      </w:tblGrid>
      <w:tr>
        <w:trPr>
          <w:cantSplit w:val="0"/>
          <w:trHeight w:val="632.92968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DISCIPLINAS OBRIGATÓRIAS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CH 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DOCENTES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CH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ocente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DIA/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MES003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Processo Ensino Aprendizagem em Ciências da Saúde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 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Cristina Santos Duarte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Flavia Pedro dos Anjos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Segunda - feira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às 12h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MES007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Bioética em Ciência da Saúde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 / 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45 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Madalena dos Anjos Neta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Sérgio Donha Yarid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Charles Souza Santos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Segunda - </w:t>
            </w:r>
            <w:r w:rsidDel="00000000" w:rsidR="00000000" w:rsidRPr="00000000">
              <w:rPr>
                <w:highlight w:val="white"/>
                <w:rtl w:val="0"/>
              </w:rPr>
              <w:t xml:space="preserve">f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eira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highlight w:val="white"/>
                <w:rtl w:val="0"/>
              </w:rPr>
              <w:t xml:space="preserve">h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highlight w:val="white"/>
                <w:rtl w:val="0"/>
              </w:rPr>
              <w:t xml:space="preserve">0min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às 17h30min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MES001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Metodologia da Pesquisa Científica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em Saúde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45 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Edite Lago da Silva Sena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Patrícia Anjos Lima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Vanda Palmarella Rodrigues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Terça - </w:t>
            </w:r>
            <w:r w:rsidDel="00000000" w:rsidR="00000000" w:rsidRPr="00000000">
              <w:rPr>
                <w:highlight w:val="white"/>
                <w:rtl w:val="0"/>
              </w:rPr>
              <w:t xml:space="preserve">f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eira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8 </w:t>
            </w:r>
            <w:r w:rsidDel="00000000" w:rsidR="00000000" w:rsidRPr="00000000">
              <w:rPr>
                <w:highlight w:val="white"/>
                <w:rtl w:val="0"/>
              </w:rPr>
              <w:t xml:space="preserve">às 12h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PGSESJ044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Introdução a Análise de Dados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em Saúde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 / 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 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Rafael Pereira de Paula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Washington da Silva Santos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Terça - feira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14h às 17h30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Projeto de Pesquisa em Estudos Quantitativos I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(Obs: Optar por esta disciplina ou Projeto de Pesquisa em Estudos Qualitativos I, a depender da temática do Projeto de Pesquisa).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Jefferson Paixão Cardoso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Luciano Nery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Terças - feira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à tarde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(alternados em 15 em 15 dias)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PGSESJ045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Pesquisa Orientada I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 / 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 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André Souza dos Santos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Isleide Santana Cardoso Santos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Quarta - feira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14h às 17h30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Pesquisa Orientada III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 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Vivian Mara Ribeiro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Alba Benemérita Alves Vilela 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25h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20h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Quarta - feira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às 12h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</w:p>
        </w:tc>
      </w:tr>
      <w:tr>
        <w:trPr>
          <w:cantSplit w:val="0"/>
          <w:trHeight w:val="677.92968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MES016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Epidemiologia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30 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Cezar Augusto Casotti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Adriana Alves Nery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José Ailton O</w:t>
            </w:r>
            <w:r w:rsidDel="00000000" w:rsidR="00000000" w:rsidRPr="00000000">
              <w:rPr>
                <w:highlight w:val="white"/>
                <w:rtl w:val="0"/>
              </w:rPr>
              <w:t xml:space="preserve">liveira Carneiro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10h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10h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10h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Quinta - </w:t>
            </w:r>
            <w:r w:rsidDel="00000000" w:rsidR="00000000" w:rsidRPr="00000000">
              <w:rPr>
                <w:highlight w:val="white"/>
                <w:rtl w:val="0"/>
              </w:rPr>
              <w:t xml:space="preserve">f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eira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highlight w:val="white"/>
                <w:rtl w:val="0"/>
              </w:rPr>
              <w:t xml:space="preserve">h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 às 12h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1"/>
              <w:keepLines w:val="1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1"/>
              <w:keepLines w:val="1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MES002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keepLines w:val="1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Política, Planejamento e Gestão do Sistema de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M/D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keepLines w:val="1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60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keepLines w:val="1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Alba Benemérita Alves Vilela Ismar Eduardo Martins Filho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1"/>
              <w:keepLines w:val="1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</w:p>
          <w:p w:rsidR="00000000" w:rsidDel="00000000" w:rsidP="00000000" w:rsidRDefault="00000000" w:rsidRPr="00000000" w14:paraId="0000007A">
            <w:pPr>
              <w:keepNext w:val="1"/>
              <w:keepLines w:val="1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keepNext w:val="1"/>
              <w:keepLines w:val="1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Quinta - feira</w:t>
            </w:r>
          </w:p>
          <w:p w:rsidR="00000000" w:rsidDel="00000000" w:rsidP="00000000" w:rsidRDefault="00000000" w:rsidRPr="00000000" w14:paraId="0000007C">
            <w:pPr>
              <w:keepNext w:val="1"/>
              <w:keepLines w:val="1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14h às 17h30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28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DES006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Saúde das Populações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60h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Adriana Alves Nery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Cezar Augusto Casotti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Sexta - feira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8h30 às 12h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10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Projeto de Pesquisa em Estudos Qualitativos I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(Obs: Optar por esta disciplina ou Projeto de Pesquisa em Estudos Quantitativos I, a depender da temática do Projeto de Pesquisa).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Juliana Costa Machado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Charles Souza Santos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Rita Narriman Silva Boery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15h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Sexta - feira 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8h30 às 11h30min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jc w:val="left"/>
        <w:rPr>
          <w:b w:val="1"/>
          <w:sz w:val="2"/>
          <w:szCs w:val="2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15.0" w:type="dxa"/>
        <w:jc w:val="center"/>
        <w:tblLayout w:type="fixed"/>
        <w:tblLook w:val="0400"/>
      </w:tblPr>
      <w:tblGrid>
        <w:gridCol w:w="1455"/>
        <w:gridCol w:w="4050"/>
        <w:gridCol w:w="840"/>
        <w:gridCol w:w="1245"/>
        <w:gridCol w:w="2865"/>
        <w:gridCol w:w="1125"/>
        <w:gridCol w:w="1830"/>
        <w:gridCol w:w="1905"/>
        <w:tblGridChange w:id="0">
          <w:tblGrid>
            <w:gridCol w:w="1455"/>
            <w:gridCol w:w="4050"/>
            <w:gridCol w:w="840"/>
            <w:gridCol w:w="1245"/>
            <w:gridCol w:w="2865"/>
            <w:gridCol w:w="1125"/>
            <w:gridCol w:w="1830"/>
            <w:gridCol w:w="190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DISCIPLINAS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DOCENTES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DIA/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DES016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Saúde, Cultura e Sociedade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M/D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Luzia Landim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Segunda-feira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às 11h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Narrativas de Vida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Plano de Curso enviado pelo Prof. Dr. Márcio Pereira Lôbo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em 12/03/2025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 /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45 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Vivian Mara Ribeiro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Aline Vieira Simões 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Márcio Pereira Lôbo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Segunda - feira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14 </w:t>
            </w:r>
            <w:r w:rsidDel="00000000" w:rsidR="00000000" w:rsidRPr="00000000">
              <w:rPr>
                <w:highlight w:val="white"/>
                <w:rtl w:val="0"/>
              </w:rPr>
              <w:t xml:space="preserve">às 17h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Análise de Dados Quantitativos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M/D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Jefferson Paixão Cardoso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Luciano Nery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Terças - feira 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à tarde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(alternados em 15 em 15 dias)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Segurança do Paciente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M/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30 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Gisele da Silveira Lemos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30 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Quarta - feira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highlight w:val="white"/>
                <w:u w:val="none"/>
                <w:vertAlign w:val="baseline"/>
                <w:rtl w:val="0"/>
              </w:rPr>
              <w:t xml:space="preserve">8 </w:t>
            </w:r>
            <w:r w:rsidDel="00000000" w:rsidR="00000000" w:rsidRPr="00000000">
              <w:rPr>
                <w:highlight w:val="white"/>
                <w:rtl w:val="0"/>
              </w:rPr>
              <w:t xml:space="preserve">às 12h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Espiritualidade 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M/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 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Sérgio Donha Yarid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 h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Quarta - feira 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17h30min às 20h30min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Anfiteatro  no Pavilhão Manoel Soares Sarmento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leader="none" w:pos="1830"/>
              </w:tabs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Análise de Dados Qualitativos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M/D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Vanda Palmarella Rodrigues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Juliana Costa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15h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7">
            <w:pPr>
              <w:keepLines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Quinta - feira </w:t>
            </w:r>
          </w:p>
          <w:p w:rsidR="00000000" w:rsidDel="00000000" w:rsidP="00000000" w:rsidRDefault="00000000" w:rsidRPr="00000000" w14:paraId="000000E8">
            <w:pPr>
              <w:keepLines w:val="1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 às 17h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PGSESJ054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Saúde do Trabalhador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M/D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Juliana da Silva Oliveira 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Jefferson Paixão Cardoso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Adriana Alves Nery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10h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10h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Sexta - feira 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 às 17h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Laboratório de Educação Permanente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spacing w:after="200" w:before="20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808080"/>
        <w:sz w:val="18"/>
        <w:szCs w:val="18"/>
      </w:rPr>
      <w:drawing>
        <wp:inline distB="0" distT="0" distL="0" distR="0">
          <wp:extent cx="4629150" cy="736283"/>
          <wp:effectExtent b="0" l="0" r="0" t="0"/>
          <wp:docPr descr="Descrição: PPGESJQ.png" id="1192478797" name="image1.png"/>
          <a:graphic>
            <a:graphicData uri="http://schemas.openxmlformats.org/drawingml/2006/picture">
              <pic:pic>
                <pic:nvPicPr>
                  <pic:cNvPr descr="Descrição: PPGESJQ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29150" cy="736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F541CD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nhideWhenUsed w:val="1"/>
    <w:rsid w:val="00F541CD"/>
    <w:pPr>
      <w:spacing w:after="100" w:afterAutospacing="1" w:before="100" w:beforeAutospacing="1"/>
    </w:pPr>
  </w:style>
  <w:style w:type="paragraph" w:styleId="Padro" w:customStyle="1">
    <w:name w:val="Padrão"/>
    <w:rsid w:val="00F541CD"/>
    <w:pPr>
      <w:suppressAutoHyphens w:val="1"/>
      <w:spacing w:after="200" w:line="276" w:lineRule="auto"/>
    </w:pPr>
    <w:rPr>
      <w:rFonts w:ascii="Times New Roman" w:cs="Times New Roman" w:eastAsia="Times New Roman" w:hAnsi="Times New Roman"/>
      <w:kern w:val="0"/>
      <w:sz w:val="20"/>
      <w:szCs w:val="20"/>
      <w:lang w:eastAsia="zh-CN"/>
    </w:rPr>
  </w:style>
  <w:style w:type="character" w:styleId="Refdecomentrio">
    <w:name w:val="annotation reference"/>
    <w:uiPriority w:val="99"/>
    <w:semiHidden w:val="1"/>
    <w:unhideWhenUsed w:val="1"/>
    <w:rsid w:val="00F541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F541CD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541CD"/>
    <w:rPr>
      <w:rFonts w:ascii="Times New Roman" w:cs="Times New Roman" w:eastAsia="Times New Roman" w:hAnsi="Times New Roman"/>
      <w:kern w:val="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F541C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qFormat w:val="1"/>
    <w:rsid w:val="00F541CD"/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F541C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541CD"/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F5D0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F5D0C"/>
    <w:rPr>
      <w:rFonts w:ascii="Segoe UI" w:cs="Segoe UI" w:eastAsia="Times New Roman" w:hAnsi="Segoe UI"/>
      <w:kern w:val="0"/>
      <w:sz w:val="18"/>
      <w:szCs w:val="18"/>
      <w:lang w:eastAsia="pt-BR"/>
    </w:rPr>
  </w:style>
  <w:style w:type="paragraph" w:styleId="Standard" w:customStyle="1">
    <w:name w:val="Standard"/>
    <w:rsid w:val="00BF68F6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 w:val="1"/>
    <w:unhideWhenUsed w:val="1"/>
    <w:rsid w:val="00111A1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KLdq6Y4LVJUUPm/eNGCU2T1Pw==">CgMxLjAyCGguZ2pkZ3hzOAByITFiRFlUVmJuRS1SZ3g3YXdGTFN1WFdYMGhxaUhkVlhwdA==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2023-12-07T12:38:00Z</dcterms:created>
  <dc:creator>Juliana Oliveira</dc:creator>
</cp:coreProperties>
</file>